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CA32" w14:textId="77777777" w:rsidR="005B18A1" w:rsidRPr="00FF7A26" w:rsidRDefault="005B18A1" w:rsidP="005B18A1">
      <w:pPr>
        <w:rPr>
          <w:rFonts w:ascii="Times New Roman" w:hAnsi="Times New Roman" w:cs="Times New Roman"/>
          <w:sz w:val="24"/>
          <w:szCs w:val="24"/>
        </w:rPr>
      </w:pPr>
      <w:bookmarkStart w:id="0" w:name="_Hlk202860148"/>
    </w:p>
    <w:p w14:paraId="0B7AAF84" w14:textId="77777777" w:rsidR="005B18A1" w:rsidRPr="00FF7A26" w:rsidRDefault="005B18A1" w:rsidP="005B18A1">
      <w:pPr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  <w:t xml:space="preserve">TISKOVÁ ZPRÁVA    </w:t>
      </w:r>
    </w:p>
    <w:p w14:paraId="7CAC1C23" w14:textId="77777777" w:rsidR="005B18A1" w:rsidRDefault="005B18A1" w:rsidP="005B18A1">
      <w:pPr>
        <w:spacing w:after="200"/>
        <w:jc w:val="center"/>
        <w:rPr>
          <w:b/>
          <w:bCs/>
        </w:rPr>
      </w:pPr>
    </w:p>
    <w:p w14:paraId="71C06BF7" w14:textId="3F61C909" w:rsidR="005B18A1" w:rsidRDefault="005B18A1" w:rsidP="005B18A1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>V Praze 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C3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C3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.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2742525" w14:textId="77777777" w:rsidR="00486C37" w:rsidRDefault="00486C37" w:rsidP="00486C37">
      <w:pPr>
        <w:rPr>
          <w:b/>
          <w:bCs/>
        </w:rPr>
      </w:pPr>
    </w:p>
    <w:p w14:paraId="3F03A4FA" w14:textId="2277A14F" w:rsidR="00486C37" w:rsidRPr="00AF04CE" w:rsidRDefault="00486C37" w:rsidP="00486C37">
      <w:pPr>
        <w:rPr>
          <w:b/>
          <w:bCs/>
        </w:rPr>
      </w:pPr>
      <w:r w:rsidRPr="00AF04CE">
        <w:rPr>
          <w:b/>
          <w:bCs/>
        </w:rPr>
        <w:t>Praha 5 otevřela další komunitní centrum</w:t>
      </w:r>
    </w:p>
    <w:p w14:paraId="09DCDAC6" w14:textId="77777777" w:rsidR="00486C37" w:rsidRPr="00AF04CE" w:rsidRDefault="00486C37" w:rsidP="00486C37">
      <w:pPr>
        <w:rPr>
          <w:b/>
          <w:bCs/>
        </w:rPr>
      </w:pPr>
      <w:r w:rsidRPr="00AF04CE">
        <w:rPr>
          <w:b/>
          <w:bCs/>
        </w:rPr>
        <w:t xml:space="preserve">Komunitní centrum </w:t>
      </w:r>
      <w:proofErr w:type="spellStart"/>
      <w:r w:rsidRPr="00AF04CE">
        <w:rPr>
          <w:b/>
          <w:bCs/>
        </w:rPr>
        <w:t>Michnovka</w:t>
      </w:r>
      <w:proofErr w:type="spellEnd"/>
      <w:r w:rsidRPr="00AF04CE">
        <w:rPr>
          <w:b/>
          <w:bCs/>
        </w:rPr>
        <w:t xml:space="preserve">, které se nachází v domě s pečovatelskou službou </w:t>
      </w:r>
      <w:proofErr w:type="spellStart"/>
      <w:r w:rsidRPr="00AF04CE">
        <w:rPr>
          <w:b/>
          <w:bCs/>
        </w:rPr>
        <w:t>Michnovka</w:t>
      </w:r>
      <w:proofErr w:type="spellEnd"/>
      <w:r w:rsidRPr="00AF04CE">
        <w:rPr>
          <w:b/>
          <w:bCs/>
        </w:rPr>
        <w:t xml:space="preserve"> v Hlubočepech, slavnostně otevřelo 31. března. Zahrnuje společenskou místnost, velkou tělocvičnu i skvěle vybavenou dílnu pro ty, kteří chtějí tvořit. Nové zařízení rozšiřuje nabídku třech zbývajících komunitních center v Praze 5, zejména pak oblíbeného komunitního centra Konírna v sousedním </w:t>
      </w:r>
      <w:proofErr w:type="spellStart"/>
      <w:r w:rsidRPr="00AF04CE">
        <w:rPr>
          <w:b/>
          <w:bCs/>
        </w:rPr>
        <w:t>Raudnitzově</w:t>
      </w:r>
      <w:proofErr w:type="spellEnd"/>
      <w:r w:rsidRPr="00AF04CE">
        <w:rPr>
          <w:b/>
          <w:bCs/>
        </w:rPr>
        <w:t xml:space="preserve"> domě.</w:t>
      </w:r>
    </w:p>
    <w:p w14:paraId="78C18A22" w14:textId="77777777" w:rsidR="00486C37" w:rsidRPr="00AF04CE" w:rsidRDefault="00486C37" w:rsidP="00486C37">
      <w:pPr>
        <w:rPr>
          <w:b/>
          <w:bCs/>
        </w:rPr>
      </w:pPr>
      <w:r w:rsidRPr="00AF04CE">
        <w:rPr>
          <w:b/>
          <w:bCs/>
        </w:rPr>
        <w:t> </w:t>
      </w:r>
    </w:p>
    <w:p w14:paraId="33DD4100" w14:textId="77777777" w:rsidR="00486C37" w:rsidRPr="00AF04CE" w:rsidRDefault="00486C37" w:rsidP="00486C37">
      <w:r w:rsidRPr="00AF04CE">
        <w:t xml:space="preserve">Otevření komunitního centra </w:t>
      </w:r>
      <w:proofErr w:type="spellStart"/>
      <w:r w:rsidRPr="00AF04CE">
        <w:t>Michnovka</w:t>
      </w:r>
      <w:proofErr w:type="spellEnd"/>
      <w:r w:rsidRPr="00AF04CE">
        <w:t xml:space="preserve"> představuje další krok v rozvoji služeb pro obyvatele Prahy 5. „Jsem moc rád, že se </w:t>
      </w:r>
      <w:proofErr w:type="spellStart"/>
      <w:r w:rsidRPr="00AF04CE">
        <w:t>Michnovka</w:t>
      </w:r>
      <w:proofErr w:type="spellEnd"/>
      <w:r w:rsidRPr="00AF04CE">
        <w:t xml:space="preserve"> zabydluje nejen novými obyvateli bytů, ale i nyní dokončenými dílnami, společenskou místností a tělocvičnou,“ uvedl při otevření starosta Lukáš Herold (ODS). Praze 5 se tak daří vytvářet místa, která podporují setkávání napříč generacemi a nabízejí prostor pro aktivní trávení volného čas</w:t>
      </w:r>
    </w:p>
    <w:p w14:paraId="4A136036" w14:textId="77777777" w:rsidR="00486C37" w:rsidRPr="00AF04CE" w:rsidRDefault="00486C37" w:rsidP="00486C37">
      <w:r w:rsidRPr="00AF04CE">
        <w:t> </w:t>
      </w:r>
    </w:p>
    <w:p w14:paraId="645ECED5" w14:textId="77777777" w:rsidR="00486C37" w:rsidRPr="00AF04CE" w:rsidRDefault="00486C37" w:rsidP="00486C37">
      <w:r w:rsidRPr="00AF04CE">
        <w:t xml:space="preserve">První místostarosta Petr Lachnit (ANO), který má v gesci sociální věci, připomněl, že za poslední léta se zásadně proměnila společenská a profesní pozice seniorů. „Teorie aktivního stárnutí předpokládá, že ve stáří jsou v podstatě zachovány potřeby středního dospělého věku, především potřeba být nadále aktivní a mít pocit sounáležitosti, přičemž vzdělávání, pohyb a další společenské aktivity se stávají nutnou podmínkou k pochopení života ve stále měnícím se světě. Proto jsem velmi rád, že naše komunitní centra tuto důležitou úlohu, zejména jako místa přirozeného setkávání lidí, plní. Nové komunitní centrum </w:t>
      </w:r>
      <w:proofErr w:type="spellStart"/>
      <w:r w:rsidRPr="00AF04CE">
        <w:t>Michnovka</w:t>
      </w:r>
      <w:proofErr w:type="spellEnd"/>
      <w:r w:rsidRPr="00AF04CE">
        <w:t xml:space="preserve"> je tudíž vhodným doplněním soustavy již existujících tří komunitních center,“ doplnil.</w:t>
      </w:r>
    </w:p>
    <w:p w14:paraId="2431ABB4" w14:textId="77777777" w:rsidR="00486C37" w:rsidRPr="00AF04CE" w:rsidRDefault="00486C37" w:rsidP="00486C37">
      <w:r w:rsidRPr="00AF04CE">
        <w:t> </w:t>
      </w:r>
    </w:p>
    <w:p w14:paraId="2094E891" w14:textId="77777777" w:rsidR="00486C37" w:rsidRPr="00AF04CE" w:rsidRDefault="00486C37" w:rsidP="00486C37">
      <w:r w:rsidRPr="00AF04CE">
        <w:t xml:space="preserve">„Postavit takovou budovu je náročná práce. Jsem vděčný, že se to podařilo, a že můžu něco, co je ovocem píle mých předchůdců, </w:t>
      </w:r>
      <w:proofErr w:type="spellStart"/>
      <w:r w:rsidRPr="00AF04CE">
        <w:t>spoluotevírat</w:t>
      </w:r>
      <w:proofErr w:type="spellEnd"/>
      <w:r w:rsidRPr="00AF04CE">
        <w:t>,“ konstatoval místostarosta pro strategické investice David Dušek (STAN).</w:t>
      </w:r>
    </w:p>
    <w:p w14:paraId="0BAAC3CB" w14:textId="77777777" w:rsidR="00486C37" w:rsidRPr="00AF04CE" w:rsidRDefault="00486C37" w:rsidP="00486C37">
      <w:r w:rsidRPr="00AF04CE">
        <w:t> </w:t>
      </w:r>
    </w:p>
    <w:p w14:paraId="3125F04E" w14:textId="77777777" w:rsidR="00486C37" w:rsidRPr="00AF04CE" w:rsidRDefault="00486C37" w:rsidP="00486C37">
      <w:r w:rsidRPr="00AF04CE">
        <w:t>Zastupitel Tomáš Homola (STAN), který stál u zrodu projektu, pak připomněl, že první myšlenka vybudovat dům s pečovatelskou službou v Hlubočepech se zrodila před více než deseti lety. Lidem, kteří v úterý zavítali na den otevřených dveří, popřál, aby si nové prostory náležitě užili.</w:t>
      </w:r>
    </w:p>
    <w:p w14:paraId="1780A499" w14:textId="77777777" w:rsidR="00486C37" w:rsidRPr="00AF04CE" w:rsidRDefault="00486C37" w:rsidP="00486C37">
      <w:r w:rsidRPr="00AF04CE">
        <w:t> </w:t>
      </w:r>
    </w:p>
    <w:p w14:paraId="3D374744" w14:textId="77777777" w:rsidR="00486C37" w:rsidRPr="00AF04CE" w:rsidRDefault="00486C37" w:rsidP="00486C37">
      <w:r w:rsidRPr="00AF04CE">
        <w:lastRenderedPageBreak/>
        <w:t xml:space="preserve">Podle Heleny </w:t>
      </w:r>
      <w:proofErr w:type="spellStart"/>
      <w:r w:rsidRPr="00AF04CE">
        <w:t>Volechové</w:t>
      </w:r>
      <w:proofErr w:type="spellEnd"/>
      <w:r w:rsidRPr="00AF04CE">
        <w:t xml:space="preserve">, ředitelky Centra sociální a ošetřovatelské pomoci Prahy 5, které je bude provozovat, do </w:t>
      </w:r>
      <w:proofErr w:type="spellStart"/>
      <w:r w:rsidRPr="00AF04CE">
        <w:t>Michnovky</w:t>
      </w:r>
      <w:proofErr w:type="spellEnd"/>
      <w:r w:rsidRPr="00AF04CE">
        <w:t xml:space="preserve"> mohou přijít nejen dříve narození, ale třeba i rodiče s dětmi. „V průběhu dubna sem přesuneme z Konírny pohybové aktivity a galerii, kde se zatím odehrávaly, využijeme na kulturní program,“ přiblížila. „Velká tělocvična, kterou jsme si vysnili, nabídne mj. zdravotní cvičení, </w:t>
      </w:r>
      <w:proofErr w:type="spellStart"/>
      <w:r w:rsidRPr="00AF04CE">
        <w:t>tai-chi</w:t>
      </w:r>
      <w:proofErr w:type="spellEnd"/>
      <w:r w:rsidRPr="00AF04CE">
        <w:t xml:space="preserve">, jógu, máme úžasnou lektorku terapie pohybem, soustředíme se na zdravý životní styl, podporu pohybu,“ popisovala Volechová. Klientům </w:t>
      </w:r>
      <w:proofErr w:type="spellStart"/>
      <w:r w:rsidRPr="00AF04CE">
        <w:t>Michnovky</w:t>
      </w:r>
      <w:proofErr w:type="spellEnd"/>
      <w:r w:rsidRPr="00AF04CE">
        <w:t xml:space="preserve"> bude sloužit i venkovní hřiště s výhledem na Prokopské údolí. Také nová dílna slibuje řadu zajímavých aktivit. CSOP ji vybavilo tak, aby se dalo tvořit z různých materiálů. „Zjistili jsme, že spousta návštěvníků komunitních center dělá ráda rukama,“ poznamenala ředitelka. Lidé tam najdou třeba šicí klub, o svoje vědomosti a dovednosti se se zájemci podělí zručný kutil, který působí v KC Louka na Smíchově.</w:t>
      </w:r>
    </w:p>
    <w:p w14:paraId="0CB5D2B3" w14:textId="77777777" w:rsidR="00486C37" w:rsidRPr="00AF04CE" w:rsidRDefault="00486C37" w:rsidP="00486C37">
      <w:r w:rsidRPr="00AF04CE">
        <w:t> </w:t>
      </w:r>
    </w:p>
    <w:p w14:paraId="3660CC15" w14:textId="77777777" w:rsidR="00486C37" w:rsidRPr="00AF04CE" w:rsidRDefault="00486C37" w:rsidP="00486C37">
      <w:r w:rsidRPr="00AF04CE">
        <w:t xml:space="preserve">Do nového zařízení se přestěhuje i část programu z hojně navštěvovaného KC Prádelna na Smíchově, jehož kapacity jsou v podstatě naplněné. Navíc počet zájemců o programy rok od roku stoupá. </w:t>
      </w:r>
      <w:proofErr w:type="spellStart"/>
      <w:r w:rsidRPr="00AF04CE">
        <w:t>Michnovka</w:t>
      </w:r>
      <w:proofErr w:type="spellEnd"/>
      <w:r w:rsidRPr="00AF04CE">
        <w:t xml:space="preserve"> začne být aktivní během dubna. V květnu by se měl rozjet stálejší program, např. přednášky, semináře. Lidé se stále můžou hlásit.</w:t>
      </w:r>
    </w:p>
    <w:p w14:paraId="3A821E2A" w14:textId="77777777" w:rsidR="00486C37" w:rsidRPr="00AF04CE" w:rsidRDefault="00486C37" w:rsidP="00486C37">
      <w:r w:rsidRPr="00AF04CE">
        <w:t> </w:t>
      </w:r>
    </w:p>
    <w:p w14:paraId="2CCC179D" w14:textId="77777777" w:rsidR="00486C37" w:rsidRPr="00AF04CE" w:rsidRDefault="00486C37" w:rsidP="00486C37">
      <w:r w:rsidRPr="00AF04CE">
        <w:t xml:space="preserve">„Oslovily nás mateřské školy, rozvinou se tak mezigenerační vztahy. Otevření </w:t>
      </w:r>
      <w:proofErr w:type="spellStart"/>
      <w:r w:rsidRPr="00AF04CE">
        <w:t>Michnovky</w:t>
      </w:r>
      <w:proofErr w:type="spellEnd"/>
      <w:r w:rsidRPr="00AF04CE">
        <w:t xml:space="preserve"> skýtá prostor pro další návštěvníky, nejen ty z řad seniorů, ale i pro veřejnost, především pro rodiče a děti,“ zdůraznila ředitelka. Mladé rodiny totiž přibývají v souvislosti s novou výstavbou.</w:t>
      </w:r>
    </w:p>
    <w:p w14:paraId="2CB29A28" w14:textId="77777777" w:rsidR="00486C37" w:rsidRPr="00AF04CE" w:rsidRDefault="00486C37" w:rsidP="00486C37">
      <w:r w:rsidRPr="00AF04CE">
        <w:t> </w:t>
      </w:r>
    </w:p>
    <w:p w14:paraId="5AD0CC3E" w14:textId="77777777" w:rsidR="00486C37" w:rsidRPr="00AF04CE" w:rsidRDefault="00486C37" w:rsidP="00486C37">
      <w:r w:rsidRPr="00AF04CE">
        <w:t>Do budoucna Praha 5 zamýšlí vybudovat ještě jedno komunitní centrum, tentokrát na Laurové v Radlicích, kde vzniká nová čtvrť. „Narůstá seniorská populace, je potřeba mít co nabídnout těm, kteří odcházejí do důchodu a jsou aktivní, “ vysvětlila ředitelka Volechová.</w:t>
      </w:r>
    </w:p>
    <w:p w14:paraId="0297E10F" w14:textId="77777777" w:rsidR="005B18A1" w:rsidRPr="00FF7A26" w:rsidRDefault="005B18A1" w:rsidP="005B18A1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2B4F8" w14:textId="77777777" w:rsidR="005B18A1" w:rsidRDefault="005B18A1" w:rsidP="005B18A1"/>
    <w:p w14:paraId="60657B6A" w14:textId="77777777" w:rsidR="005B18A1" w:rsidRDefault="005B18A1" w:rsidP="005B18A1">
      <w:pPr>
        <w:pStyle w:val="Normlnweb"/>
        <w:rPr>
          <w:b/>
          <w:bCs/>
          <w:color w:val="0F4761" w:themeColor="accent1" w:themeShade="BF"/>
        </w:rPr>
      </w:pPr>
      <w:r w:rsidRPr="00FF7A26">
        <w:rPr>
          <w:b/>
        </w:rPr>
        <w:t>Kontakt</w:t>
      </w:r>
      <w:r w:rsidRPr="00FF7A26">
        <w:t xml:space="preserve"> </w:t>
      </w:r>
      <w:r w:rsidRPr="00FF7A26">
        <w:rPr>
          <w:b/>
          <w:bCs/>
        </w:rPr>
        <w:t>pro média:</w:t>
      </w:r>
      <w:r w:rsidRPr="00FF7A26">
        <w:t xml:space="preserve"> </w:t>
      </w:r>
      <w:r w:rsidRPr="00FF7A26">
        <w:br/>
      </w:r>
      <w:r w:rsidRPr="00FF7A26">
        <w:rPr>
          <w:b/>
          <w:bCs/>
          <w:color w:val="0F4761" w:themeColor="accent1" w:themeShade="BF"/>
        </w:rPr>
        <w:t>Lucie Fialová</w:t>
      </w:r>
    </w:p>
    <w:p w14:paraId="303C6BF3" w14:textId="77777777" w:rsidR="005B18A1" w:rsidRPr="00B10005" w:rsidRDefault="005B18A1" w:rsidP="005B18A1">
      <w:pPr>
        <w:pStyle w:val="Normlnweb"/>
      </w:pPr>
      <w:r w:rsidRPr="00FF7A26">
        <w:rPr>
          <w:b/>
          <w:bCs/>
        </w:rPr>
        <w:t>Tisková mluvčí MČ Praha 5</w:t>
      </w:r>
    </w:p>
    <w:p w14:paraId="190605F9" w14:textId="77777777" w:rsidR="005B18A1" w:rsidRPr="00FF7A26" w:rsidRDefault="005B18A1" w:rsidP="005B18A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5">
        <w:r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lucie.fialova@praha5.cz</w:t>
        </w:r>
      </w:hyperlink>
    </w:p>
    <w:p w14:paraId="171FD9E2" w14:textId="77777777" w:rsidR="005B18A1" w:rsidRDefault="005B18A1" w:rsidP="005B18A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+420 257 000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14:paraId="3BF65DF6" w14:textId="47D71C69" w:rsidR="005B18A1" w:rsidRPr="00B10005" w:rsidRDefault="005B18A1" w:rsidP="005B18A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469</w:t>
      </w:r>
      <w:bookmarkEnd w:id="0"/>
    </w:p>
    <w:p w14:paraId="12BB2370" w14:textId="77777777" w:rsidR="0081355D" w:rsidRDefault="0081355D"/>
    <w:sectPr w:rsidR="0081355D" w:rsidSect="005B18A1">
      <w:headerReference w:type="default" r:id="rId6"/>
      <w:footerReference w:type="default" r:id="rId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618F" w14:textId="77777777" w:rsidR="005B18A1" w:rsidRDefault="005B18A1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77BC80" wp14:editId="7D874EDE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7C4F" w14:textId="77777777" w:rsidR="005B18A1" w:rsidRDefault="005B18A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D4D554" wp14:editId="3A0899D5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577"/>
    <w:multiLevelType w:val="hybridMultilevel"/>
    <w:tmpl w:val="5CE8B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13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A1"/>
    <w:rsid w:val="00430E60"/>
    <w:rsid w:val="00486C37"/>
    <w:rsid w:val="005436CB"/>
    <w:rsid w:val="005B18A1"/>
    <w:rsid w:val="0081355D"/>
    <w:rsid w:val="00E27C0B"/>
    <w:rsid w:val="00ED55CA"/>
    <w:rsid w:val="00F9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C1C8"/>
  <w15:chartTrackingRefBased/>
  <w15:docId w15:val="{DD78A8F9-2591-4B2B-AB93-8F798BE8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8A1"/>
  </w:style>
  <w:style w:type="paragraph" w:styleId="Nadpis1">
    <w:name w:val="heading 1"/>
    <w:basedOn w:val="Normln"/>
    <w:next w:val="Normln"/>
    <w:link w:val="Nadpis1Char"/>
    <w:uiPriority w:val="9"/>
    <w:qFormat/>
    <w:rsid w:val="005B1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8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8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8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8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8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8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1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18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8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18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8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8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B1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8A1"/>
  </w:style>
  <w:style w:type="paragraph" w:styleId="Zpat">
    <w:name w:val="footer"/>
    <w:basedOn w:val="Normln"/>
    <w:link w:val="ZpatChar"/>
    <w:uiPriority w:val="99"/>
    <w:unhideWhenUsed/>
    <w:rsid w:val="005B1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8A1"/>
  </w:style>
  <w:style w:type="character" w:styleId="Hypertextovodkaz">
    <w:name w:val="Hyperlink"/>
    <w:basedOn w:val="Standardnpsmoodstavce"/>
    <w:uiPriority w:val="99"/>
    <w:unhideWhenUsed/>
    <w:rsid w:val="005B18A1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5B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david.stahlavsky@praha5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Lucie</dc:creator>
  <cp:keywords/>
  <dc:description/>
  <cp:lastModifiedBy>Fialová Lucie</cp:lastModifiedBy>
  <cp:revision>3</cp:revision>
  <cp:lastPrinted>2026-03-31T08:19:00Z</cp:lastPrinted>
  <dcterms:created xsi:type="dcterms:W3CDTF">2026-03-31T06:02:00Z</dcterms:created>
  <dcterms:modified xsi:type="dcterms:W3CDTF">2026-04-01T08:24:00Z</dcterms:modified>
</cp:coreProperties>
</file>