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AE78F6" w:rsidRDefault="0028042F" w:rsidP="000E247B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 xml:space="preserve">ŽÁDOST </w:t>
      </w:r>
      <w:r w:rsidR="000E247B">
        <w:rPr>
          <w:b/>
          <w:bCs/>
          <w:sz w:val="26"/>
          <w:szCs w:val="26"/>
        </w:rPr>
        <w:t>O STANOVENÍ</w:t>
      </w:r>
    </w:p>
    <w:p w:rsidR="000E247B" w:rsidRPr="000D2D02" w:rsidRDefault="007F6081" w:rsidP="000E247B">
      <w:pPr>
        <w:ind w:firstLine="15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0E247B">
        <w:rPr>
          <w:b/>
          <w:bCs/>
          <w:sz w:val="26"/>
          <w:szCs w:val="26"/>
        </w:rPr>
        <w:t>odorovného dopravního značení v12a – žlutá klikatá čára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 xml:space="preserve">Žádáme Vás o </w:t>
      </w:r>
      <w:r w:rsidR="000E247B">
        <w:t>vydání stanovení vodorovného dopravního značení v12a  (žlutá klikatá čára) před vjezdem na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0E247B" w:rsidP="003679F8">
            <w:pPr>
              <w:ind w:left="-6"/>
              <w:rPr>
                <w:b/>
                <w:bCs/>
              </w:rPr>
            </w:pPr>
            <w:r>
              <w:rPr>
                <w:b/>
                <w:bCs/>
              </w:rPr>
              <w:t>Komunikaci: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0E247B" w:rsidP="000E247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Číslo orientační/popisné</w:t>
            </w:r>
            <w:r w:rsidR="00C8425D" w:rsidRPr="00C8425D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Pr="000E247B">
              <w:rPr>
                <w:b/>
                <w:bCs/>
              </w:rPr>
              <w:t>Číslo parcelní</w:t>
            </w:r>
            <w:r w:rsidR="00F1465C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>
              <w:rPr>
                <w:b/>
                <w:bCs/>
              </w:rPr>
              <w:t>k.</w:t>
            </w:r>
            <w:r w:rsidR="003A6BA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ú.</w:t>
            </w:r>
            <w:proofErr w:type="spellEnd"/>
            <w:r w:rsidRPr="00BB1086">
              <w:rPr>
                <w:bCs/>
              </w:rPr>
              <w:t>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0E247B" w:rsidP="00294CA7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 xml:space="preserve">Z důvodu: </w:t>
            </w:r>
            <w:r w:rsidR="00294CA7">
              <w:rPr>
                <w:bCs/>
              </w:rPr>
              <w:t>zdůraznění plochy komunikace (vozovky) před místem ležícím mimo pozemní komunikaci (garáž, vjezd a výjezd z přilehlé nemovitosti atd.) -</w:t>
            </w:r>
            <w:r>
              <w:rPr>
                <w:bCs/>
              </w:rPr>
              <w:t xml:space="preserve"> </w:t>
            </w:r>
            <w:r w:rsidRPr="000E247B">
              <w:rPr>
                <w:bCs/>
                <w:i/>
              </w:rPr>
              <w:t>(v případě odlišného důvodu rozepište</w:t>
            </w:r>
            <w:r w:rsidR="00F778A2" w:rsidRPr="000E247B">
              <w:rPr>
                <w:bCs/>
                <w:i/>
              </w:rPr>
              <w:t>)</w:t>
            </w:r>
            <w:r w:rsidR="00F778A2">
              <w:rPr>
                <w:bCs/>
              </w:rPr>
              <w:t>:</w:t>
            </w:r>
          </w:p>
        </w:tc>
      </w:tr>
    </w:tbl>
    <w:p w:rsidR="000A0464" w:rsidRPr="003250CB" w:rsidRDefault="000E247B" w:rsidP="0028042F">
      <w:pPr>
        <w:spacing w:line="360" w:lineRule="auto"/>
      </w:pPr>
      <w:r>
        <w:rPr>
          <w:b/>
          <w:bCs/>
        </w:rPr>
        <w:t>Žadatel</w:t>
      </w:r>
      <w:r w:rsidR="0028042F" w:rsidRPr="003250CB">
        <w:rPr>
          <w:b/>
          <w:bCs/>
        </w:rPr>
        <w:t>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  <w:bookmarkStart w:id="0" w:name="_GoBack"/>
            <w:bookmarkEnd w:id="0"/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0E247B" w:rsidRPr="00AE2F6A" w:rsidRDefault="000E247B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4D098F" w:rsidRPr="004D098F" w:rsidRDefault="004D098F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>
        <w:rPr>
          <w:sz w:val="22"/>
          <w:szCs w:val="22"/>
        </w:rPr>
        <w:t>v</w:t>
      </w:r>
      <w:r w:rsidRPr="00094774">
        <w:rPr>
          <w:sz w:val="22"/>
          <w:szCs w:val="22"/>
        </w:rPr>
        <w:t>ýpis vlastnických vztahů (dle katastru nemovitostí)</w:t>
      </w:r>
    </w:p>
    <w:p w:rsidR="0029660B" w:rsidRPr="004D1BA5" w:rsidRDefault="004D098F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>
        <w:rPr>
          <w:b/>
          <w:sz w:val="22"/>
          <w:szCs w:val="22"/>
        </w:rPr>
        <w:t>situační plánek, ze kterého budou patrné rozměry a situování požadovaného vodorovného dopravního značení, šířkové parametry komunikace apod.</w:t>
      </w:r>
    </w:p>
    <w:p w:rsidR="0029660B" w:rsidRPr="0096235B" w:rsidRDefault="004D098F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>v případě zastupování vlastníka nemovitosti plná moc (nebo pověření), podepsaná kompetentní osobou dle výpisu z obchodního rejstříku, k vyřízení žádosti, převzetí stanovení a vzdání se práva na odvolání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367304" w:rsidRDefault="00367304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0D0AFE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DD4DCD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sectPr w:rsidR="000D0AFE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8B" w:rsidRDefault="00E32B8B" w:rsidP="00396DB9">
      <w:r>
        <w:separator/>
      </w:r>
    </w:p>
  </w:endnote>
  <w:endnote w:type="continuationSeparator" w:id="0">
    <w:p w:rsidR="00E32B8B" w:rsidRDefault="00E32B8B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8B" w:rsidRDefault="00E32B8B" w:rsidP="00396DB9">
      <w:r>
        <w:separator/>
      </w:r>
    </w:p>
  </w:footnote>
  <w:footnote w:type="continuationSeparator" w:id="0">
    <w:p w:rsidR="00E32B8B" w:rsidRDefault="00E32B8B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467E"/>
    <w:rsid w:val="000A5ECB"/>
    <w:rsid w:val="000B2CEB"/>
    <w:rsid w:val="000B5628"/>
    <w:rsid w:val="000C305E"/>
    <w:rsid w:val="000D0AFE"/>
    <w:rsid w:val="000D20C8"/>
    <w:rsid w:val="000D2D02"/>
    <w:rsid w:val="000E247B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4B6C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4CA7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6BA0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098F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1E88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2FC4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6081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27C4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86E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4DCD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32B8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5D00-0631-4A3B-9625-06399C1E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28</cp:revision>
  <cp:lastPrinted>2022-02-03T08:27:00Z</cp:lastPrinted>
  <dcterms:created xsi:type="dcterms:W3CDTF">2022-01-20T08:01:00Z</dcterms:created>
  <dcterms:modified xsi:type="dcterms:W3CDTF">2022-09-30T07:52:00Z</dcterms:modified>
</cp:coreProperties>
</file>