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4AAD" w14:textId="77777777" w:rsidR="00EF4D96" w:rsidRPr="00FF7A26" w:rsidRDefault="00EF4D96">
      <w:pPr>
        <w:rPr>
          <w:rFonts w:ascii="Times New Roman" w:hAnsi="Times New Roman" w:cs="Times New Roman"/>
          <w:sz w:val="24"/>
          <w:szCs w:val="24"/>
        </w:rPr>
      </w:pPr>
    </w:p>
    <w:p w14:paraId="7CABF218" w14:textId="4E9AE38C" w:rsidR="00B0D3DB" w:rsidRPr="00FF7A26" w:rsidRDefault="008F103B" w:rsidP="00B0D3DB">
      <w:pPr>
        <w:rPr>
          <w:rFonts w:ascii="Times New Roman" w:hAnsi="Times New Roman" w:cs="Times New Roman"/>
          <w:b/>
          <w:bCs/>
          <w:color w:val="2F5496" w:themeColor="accent1" w:themeShade="BF"/>
          <w:sz w:val="24"/>
          <w:szCs w:val="24"/>
        </w:rPr>
      </w:pPr>
      <w:bookmarkStart w:id="0" w:name="_Hlk202860148"/>
      <w:r>
        <w:rPr>
          <w:rFonts w:ascii="Times New Roman" w:hAnsi="Times New Roman" w:cs="Times New Roman"/>
          <w:b/>
          <w:bCs/>
          <w:color w:val="2F5496" w:themeColor="accent1" w:themeShade="BF"/>
          <w:sz w:val="24"/>
          <w:szCs w:val="24"/>
        </w:rPr>
        <w:t>TISKOVÁ ZPRÁVA</w:t>
      </w:r>
    </w:p>
    <w:p w14:paraId="4AF50A0F" w14:textId="7E139593" w:rsidR="327D056B" w:rsidRPr="00FF7A26" w:rsidRDefault="0061512A" w:rsidP="00FF7A26">
      <w:pPr>
        <w:ind w:left="7080"/>
        <w:rPr>
          <w:rFonts w:ascii="Times New Roman" w:hAnsi="Times New Roman" w:cs="Times New Roman"/>
          <w:b/>
          <w:bCs/>
          <w:sz w:val="24"/>
          <w:szCs w:val="24"/>
        </w:rPr>
      </w:pPr>
      <w:r w:rsidRPr="00FF7A26">
        <w:rPr>
          <w:rFonts w:ascii="Times New Roman" w:hAnsi="Times New Roman" w:cs="Times New Roman"/>
          <w:b/>
          <w:bCs/>
          <w:sz w:val="24"/>
          <w:szCs w:val="24"/>
        </w:rPr>
        <w:t xml:space="preserve">V Praze </w:t>
      </w:r>
      <w:r w:rsidR="5A63999A" w:rsidRPr="00FF7A26">
        <w:rPr>
          <w:rFonts w:ascii="Times New Roman" w:hAnsi="Times New Roman" w:cs="Times New Roman"/>
          <w:b/>
          <w:bCs/>
          <w:sz w:val="24"/>
          <w:szCs w:val="24"/>
        </w:rPr>
        <w:t>dne</w:t>
      </w:r>
      <w:r w:rsidR="00762E24">
        <w:rPr>
          <w:rFonts w:ascii="Times New Roman" w:hAnsi="Times New Roman" w:cs="Times New Roman"/>
          <w:b/>
          <w:bCs/>
          <w:sz w:val="24"/>
          <w:szCs w:val="24"/>
        </w:rPr>
        <w:t xml:space="preserve"> </w:t>
      </w:r>
      <w:r w:rsidR="00E350A7">
        <w:rPr>
          <w:rFonts w:ascii="Times New Roman" w:hAnsi="Times New Roman" w:cs="Times New Roman"/>
          <w:b/>
          <w:bCs/>
          <w:sz w:val="24"/>
          <w:szCs w:val="24"/>
        </w:rPr>
        <w:t>4</w:t>
      </w:r>
      <w:r w:rsidR="00762E24">
        <w:rPr>
          <w:rFonts w:ascii="Times New Roman" w:hAnsi="Times New Roman" w:cs="Times New Roman"/>
          <w:b/>
          <w:bCs/>
          <w:sz w:val="24"/>
          <w:szCs w:val="24"/>
        </w:rPr>
        <w:t>.</w:t>
      </w:r>
      <w:r w:rsidR="5A63999A" w:rsidRPr="00FF7A26">
        <w:rPr>
          <w:rFonts w:ascii="Times New Roman" w:hAnsi="Times New Roman" w:cs="Times New Roman"/>
          <w:b/>
          <w:bCs/>
          <w:sz w:val="24"/>
          <w:szCs w:val="24"/>
        </w:rPr>
        <w:t xml:space="preserve"> </w:t>
      </w:r>
      <w:r w:rsidR="00E350A7">
        <w:rPr>
          <w:rFonts w:ascii="Times New Roman" w:hAnsi="Times New Roman" w:cs="Times New Roman"/>
          <w:b/>
          <w:bCs/>
          <w:sz w:val="24"/>
          <w:szCs w:val="24"/>
        </w:rPr>
        <w:t>9</w:t>
      </w:r>
      <w:r w:rsidR="5A63999A" w:rsidRPr="00FF7A26">
        <w:rPr>
          <w:rFonts w:ascii="Times New Roman" w:hAnsi="Times New Roman" w:cs="Times New Roman"/>
          <w:b/>
          <w:bCs/>
          <w:sz w:val="24"/>
          <w:szCs w:val="24"/>
        </w:rPr>
        <w:t>. 202</w:t>
      </w:r>
      <w:r w:rsidR="2B104FB7" w:rsidRPr="00FF7A26">
        <w:rPr>
          <w:rFonts w:ascii="Times New Roman" w:hAnsi="Times New Roman" w:cs="Times New Roman"/>
          <w:b/>
          <w:bCs/>
          <w:sz w:val="24"/>
          <w:szCs w:val="24"/>
        </w:rPr>
        <w:t>5</w:t>
      </w:r>
    </w:p>
    <w:p w14:paraId="48A74447" w14:textId="77777777" w:rsidR="00E350A7" w:rsidRDefault="00E350A7" w:rsidP="00E350A7">
      <w:pPr>
        <w:pStyle w:val="Bezmezer"/>
        <w:rPr>
          <w:rFonts w:ascii="Times New Roman" w:hAnsi="Times New Roman" w:cs="Times New Roman"/>
          <w:b/>
          <w:color w:val="000000" w:themeColor="text1"/>
          <w:sz w:val="24"/>
          <w:szCs w:val="24"/>
        </w:rPr>
      </w:pPr>
    </w:p>
    <w:p w14:paraId="3422C142" w14:textId="77777777" w:rsidR="00E350A7" w:rsidRDefault="00E350A7" w:rsidP="00E350A7">
      <w:pPr>
        <w:pStyle w:val="Bezmezer"/>
        <w:rPr>
          <w:rFonts w:ascii="Times New Roman" w:hAnsi="Times New Roman" w:cs="Times New Roman"/>
          <w:b/>
          <w:color w:val="000000" w:themeColor="text1"/>
          <w:sz w:val="24"/>
          <w:szCs w:val="24"/>
        </w:rPr>
      </w:pPr>
    </w:p>
    <w:p w14:paraId="66101A74" w14:textId="77777777" w:rsidR="00E350A7" w:rsidRDefault="00E350A7" w:rsidP="00E350A7">
      <w:pPr>
        <w:pStyle w:val="Bezmezer"/>
        <w:rPr>
          <w:rFonts w:ascii="Times New Roman" w:hAnsi="Times New Roman" w:cs="Times New Roman"/>
          <w:b/>
          <w:color w:val="000000" w:themeColor="text1"/>
          <w:sz w:val="24"/>
          <w:szCs w:val="24"/>
        </w:rPr>
      </w:pPr>
    </w:p>
    <w:p w14:paraId="550726C3" w14:textId="38D45D0D" w:rsidR="00E350A7" w:rsidRPr="001674D3" w:rsidRDefault="00B17495" w:rsidP="00E350A7">
      <w:pPr>
        <w:pStyle w:val="Bezmez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Praha 5 slavnostně otevřela d</w:t>
      </w:r>
      <w:r w:rsidR="00E350A7" w:rsidRPr="001674D3">
        <w:rPr>
          <w:rFonts w:ascii="Times New Roman" w:hAnsi="Times New Roman" w:cs="Times New Roman"/>
          <w:b/>
          <w:color w:val="000000" w:themeColor="text1"/>
          <w:sz w:val="24"/>
          <w:szCs w:val="24"/>
        </w:rPr>
        <w:t xml:space="preserve">ům s pečovatelskou službou </w:t>
      </w:r>
      <w:proofErr w:type="spellStart"/>
      <w:r w:rsidR="00E350A7" w:rsidRPr="001674D3">
        <w:rPr>
          <w:rFonts w:ascii="Times New Roman" w:hAnsi="Times New Roman" w:cs="Times New Roman"/>
          <w:b/>
          <w:color w:val="000000" w:themeColor="text1"/>
          <w:sz w:val="24"/>
          <w:szCs w:val="24"/>
        </w:rPr>
        <w:t>Michnovka</w:t>
      </w:r>
      <w:proofErr w:type="spellEnd"/>
      <w:r w:rsidR="00E350A7" w:rsidRPr="001674D3">
        <w:rPr>
          <w:rFonts w:ascii="Times New Roman" w:hAnsi="Times New Roman" w:cs="Times New Roman"/>
          <w:b/>
          <w:color w:val="000000" w:themeColor="text1"/>
          <w:sz w:val="24"/>
          <w:szCs w:val="24"/>
        </w:rPr>
        <w:t xml:space="preserve"> </w:t>
      </w:r>
      <w:bookmarkStart w:id="1" w:name="_GoBack"/>
      <w:bookmarkEnd w:id="1"/>
    </w:p>
    <w:p w14:paraId="0E66FCC8" w14:textId="77777777" w:rsidR="00E350A7" w:rsidRDefault="00E350A7" w:rsidP="00E350A7">
      <w:pPr>
        <w:pStyle w:val="Bezmezer"/>
        <w:rPr>
          <w:rFonts w:ascii="Times New Roman" w:hAnsi="Times New Roman" w:cs="Times New Roman"/>
          <w:color w:val="000000" w:themeColor="text1"/>
          <w:sz w:val="24"/>
          <w:szCs w:val="24"/>
        </w:rPr>
      </w:pPr>
    </w:p>
    <w:p w14:paraId="1FFC3463" w14:textId="77777777" w:rsidR="00E350A7" w:rsidRPr="00B53F25" w:rsidRDefault="00E350A7" w:rsidP="00E350A7">
      <w:pPr>
        <w:pStyle w:val="Bezmezer"/>
        <w:rPr>
          <w:rFonts w:ascii="Times New Roman" w:hAnsi="Times New Roman" w:cs="Times New Roman"/>
          <w:color w:val="000000" w:themeColor="text1"/>
          <w:sz w:val="24"/>
          <w:szCs w:val="24"/>
        </w:rPr>
      </w:pPr>
    </w:p>
    <w:p w14:paraId="2972887E" w14:textId="7AF8E747" w:rsidR="00E350A7" w:rsidRDefault="00E350A7" w:rsidP="00E350A7">
      <w:pPr>
        <w:pStyle w:val="Bezmezer"/>
        <w:rPr>
          <w:rFonts w:ascii="Times New Roman" w:hAnsi="Times New Roman" w:cs="Times New Roman"/>
          <w:b/>
          <w:sz w:val="24"/>
          <w:szCs w:val="24"/>
        </w:rPr>
      </w:pPr>
      <w:r w:rsidRPr="00B53F25">
        <w:rPr>
          <w:rFonts w:ascii="Times New Roman" w:hAnsi="Times New Roman" w:cs="Times New Roman"/>
          <w:b/>
          <w:sz w:val="24"/>
          <w:szCs w:val="24"/>
        </w:rPr>
        <w:t xml:space="preserve">Nový dům s pečovatelskou službou </w:t>
      </w:r>
      <w:proofErr w:type="spellStart"/>
      <w:r w:rsidRPr="00B53F25">
        <w:rPr>
          <w:rFonts w:ascii="Times New Roman" w:hAnsi="Times New Roman" w:cs="Times New Roman"/>
          <w:b/>
          <w:sz w:val="24"/>
          <w:szCs w:val="24"/>
        </w:rPr>
        <w:t>Michnovka</w:t>
      </w:r>
      <w:proofErr w:type="spellEnd"/>
      <w:r w:rsidRPr="00B53F25">
        <w:rPr>
          <w:rFonts w:ascii="Times New Roman" w:hAnsi="Times New Roman" w:cs="Times New Roman"/>
          <w:b/>
          <w:sz w:val="24"/>
          <w:szCs w:val="24"/>
        </w:rPr>
        <w:t xml:space="preserve"> v sousedství </w:t>
      </w:r>
      <w:proofErr w:type="spellStart"/>
      <w:r w:rsidRPr="00B53F25">
        <w:rPr>
          <w:rFonts w:ascii="Times New Roman" w:hAnsi="Times New Roman" w:cs="Times New Roman"/>
          <w:b/>
          <w:sz w:val="24"/>
          <w:szCs w:val="24"/>
        </w:rPr>
        <w:t>Raudnitzova</w:t>
      </w:r>
      <w:proofErr w:type="spellEnd"/>
      <w:r w:rsidRPr="00B53F25">
        <w:rPr>
          <w:rFonts w:ascii="Times New Roman" w:hAnsi="Times New Roman" w:cs="Times New Roman"/>
          <w:b/>
          <w:sz w:val="24"/>
          <w:szCs w:val="24"/>
        </w:rPr>
        <w:t xml:space="preserve"> domu v </w:t>
      </w:r>
      <w:proofErr w:type="spellStart"/>
      <w:r w:rsidRPr="00B53F25">
        <w:rPr>
          <w:rFonts w:ascii="Times New Roman" w:hAnsi="Times New Roman" w:cs="Times New Roman"/>
          <w:b/>
          <w:sz w:val="24"/>
          <w:szCs w:val="24"/>
        </w:rPr>
        <w:t>Hlubočepích</w:t>
      </w:r>
      <w:proofErr w:type="spellEnd"/>
      <w:r w:rsidRPr="00B53F25">
        <w:rPr>
          <w:rFonts w:ascii="Times New Roman" w:hAnsi="Times New Roman" w:cs="Times New Roman"/>
          <w:b/>
          <w:sz w:val="24"/>
          <w:szCs w:val="24"/>
        </w:rPr>
        <w:t>, který slavnostně otevře</w:t>
      </w:r>
      <w:r w:rsidR="00193887">
        <w:rPr>
          <w:rFonts w:ascii="Times New Roman" w:hAnsi="Times New Roman" w:cs="Times New Roman"/>
          <w:b/>
          <w:sz w:val="24"/>
          <w:szCs w:val="24"/>
        </w:rPr>
        <w:t>l</w:t>
      </w:r>
      <w:r w:rsidRPr="00B53F25">
        <w:rPr>
          <w:rFonts w:ascii="Times New Roman" w:hAnsi="Times New Roman" w:cs="Times New Roman"/>
          <w:b/>
          <w:sz w:val="24"/>
          <w:szCs w:val="24"/>
        </w:rPr>
        <w:t xml:space="preserve"> 4. září, nabídne devatenáct bytů</w:t>
      </w:r>
      <w:r>
        <w:rPr>
          <w:rFonts w:ascii="Times New Roman" w:hAnsi="Times New Roman" w:cs="Times New Roman"/>
          <w:b/>
          <w:sz w:val="24"/>
          <w:szCs w:val="24"/>
        </w:rPr>
        <w:t xml:space="preserve"> zvláštního určení</w:t>
      </w:r>
      <w:r w:rsidRPr="00B53F25">
        <w:rPr>
          <w:rFonts w:ascii="Times New Roman" w:hAnsi="Times New Roman" w:cs="Times New Roman"/>
          <w:b/>
          <w:sz w:val="24"/>
          <w:szCs w:val="24"/>
        </w:rPr>
        <w:t>. První nájemníci by se měli stěhovat letos na podzim</w:t>
      </w:r>
      <w:r w:rsidRPr="002162C2">
        <w:rPr>
          <w:rFonts w:ascii="Times New Roman" w:hAnsi="Times New Roman" w:cs="Times New Roman"/>
          <w:b/>
          <w:sz w:val="24"/>
          <w:szCs w:val="24"/>
        </w:rPr>
        <w:t xml:space="preserve">. </w:t>
      </w:r>
    </w:p>
    <w:p w14:paraId="29EB0B0A" w14:textId="77777777" w:rsidR="00E350A7" w:rsidRDefault="00E350A7" w:rsidP="00E350A7">
      <w:pPr>
        <w:pStyle w:val="Bezmezer"/>
        <w:rPr>
          <w:rFonts w:ascii="Times New Roman" w:hAnsi="Times New Roman" w:cs="Times New Roman"/>
          <w:b/>
          <w:sz w:val="24"/>
          <w:szCs w:val="24"/>
        </w:rPr>
      </w:pPr>
    </w:p>
    <w:p w14:paraId="39133A20" w14:textId="77777777" w:rsidR="00E350A7" w:rsidRPr="00A32833" w:rsidRDefault="00E350A7" w:rsidP="00E350A7">
      <w:pPr>
        <w:pStyle w:val="Bezmezer"/>
        <w:rPr>
          <w:rFonts w:ascii="Times New Roman" w:hAnsi="Times New Roman" w:cs="Times New Roman"/>
          <w:b/>
          <w:color w:val="000000" w:themeColor="text1"/>
          <w:sz w:val="24"/>
          <w:szCs w:val="24"/>
        </w:rPr>
      </w:pPr>
      <w:r w:rsidRPr="00A32833">
        <w:rPr>
          <w:rFonts w:ascii="Times New Roman" w:hAnsi="Times New Roman" w:cs="Times New Roman"/>
          <w:color w:val="000000" w:themeColor="text1"/>
          <w:sz w:val="24"/>
          <w:szCs w:val="24"/>
        </w:rPr>
        <w:t xml:space="preserve">Další zájemci se mohou stále </w:t>
      </w:r>
      <w:hyperlink r:id="rId9" w:history="1">
        <w:r w:rsidRPr="00E350A7">
          <w:rPr>
            <w:rFonts w:ascii="Times New Roman" w:hAnsi="Times New Roman" w:cs="Times New Roman"/>
            <w:sz w:val="24"/>
            <w:szCs w:val="24"/>
          </w:rPr>
          <w:t>hlásit</w:t>
        </w:r>
      </w:hyperlink>
      <w:r w:rsidRPr="00A32833">
        <w:rPr>
          <w:rFonts w:ascii="Times New Roman" w:hAnsi="Times New Roman" w:cs="Times New Roman"/>
          <w:color w:val="000000" w:themeColor="text1"/>
          <w:sz w:val="24"/>
          <w:szCs w:val="24"/>
        </w:rPr>
        <w:t xml:space="preserve">. Žádosti přijímá Centrum sociální a ošetřovatelské pomoci Praha 5, které sídlí na náměstí 14. října 11 na Smíchově. Byty v domě s pečovatelskou službou jsou určené pro seniory starší 65 let a pro osoby starší 35 let s tělesným nebo jiným zdravotním postižením, kteří mají trvalé bydliště v Praze 5 a nevlastní žádnou nemovitost k bydlení v metropoli nebo Středočeském kraji. </w:t>
      </w:r>
    </w:p>
    <w:p w14:paraId="31A9C002" w14:textId="77777777" w:rsidR="00E350A7" w:rsidRPr="00A32833" w:rsidRDefault="00E350A7" w:rsidP="00E350A7">
      <w:pPr>
        <w:pStyle w:val="Bezmezer"/>
        <w:rPr>
          <w:rFonts w:ascii="Times New Roman" w:hAnsi="Times New Roman" w:cs="Times New Roman"/>
          <w:color w:val="000000" w:themeColor="text1"/>
          <w:sz w:val="24"/>
          <w:szCs w:val="24"/>
        </w:rPr>
      </w:pPr>
    </w:p>
    <w:p w14:paraId="5837D328" w14:textId="77777777" w:rsidR="00E350A7" w:rsidRPr="00A32833" w:rsidRDefault="00E350A7" w:rsidP="00E350A7">
      <w:pPr>
        <w:pStyle w:val="Bezmezer"/>
        <w:rPr>
          <w:rFonts w:ascii="Times New Roman" w:hAnsi="Times New Roman" w:cs="Times New Roman"/>
          <w:color w:val="000000" w:themeColor="text1"/>
          <w:sz w:val="24"/>
          <w:szCs w:val="24"/>
        </w:rPr>
      </w:pPr>
      <w:r w:rsidRPr="00A32833">
        <w:rPr>
          <w:rFonts w:ascii="Times New Roman" w:hAnsi="Times New Roman" w:cs="Times New Roman"/>
          <w:color w:val="000000" w:themeColor="text1"/>
          <w:sz w:val="24"/>
          <w:szCs w:val="24"/>
        </w:rPr>
        <w:t>V třípatrové budově, která nahradila nevyužívané zdravotní středisko u ulic Hlubočepská a Na </w:t>
      </w:r>
      <w:proofErr w:type="spellStart"/>
      <w:r w:rsidRPr="00A32833">
        <w:rPr>
          <w:rFonts w:ascii="Times New Roman" w:hAnsi="Times New Roman" w:cs="Times New Roman"/>
          <w:color w:val="000000" w:themeColor="text1"/>
          <w:sz w:val="24"/>
          <w:szCs w:val="24"/>
        </w:rPr>
        <w:t>Srpečku</w:t>
      </w:r>
      <w:proofErr w:type="spellEnd"/>
      <w:r w:rsidRPr="00A32833">
        <w:rPr>
          <w:rFonts w:ascii="Times New Roman" w:hAnsi="Times New Roman" w:cs="Times New Roman"/>
          <w:color w:val="000000" w:themeColor="text1"/>
          <w:sz w:val="24"/>
          <w:szCs w:val="24"/>
        </w:rPr>
        <w:t>, se nacházejí p</w:t>
      </w:r>
      <w:r w:rsidRPr="00A32833">
        <w:rPr>
          <w:rFonts w:ascii="Times New Roman" w:eastAsia="Times New Roman" w:hAnsi="Times New Roman" w:cs="Times New Roman"/>
          <w:color w:val="000000" w:themeColor="text1"/>
          <w:sz w:val="24"/>
          <w:szCs w:val="24"/>
          <w:lang w:eastAsia="cs-CZ"/>
        </w:rPr>
        <w:t>řevážně </w:t>
      </w:r>
      <w:r w:rsidRPr="00A32833">
        <w:rPr>
          <w:rFonts w:ascii="Times New Roman" w:eastAsia="Times New Roman" w:hAnsi="Times New Roman" w:cs="Times New Roman"/>
          <w:iCs/>
          <w:color w:val="000000" w:themeColor="text1"/>
          <w:sz w:val="24"/>
          <w:szCs w:val="24"/>
          <w:lang w:eastAsia="cs-CZ"/>
        </w:rPr>
        <w:t xml:space="preserve">jednopokojové, plně bezbariérové byty vybavené kuchyňskou linkou. Jsou určené samostatnějším osobám, které zvládají individuální bydlení. Zároveň zde budou moci využívat pečovatelskou službu a další služby včetně aktivizačních, volnočasových a komunitních programů přímo v domě. </w:t>
      </w:r>
      <w:r w:rsidRPr="00A32833">
        <w:rPr>
          <w:rFonts w:ascii="Times New Roman" w:hAnsi="Times New Roman" w:cs="Times New Roman"/>
          <w:color w:val="000000" w:themeColor="text1"/>
          <w:sz w:val="24"/>
          <w:szCs w:val="24"/>
        </w:rPr>
        <w:t xml:space="preserve">Přestavba začala v roce 2022. </w:t>
      </w:r>
    </w:p>
    <w:p w14:paraId="70AC9BD7" w14:textId="77777777" w:rsidR="00E350A7" w:rsidRPr="00A32833" w:rsidRDefault="00E350A7" w:rsidP="00E350A7">
      <w:pPr>
        <w:pStyle w:val="Bezmezer"/>
        <w:rPr>
          <w:rFonts w:ascii="Times New Roman" w:eastAsia="Times New Roman" w:hAnsi="Times New Roman" w:cs="Times New Roman"/>
          <w:color w:val="000000" w:themeColor="text1"/>
          <w:sz w:val="24"/>
          <w:szCs w:val="24"/>
          <w:lang w:eastAsia="cs-CZ"/>
        </w:rPr>
      </w:pPr>
    </w:p>
    <w:p w14:paraId="28E3800B" w14:textId="592DB873" w:rsidR="00E350A7" w:rsidRDefault="00E350A7" w:rsidP="00E350A7">
      <w:pPr>
        <w:pStyle w:val="Bezmezer"/>
        <w:rPr>
          <w:rFonts w:ascii="Times New Roman" w:eastAsia="Times New Roman" w:hAnsi="Times New Roman" w:cs="Times New Roman"/>
          <w:color w:val="000000" w:themeColor="text1"/>
          <w:sz w:val="24"/>
          <w:szCs w:val="24"/>
          <w:lang w:eastAsia="cs-CZ"/>
        </w:rPr>
      </w:pPr>
      <w:r w:rsidRPr="00A32833">
        <w:rPr>
          <w:rFonts w:ascii="Times New Roman" w:eastAsia="Times New Roman" w:hAnsi="Times New Roman" w:cs="Times New Roman"/>
          <w:color w:val="000000" w:themeColor="text1"/>
          <w:sz w:val="24"/>
          <w:szCs w:val="24"/>
          <w:lang w:eastAsia="cs-CZ"/>
        </w:rPr>
        <w:t>„</w:t>
      </w:r>
      <w:proofErr w:type="spellStart"/>
      <w:r w:rsidRPr="00A32833">
        <w:rPr>
          <w:rFonts w:ascii="Times New Roman" w:eastAsia="Times New Roman" w:hAnsi="Times New Roman" w:cs="Times New Roman"/>
          <w:color w:val="000000" w:themeColor="text1"/>
          <w:sz w:val="24"/>
          <w:szCs w:val="24"/>
          <w:lang w:eastAsia="cs-CZ"/>
        </w:rPr>
        <w:t>Michnovka</w:t>
      </w:r>
      <w:proofErr w:type="spellEnd"/>
      <w:r w:rsidRPr="00A32833">
        <w:rPr>
          <w:rFonts w:ascii="Times New Roman" w:eastAsia="Times New Roman" w:hAnsi="Times New Roman" w:cs="Times New Roman"/>
          <w:color w:val="000000" w:themeColor="text1"/>
          <w:sz w:val="24"/>
          <w:szCs w:val="24"/>
          <w:lang w:eastAsia="cs-CZ"/>
        </w:rPr>
        <w:t xml:space="preserve"> je první novostavbou, kterou Praha 5 v porevoluční historii vybudovala,“ u</w:t>
      </w:r>
      <w:r w:rsidR="00EF5805">
        <w:rPr>
          <w:rFonts w:ascii="Times New Roman" w:eastAsia="Times New Roman" w:hAnsi="Times New Roman" w:cs="Times New Roman"/>
          <w:color w:val="000000" w:themeColor="text1"/>
          <w:sz w:val="24"/>
          <w:szCs w:val="24"/>
          <w:lang w:eastAsia="cs-CZ"/>
        </w:rPr>
        <w:t xml:space="preserve">pozornil </w:t>
      </w:r>
      <w:r w:rsidRPr="00A32833">
        <w:rPr>
          <w:rFonts w:ascii="Times New Roman" w:eastAsia="Times New Roman" w:hAnsi="Times New Roman" w:cs="Times New Roman"/>
          <w:color w:val="000000" w:themeColor="text1"/>
          <w:sz w:val="24"/>
          <w:szCs w:val="24"/>
          <w:lang w:eastAsia="cs-CZ"/>
        </w:rPr>
        <w:t xml:space="preserve">starosta Prahy 5 Lukáš Herold (ODS). Stane se přidruženým objektem </w:t>
      </w:r>
      <w:proofErr w:type="spellStart"/>
      <w:r w:rsidRPr="00A32833">
        <w:rPr>
          <w:rFonts w:ascii="Times New Roman" w:eastAsia="Times New Roman" w:hAnsi="Times New Roman" w:cs="Times New Roman"/>
          <w:color w:val="000000" w:themeColor="text1"/>
          <w:sz w:val="24"/>
          <w:szCs w:val="24"/>
          <w:lang w:eastAsia="cs-CZ"/>
        </w:rPr>
        <w:t>Raudnitzova</w:t>
      </w:r>
      <w:proofErr w:type="spellEnd"/>
      <w:r w:rsidRPr="00A32833">
        <w:rPr>
          <w:rFonts w:ascii="Times New Roman" w:eastAsia="Times New Roman" w:hAnsi="Times New Roman" w:cs="Times New Roman"/>
          <w:color w:val="000000" w:themeColor="text1"/>
          <w:sz w:val="24"/>
          <w:szCs w:val="24"/>
          <w:lang w:eastAsia="cs-CZ"/>
        </w:rPr>
        <w:t xml:space="preserve"> domu, jenž od ledna roku 2022 slouží jako dům s pečovatelskou službou a komunitní centrum.</w:t>
      </w:r>
    </w:p>
    <w:p w14:paraId="3AB3E011" w14:textId="77777777" w:rsidR="00E350A7" w:rsidRDefault="00E350A7" w:rsidP="00E350A7">
      <w:pPr>
        <w:pStyle w:val="Bezmezer"/>
        <w:rPr>
          <w:rFonts w:ascii="Times New Roman" w:eastAsia="Times New Roman" w:hAnsi="Times New Roman" w:cs="Times New Roman"/>
          <w:color w:val="000000" w:themeColor="text1"/>
          <w:sz w:val="24"/>
          <w:szCs w:val="24"/>
          <w:lang w:eastAsia="cs-CZ"/>
        </w:rPr>
      </w:pPr>
    </w:p>
    <w:p w14:paraId="21A7BD40" w14:textId="77777777" w:rsidR="00E350A7" w:rsidRPr="001D48A9" w:rsidRDefault="00E350A7" w:rsidP="00E350A7">
      <w:pPr>
        <w:pStyle w:val="Bezmezer"/>
        <w:rPr>
          <w:rFonts w:ascii="Times New Roman" w:hAnsi="Times New Roman" w:cs="Times New Roman"/>
          <w:sz w:val="24"/>
          <w:szCs w:val="24"/>
        </w:rPr>
      </w:pPr>
      <w:r w:rsidRPr="001D48A9">
        <w:rPr>
          <w:rFonts w:ascii="Times New Roman" w:hAnsi="Times New Roman" w:cs="Times New Roman"/>
          <w:sz w:val="24"/>
          <w:szCs w:val="24"/>
        </w:rPr>
        <w:t xml:space="preserve">„Velmi nás těší, že jsme se mohli podílet na realizaci dalšího bydlení pro seniory. Věříme, že noví obyvatelé zde naleznou příjemné a klidné prostředí,“ </w:t>
      </w:r>
      <w:r>
        <w:rPr>
          <w:rFonts w:ascii="Times New Roman" w:hAnsi="Times New Roman" w:cs="Times New Roman"/>
          <w:sz w:val="24"/>
          <w:szCs w:val="24"/>
        </w:rPr>
        <w:t>podotkl</w:t>
      </w:r>
      <w:r w:rsidRPr="001D48A9">
        <w:rPr>
          <w:rFonts w:ascii="Times New Roman" w:hAnsi="Times New Roman" w:cs="Times New Roman"/>
          <w:sz w:val="24"/>
          <w:szCs w:val="24"/>
        </w:rPr>
        <w:t xml:space="preserve"> Tomáš </w:t>
      </w:r>
      <w:proofErr w:type="spellStart"/>
      <w:r w:rsidRPr="001D48A9">
        <w:rPr>
          <w:rFonts w:ascii="Times New Roman" w:hAnsi="Times New Roman" w:cs="Times New Roman"/>
          <w:sz w:val="24"/>
          <w:szCs w:val="24"/>
        </w:rPr>
        <w:t>Fetters</w:t>
      </w:r>
      <w:proofErr w:type="spellEnd"/>
      <w:r w:rsidRPr="001D48A9">
        <w:rPr>
          <w:rFonts w:ascii="Times New Roman" w:hAnsi="Times New Roman" w:cs="Times New Roman"/>
          <w:sz w:val="24"/>
          <w:szCs w:val="24"/>
        </w:rPr>
        <w:t xml:space="preserve">, jednatel společnosti </w:t>
      </w:r>
      <w:proofErr w:type="spellStart"/>
      <w:r w:rsidRPr="001D48A9">
        <w:rPr>
          <w:rFonts w:ascii="Times New Roman" w:hAnsi="Times New Roman" w:cs="Times New Roman"/>
          <w:sz w:val="24"/>
          <w:szCs w:val="24"/>
        </w:rPr>
        <w:t>F</w:t>
      </w:r>
      <w:r>
        <w:rPr>
          <w:rFonts w:ascii="Times New Roman" w:hAnsi="Times New Roman" w:cs="Times New Roman"/>
          <w:sz w:val="24"/>
          <w:szCs w:val="24"/>
        </w:rPr>
        <w:t>etters</w:t>
      </w:r>
      <w:proofErr w:type="spellEnd"/>
      <w:r w:rsidRPr="001D48A9">
        <w:rPr>
          <w:rFonts w:ascii="Times New Roman" w:hAnsi="Times New Roman" w:cs="Times New Roman"/>
          <w:sz w:val="24"/>
          <w:szCs w:val="24"/>
        </w:rPr>
        <w:t xml:space="preserve"> management</w:t>
      </w:r>
      <w:r>
        <w:rPr>
          <w:rFonts w:ascii="Times New Roman" w:hAnsi="Times New Roman" w:cs="Times New Roman"/>
          <w:sz w:val="24"/>
          <w:szCs w:val="24"/>
        </w:rPr>
        <w:t xml:space="preserve">, správce </w:t>
      </w:r>
      <w:r w:rsidRPr="001D48A9">
        <w:rPr>
          <w:rFonts w:ascii="Times New Roman" w:hAnsi="Times New Roman" w:cs="Times New Roman"/>
          <w:sz w:val="24"/>
          <w:szCs w:val="24"/>
        </w:rPr>
        <w:t>stavby</w:t>
      </w:r>
      <w:r>
        <w:rPr>
          <w:rFonts w:ascii="Times New Roman" w:hAnsi="Times New Roman" w:cs="Times New Roman"/>
          <w:sz w:val="24"/>
          <w:szCs w:val="24"/>
        </w:rPr>
        <w:t xml:space="preserve">, který </w:t>
      </w:r>
      <w:r w:rsidRPr="001D48A9">
        <w:rPr>
          <w:rFonts w:ascii="Times New Roman" w:hAnsi="Times New Roman" w:cs="Times New Roman"/>
          <w:sz w:val="24"/>
          <w:szCs w:val="24"/>
        </w:rPr>
        <w:t>spolupracoval</w:t>
      </w:r>
      <w:r>
        <w:rPr>
          <w:rFonts w:ascii="Times New Roman" w:hAnsi="Times New Roman" w:cs="Times New Roman"/>
          <w:sz w:val="24"/>
          <w:szCs w:val="24"/>
        </w:rPr>
        <w:t xml:space="preserve"> </w:t>
      </w:r>
      <w:r w:rsidRPr="001D48A9">
        <w:rPr>
          <w:rFonts w:ascii="Times New Roman" w:hAnsi="Times New Roman" w:cs="Times New Roman"/>
          <w:sz w:val="24"/>
          <w:szCs w:val="24"/>
        </w:rPr>
        <w:t>se zástupci městské části</w:t>
      </w:r>
      <w:r>
        <w:rPr>
          <w:rFonts w:ascii="Times New Roman" w:hAnsi="Times New Roman" w:cs="Times New Roman"/>
          <w:sz w:val="24"/>
          <w:szCs w:val="24"/>
        </w:rPr>
        <w:t>.</w:t>
      </w:r>
    </w:p>
    <w:p w14:paraId="3B140842" w14:textId="77777777" w:rsidR="00E350A7" w:rsidRPr="00A32833" w:rsidRDefault="00E350A7" w:rsidP="00E350A7">
      <w:pPr>
        <w:pStyle w:val="Bezmezer"/>
        <w:rPr>
          <w:rFonts w:ascii="Times New Roman" w:eastAsia="Times New Roman" w:hAnsi="Times New Roman" w:cs="Times New Roman"/>
          <w:color w:val="000000" w:themeColor="text1"/>
          <w:sz w:val="24"/>
          <w:szCs w:val="24"/>
          <w:lang w:eastAsia="cs-CZ"/>
        </w:rPr>
      </w:pPr>
      <w:r w:rsidRPr="00A32833">
        <w:rPr>
          <w:rFonts w:ascii="Times New Roman" w:eastAsia="Times New Roman" w:hAnsi="Times New Roman" w:cs="Times New Roman"/>
          <w:color w:val="000000" w:themeColor="text1"/>
          <w:sz w:val="24"/>
          <w:szCs w:val="24"/>
          <w:lang w:eastAsia="cs-CZ"/>
        </w:rPr>
        <w:t> </w:t>
      </w:r>
    </w:p>
    <w:p w14:paraId="0A8D94CF" w14:textId="50D9F07D" w:rsidR="00E350A7" w:rsidRDefault="00E350A7" w:rsidP="00E350A7">
      <w:pPr>
        <w:pStyle w:val="Bezmezer"/>
        <w:rPr>
          <w:rFonts w:ascii="Times New Roman" w:hAnsi="Times New Roman" w:cs="Times New Roman"/>
          <w:color w:val="000000" w:themeColor="text1"/>
          <w:sz w:val="24"/>
          <w:szCs w:val="24"/>
        </w:rPr>
      </w:pPr>
      <w:r w:rsidRPr="00A32833">
        <w:rPr>
          <w:rFonts w:ascii="Times New Roman" w:hAnsi="Times New Roman" w:cs="Times New Roman"/>
          <w:color w:val="000000" w:themeColor="text1"/>
          <w:sz w:val="24"/>
          <w:szCs w:val="24"/>
        </w:rPr>
        <w:t xml:space="preserve">Komunitní centrum nechybí ani v novém zařízení. Slibuje bohatou nabídku programu nejen pro dříve narozené. Otevřít by mělo do konce letošního roku. „Máme tam tělocvičnu, nechybí dílna, kde bychom rádi pokračovali ve vyrábění různých věcí, šicí dílna, společenský sál, v němž se můžou odehrávat workshopy, přednášky tak, abychom propojili veřejnost, naše klienty, i generace,“ uvedl místostarosta Petr Lachnit (ANO). </w:t>
      </w:r>
    </w:p>
    <w:p w14:paraId="50205185" w14:textId="77777777" w:rsidR="00A111CE" w:rsidRDefault="00A111CE" w:rsidP="00A111CE"/>
    <w:p w14:paraId="0058B99F" w14:textId="77777777" w:rsidR="00286FF7" w:rsidRPr="00286FF7" w:rsidRDefault="00A111CE" w:rsidP="00286FF7">
      <w:pPr>
        <w:rPr>
          <w:rFonts w:ascii="Times New Roman" w:hAnsi="Times New Roman" w:cs="Times New Roman"/>
          <w:sz w:val="24"/>
          <w:szCs w:val="24"/>
        </w:rPr>
      </w:pPr>
      <w:r w:rsidRPr="00286FF7">
        <w:rPr>
          <w:rFonts w:ascii="Times New Roman" w:hAnsi="Times New Roman" w:cs="Times New Roman"/>
          <w:sz w:val="24"/>
          <w:szCs w:val="24"/>
        </w:rPr>
        <w:t xml:space="preserve">Podle místostarosty pro strategické investice Davida Duška (STAN) je </w:t>
      </w:r>
      <w:proofErr w:type="spellStart"/>
      <w:r w:rsidRPr="00286FF7">
        <w:rPr>
          <w:rFonts w:ascii="Times New Roman" w:hAnsi="Times New Roman" w:cs="Times New Roman"/>
          <w:sz w:val="24"/>
          <w:szCs w:val="24"/>
        </w:rPr>
        <w:t>Michnovka</w:t>
      </w:r>
      <w:proofErr w:type="spellEnd"/>
      <w:r w:rsidRPr="00286FF7">
        <w:rPr>
          <w:rFonts w:ascii="Times New Roman" w:hAnsi="Times New Roman" w:cs="Times New Roman"/>
          <w:sz w:val="24"/>
          <w:szCs w:val="24"/>
        </w:rPr>
        <w:t xml:space="preserve"> jednou z mála staveb, která není realizována ve prospěch mládeže, ale jde o budovu pro seniory</w:t>
      </w:r>
      <w:r w:rsidR="00286FF7" w:rsidRPr="00286FF7">
        <w:rPr>
          <w:rFonts w:ascii="Times New Roman" w:hAnsi="Times New Roman" w:cs="Times New Roman"/>
          <w:sz w:val="24"/>
          <w:szCs w:val="24"/>
        </w:rPr>
        <w:t>.  „J</w:t>
      </w:r>
      <w:r w:rsidRPr="00286FF7">
        <w:rPr>
          <w:rFonts w:ascii="Times New Roman" w:hAnsi="Times New Roman" w:cs="Times New Roman"/>
          <w:sz w:val="24"/>
          <w:szCs w:val="24"/>
        </w:rPr>
        <w:t xml:space="preserve">sme hrdí na to, že jsme doplnili původní </w:t>
      </w:r>
      <w:proofErr w:type="spellStart"/>
      <w:r w:rsidRPr="00286FF7">
        <w:rPr>
          <w:rFonts w:ascii="Times New Roman" w:hAnsi="Times New Roman" w:cs="Times New Roman"/>
          <w:sz w:val="24"/>
          <w:szCs w:val="24"/>
        </w:rPr>
        <w:t>Raudnitzův</w:t>
      </w:r>
      <w:proofErr w:type="spellEnd"/>
      <w:r w:rsidRPr="00286FF7">
        <w:rPr>
          <w:rFonts w:ascii="Times New Roman" w:hAnsi="Times New Roman" w:cs="Times New Roman"/>
          <w:sz w:val="24"/>
          <w:szCs w:val="24"/>
        </w:rPr>
        <w:t xml:space="preserve"> dům, který je skvostem mezi domy s pečovatelkou službou</w:t>
      </w:r>
      <w:r w:rsidR="00286FF7" w:rsidRPr="00286FF7">
        <w:rPr>
          <w:rFonts w:ascii="Times New Roman" w:hAnsi="Times New Roman" w:cs="Times New Roman"/>
          <w:sz w:val="24"/>
          <w:szCs w:val="24"/>
        </w:rPr>
        <w:t>,</w:t>
      </w:r>
      <w:r w:rsidRPr="00286FF7">
        <w:rPr>
          <w:rFonts w:ascii="Times New Roman" w:hAnsi="Times New Roman" w:cs="Times New Roman"/>
          <w:sz w:val="24"/>
          <w:szCs w:val="24"/>
        </w:rPr>
        <w:t xml:space="preserve"> o tuto novou budovu</w:t>
      </w:r>
      <w:r w:rsidR="00286FF7" w:rsidRPr="00286FF7">
        <w:rPr>
          <w:rFonts w:ascii="Times New Roman" w:hAnsi="Times New Roman" w:cs="Times New Roman"/>
          <w:sz w:val="24"/>
          <w:szCs w:val="24"/>
        </w:rPr>
        <w:t xml:space="preserve">,“ zmínil na slavnostním otevření.  </w:t>
      </w:r>
    </w:p>
    <w:p w14:paraId="2F0DF412" w14:textId="77777777" w:rsidR="00286FF7" w:rsidRPr="00286FF7" w:rsidRDefault="00286FF7" w:rsidP="00286FF7">
      <w:pPr>
        <w:rPr>
          <w:rFonts w:ascii="Times New Roman" w:hAnsi="Times New Roman" w:cs="Times New Roman"/>
          <w:sz w:val="24"/>
          <w:szCs w:val="24"/>
        </w:rPr>
      </w:pPr>
    </w:p>
    <w:p w14:paraId="0752AD1B" w14:textId="77EEE6F5" w:rsidR="00286FF7" w:rsidRPr="009D6A84" w:rsidRDefault="00286FF7" w:rsidP="00286FF7">
      <w:pPr>
        <w:rPr>
          <w:rFonts w:ascii="Times New Roman" w:hAnsi="Times New Roman" w:cs="Times New Roman"/>
          <w:sz w:val="24"/>
          <w:szCs w:val="24"/>
        </w:rPr>
      </w:pPr>
      <w:r w:rsidRPr="00286FF7">
        <w:rPr>
          <w:rFonts w:ascii="Times New Roman" w:hAnsi="Times New Roman" w:cs="Times New Roman"/>
          <w:sz w:val="24"/>
          <w:szCs w:val="24"/>
        </w:rPr>
        <w:t>Helena Volechová, ředitelka Centra sociální a ošetřovatelské pomoci Prahy 5</w:t>
      </w:r>
      <w:r w:rsidR="009D6A84">
        <w:rPr>
          <w:rFonts w:ascii="Times New Roman" w:hAnsi="Times New Roman" w:cs="Times New Roman"/>
          <w:sz w:val="24"/>
          <w:szCs w:val="24"/>
        </w:rPr>
        <w:t>, které bude nové zařízení provozovat,</w:t>
      </w:r>
      <w:r w:rsidRPr="00286FF7">
        <w:rPr>
          <w:rFonts w:ascii="Times New Roman" w:hAnsi="Times New Roman" w:cs="Times New Roman"/>
          <w:sz w:val="24"/>
          <w:szCs w:val="24"/>
        </w:rPr>
        <w:t xml:space="preserve"> slíbila, že centrum zajistí kvalitní služby a teplo domova</w:t>
      </w:r>
      <w:r w:rsidR="009D6A84">
        <w:rPr>
          <w:rFonts w:ascii="Times New Roman" w:hAnsi="Times New Roman" w:cs="Times New Roman"/>
          <w:sz w:val="24"/>
          <w:szCs w:val="24"/>
        </w:rPr>
        <w:t xml:space="preserve"> novým nájemníkům,</w:t>
      </w:r>
      <w:r w:rsidRPr="00286FF7">
        <w:rPr>
          <w:rFonts w:ascii="Times New Roman" w:hAnsi="Times New Roman" w:cs="Times New Roman"/>
          <w:sz w:val="24"/>
          <w:szCs w:val="24"/>
        </w:rPr>
        <w:t xml:space="preserve"> i zajímavé aktivizační programy pro veřejnost, zejména z Hlubočep a Barrandova. </w:t>
      </w:r>
    </w:p>
    <w:p w14:paraId="35F625CB" w14:textId="77777777" w:rsidR="00E350A7" w:rsidRPr="00A32833" w:rsidRDefault="00E350A7" w:rsidP="00E350A7">
      <w:pPr>
        <w:pStyle w:val="Bezmezer"/>
        <w:rPr>
          <w:rFonts w:ascii="Times New Roman" w:eastAsia="Times New Roman" w:hAnsi="Times New Roman" w:cs="Times New Roman"/>
          <w:color w:val="000000" w:themeColor="text1"/>
          <w:sz w:val="24"/>
          <w:szCs w:val="24"/>
          <w:lang w:eastAsia="cs-CZ"/>
        </w:rPr>
      </w:pPr>
      <w:r w:rsidRPr="00A32833">
        <w:rPr>
          <w:rFonts w:ascii="Times New Roman" w:eastAsia="Times New Roman" w:hAnsi="Times New Roman" w:cs="Times New Roman"/>
          <w:color w:val="000000" w:themeColor="text1"/>
          <w:sz w:val="24"/>
          <w:szCs w:val="24"/>
          <w:lang w:eastAsia="cs-CZ"/>
        </w:rPr>
        <w:t xml:space="preserve">Revitalizace se dočká i park, který leží mezi oběma objekty. Radní páté části už vybrali </w:t>
      </w:r>
      <w:r w:rsidRPr="00A32833">
        <w:rPr>
          <w:rFonts w:ascii="Times New Roman" w:hAnsi="Times New Roman" w:cs="Times New Roman"/>
          <w:color w:val="000000" w:themeColor="text1"/>
          <w:sz w:val="24"/>
          <w:szCs w:val="24"/>
        </w:rPr>
        <w:t xml:space="preserve">zhotovitele projektové dokumentace na úpravu povrchů pěších cest. Budou v přírodním stylu, počítá se s jejich napojením na mostek do </w:t>
      </w:r>
      <w:proofErr w:type="spellStart"/>
      <w:r w:rsidRPr="00A32833">
        <w:rPr>
          <w:rFonts w:ascii="Times New Roman" w:hAnsi="Times New Roman" w:cs="Times New Roman"/>
          <w:color w:val="000000" w:themeColor="text1"/>
          <w:sz w:val="24"/>
          <w:szCs w:val="24"/>
        </w:rPr>
        <w:t>Michnovky</w:t>
      </w:r>
      <w:proofErr w:type="spellEnd"/>
      <w:r w:rsidRPr="00A32833">
        <w:rPr>
          <w:rFonts w:ascii="Times New Roman" w:hAnsi="Times New Roman" w:cs="Times New Roman"/>
          <w:color w:val="000000" w:themeColor="text1"/>
          <w:sz w:val="24"/>
          <w:szCs w:val="24"/>
        </w:rPr>
        <w:t xml:space="preserve"> a také ke schodišti na nádvoří </w:t>
      </w:r>
      <w:proofErr w:type="spellStart"/>
      <w:r w:rsidRPr="00A32833">
        <w:rPr>
          <w:rFonts w:ascii="Times New Roman" w:hAnsi="Times New Roman" w:cs="Times New Roman"/>
          <w:color w:val="000000" w:themeColor="text1"/>
          <w:sz w:val="24"/>
          <w:szCs w:val="24"/>
        </w:rPr>
        <w:t>Raudnitzova</w:t>
      </w:r>
      <w:proofErr w:type="spellEnd"/>
      <w:r w:rsidRPr="00A32833">
        <w:rPr>
          <w:rFonts w:ascii="Times New Roman" w:hAnsi="Times New Roman" w:cs="Times New Roman"/>
          <w:color w:val="000000" w:themeColor="text1"/>
          <w:sz w:val="24"/>
          <w:szCs w:val="24"/>
        </w:rPr>
        <w:t xml:space="preserve"> domu.</w:t>
      </w:r>
      <w:r w:rsidRPr="00A32833">
        <w:rPr>
          <w:rFonts w:ascii="Times New Roman" w:eastAsia="Times New Roman" w:hAnsi="Times New Roman" w:cs="Times New Roman"/>
          <w:color w:val="000000" w:themeColor="text1"/>
          <w:sz w:val="24"/>
          <w:szCs w:val="24"/>
          <w:lang w:eastAsia="cs-CZ"/>
        </w:rPr>
        <w:t xml:space="preserve"> </w:t>
      </w:r>
      <w:r w:rsidRPr="00A32833">
        <w:rPr>
          <w:rFonts w:ascii="Times New Roman" w:hAnsi="Times New Roman" w:cs="Times New Roman"/>
          <w:color w:val="000000" w:themeColor="text1"/>
          <w:sz w:val="24"/>
          <w:szCs w:val="24"/>
        </w:rPr>
        <w:t>Projekt zahrnuje i doplnění mobiliáře.</w:t>
      </w:r>
    </w:p>
    <w:p w14:paraId="3F14A2CE" w14:textId="77777777" w:rsidR="00E350A7" w:rsidRPr="00A32833" w:rsidRDefault="00E350A7" w:rsidP="00E350A7">
      <w:pPr>
        <w:pStyle w:val="Bezmezer"/>
        <w:rPr>
          <w:rFonts w:ascii="Times New Roman" w:hAnsi="Times New Roman" w:cs="Times New Roman"/>
          <w:color w:val="000000" w:themeColor="text1"/>
          <w:sz w:val="24"/>
          <w:szCs w:val="24"/>
        </w:rPr>
      </w:pPr>
    </w:p>
    <w:p w14:paraId="15B68C4F" w14:textId="77777777" w:rsidR="00E350A7" w:rsidRPr="00A32833" w:rsidRDefault="00E350A7" w:rsidP="00E350A7">
      <w:pPr>
        <w:pStyle w:val="Bezmezer"/>
        <w:rPr>
          <w:rFonts w:ascii="Times New Roman" w:hAnsi="Times New Roman" w:cs="Times New Roman"/>
          <w:color w:val="000000" w:themeColor="text1"/>
          <w:sz w:val="24"/>
          <w:szCs w:val="24"/>
        </w:rPr>
      </w:pPr>
      <w:r w:rsidRPr="00A32833">
        <w:rPr>
          <w:rFonts w:ascii="Times New Roman" w:hAnsi="Times New Roman" w:cs="Times New Roman"/>
          <w:color w:val="000000" w:themeColor="text1"/>
          <w:sz w:val="24"/>
          <w:szCs w:val="24"/>
        </w:rPr>
        <w:t xml:space="preserve">V Domě s pečovatelskou službou </w:t>
      </w:r>
      <w:proofErr w:type="spellStart"/>
      <w:r w:rsidRPr="00A32833">
        <w:rPr>
          <w:rFonts w:ascii="Times New Roman" w:hAnsi="Times New Roman" w:cs="Times New Roman"/>
          <w:color w:val="000000" w:themeColor="text1"/>
          <w:sz w:val="24"/>
          <w:szCs w:val="24"/>
        </w:rPr>
        <w:t>Raudnitzův</w:t>
      </w:r>
      <w:proofErr w:type="spellEnd"/>
      <w:r w:rsidRPr="00A32833">
        <w:rPr>
          <w:rFonts w:ascii="Times New Roman" w:hAnsi="Times New Roman" w:cs="Times New Roman"/>
          <w:color w:val="000000" w:themeColor="text1"/>
          <w:sz w:val="24"/>
          <w:szCs w:val="24"/>
        </w:rPr>
        <w:t xml:space="preserve"> dům se nachází 22 bytů, společenské prostory, </w:t>
      </w:r>
      <w:proofErr w:type="spellStart"/>
      <w:r w:rsidRPr="00A32833">
        <w:rPr>
          <w:rFonts w:ascii="Times New Roman" w:hAnsi="Times New Roman" w:cs="Times New Roman"/>
          <w:color w:val="000000" w:themeColor="text1"/>
          <w:sz w:val="24"/>
          <w:szCs w:val="24"/>
        </w:rPr>
        <w:t>wellnessové</w:t>
      </w:r>
      <w:proofErr w:type="spellEnd"/>
      <w:r w:rsidRPr="00A32833">
        <w:rPr>
          <w:rFonts w:ascii="Times New Roman" w:hAnsi="Times New Roman" w:cs="Times New Roman"/>
          <w:color w:val="000000" w:themeColor="text1"/>
          <w:sz w:val="24"/>
          <w:szCs w:val="24"/>
        </w:rPr>
        <w:t xml:space="preserve"> centrum s kosmetickými a hygienickými službami a ordinace lékaře. Nejstarší část nemovité kulturní památky sloužila od konce 18. století jako hostinec. Přestavba v 19. století ji proměnila na soukromou venkovskou rezidenci, od půli minulého století v něm byly byty. </w:t>
      </w:r>
    </w:p>
    <w:p w14:paraId="17317384" w14:textId="77777777" w:rsidR="00E350A7" w:rsidRDefault="00E350A7" w:rsidP="00E350A7"/>
    <w:p w14:paraId="036755E3" w14:textId="4B87E3BA" w:rsidR="006105AD" w:rsidRPr="00FF7A26" w:rsidRDefault="0061512A" w:rsidP="006105AD">
      <w:pPr>
        <w:spacing w:after="0" w:line="240" w:lineRule="auto"/>
        <w:rPr>
          <w:rFonts w:ascii="Times New Roman" w:hAnsi="Times New Roman" w:cs="Times New Roman"/>
          <w:color w:val="1F497D"/>
          <w:sz w:val="24"/>
          <w:szCs w:val="24"/>
          <w:lang w:eastAsia="cs-CZ"/>
        </w:rPr>
      </w:pPr>
      <w:r w:rsidRPr="00FF7A26">
        <w:rPr>
          <w:rFonts w:ascii="Times New Roman" w:eastAsia="Times New Roman" w:hAnsi="Times New Roman" w:cs="Times New Roman"/>
          <w:b/>
          <w:sz w:val="24"/>
          <w:szCs w:val="24"/>
        </w:rPr>
        <w:t>Kontakt</w:t>
      </w:r>
      <w:r w:rsidRPr="00FF7A26">
        <w:rPr>
          <w:rFonts w:ascii="Times New Roman" w:eastAsia="Times New Roman" w:hAnsi="Times New Roman" w:cs="Times New Roman"/>
          <w:sz w:val="24"/>
          <w:szCs w:val="24"/>
        </w:rPr>
        <w:t xml:space="preserve"> </w:t>
      </w:r>
      <w:r w:rsidR="7BEA96E4" w:rsidRPr="00FF7A26">
        <w:rPr>
          <w:rFonts w:ascii="Times New Roman" w:hAnsi="Times New Roman" w:cs="Times New Roman"/>
          <w:b/>
          <w:bCs/>
          <w:sz w:val="24"/>
          <w:szCs w:val="24"/>
        </w:rPr>
        <w:t>pro média:</w:t>
      </w:r>
      <w:r w:rsidR="7BEA96E4" w:rsidRPr="00FF7A26">
        <w:rPr>
          <w:rFonts w:ascii="Times New Roman" w:hAnsi="Times New Roman" w:cs="Times New Roman"/>
          <w:sz w:val="24"/>
          <w:szCs w:val="24"/>
        </w:rPr>
        <w:t xml:space="preserve"> </w:t>
      </w:r>
      <w:r w:rsidR="003D1480" w:rsidRPr="00FF7A26">
        <w:rPr>
          <w:rFonts w:ascii="Times New Roman" w:hAnsi="Times New Roman" w:cs="Times New Roman"/>
          <w:sz w:val="24"/>
          <w:szCs w:val="24"/>
        </w:rPr>
        <w:br/>
      </w:r>
    </w:p>
    <w:p w14:paraId="3EA5182C" w14:textId="7F99CDD5" w:rsidR="736D530D" w:rsidRPr="00FF7A26" w:rsidRDefault="736D530D" w:rsidP="1362D189">
      <w:pPr>
        <w:spacing w:after="0" w:line="240" w:lineRule="auto"/>
        <w:rPr>
          <w:rFonts w:ascii="Times New Roman" w:hAnsi="Times New Roman" w:cs="Times New Roman"/>
          <w:sz w:val="24"/>
          <w:szCs w:val="24"/>
        </w:rPr>
      </w:pPr>
      <w:r w:rsidRPr="00FF7A26">
        <w:rPr>
          <w:rFonts w:ascii="Times New Roman" w:hAnsi="Times New Roman" w:cs="Times New Roman"/>
          <w:b/>
          <w:bCs/>
          <w:color w:val="2F5496" w:themeColor="accent1" w:themeShade="BF"/>
          <w:sz w:val="24"/>
          <w:szCs w:val="24"/>
          <w:lang w:eastAsia="cs-CZ"/>
        </w:rPr>
        <w:t>Lucie Fialová</w:t>
      </w:r>
    </w:p>
    <w:p w14:paraId="700A8ADE" w14:textId="56EBCC1A" w:rsidR="006105AD" w:rsidRPr="00FF7A26" w:rsidRDefault="15F0841C" w:rsidP="1362D189">
      <w:pPr>
        <w:spacing w:after="0" w:line="240" w:lineRule="auto"/>
        <w:rPr>
          <w:rFonts w:ascii="Times New Roman" w:hAnsi="Times New Roman" w:cs="Times New Roman"/>
          <w:b/>
          <w:bCs/>
          <w:sz w:val="24"/>
          <w:szCs w:val="24"/>
          <w:lang w:eastAsia="cs-CZ"/>
        </w:rPr>
      </w:pPr>
      <w:r w:rsidRPr="00FF7A26">
        <w:rPr>
          <w:rFonts w:ascii="Times New Roman" w:hAnsi="Times New Roman" w:cs="Times New Roman"/>
          <w:b/>
          <w:bCs/>
          <w:sz w:val="24"/>
          <w:szCs w:val="24"/>
          <w:lang w:eastAsia="cs-CZ"/>
        </w:rPr>
        <w:t>T</w:t>
      </w:r>
      <w:r w:rsidR="5A63999A" w:rsidRPr="00FF7A26">
        <w:rPr>
          <w:rFonts w:ascii="Times New Roman" w:hAnsi="Times New Roman" w:cs="Times New Roman"/>
          <w:b/>
          <w:bCs/>
          <w:sz w:val="24"/>
          <w:szCs w:val="24"/>
          <w:lang w:eastAsia="cs-CZ"/>
        </w:rPr>
        <w:t>iskov</w:t>
      </w:r>
      <w:r w:rsidRPr="00FF7A26">
        <w:rPr>
          <w:rFonts w:ascii="Times New Roman" w:hAnsi="Times New Roman" w:cs="Times New Roman"/>
          <w:b/>
          <w:bCs/>
          <w:sz w:val="24"/>
          <w:szCs w:val="24"/>
          <w:lang w:eastAsia="cs-CZ"/>
        </w:rPr>
        <w:t xml:space="preserve">á </w:t>
      </w:r>
      <w:r w:rsidR="5A63999A" w:rsidRPr="00FF7A26">
        <w:rPr>
          <w:rFonts w:ascii="Times New Roman" w:hAnsi="Times New Roman" w:cs="Times New Roman"/>
          <w:b/>
          <w:bCs/>
          <w:sz w:val="24"/>
          <w:szCs w:val="24"/>
          <w:lang w:eastAsia="cs-CZ"/>
        </w:rPr>
        <w:t>mluvčí MČ Praha 5</w:t>
      </w:r>
    </w:p>
    <w:p w14:paraId="5F7E57CA" w14:textId="2E8389C6" w:rsidR="006105AD" w:rsidRPr="00FF7A26" w:rsidRDefault="00B17495" w:rsidP="1362D189">
      <w:pPr>
        <w:spacing w:after="0" w:line="240" w:lineRule="auto"/>
        <w:rPr>
          <w:rFonts w:ascii="Times New Roman" w:hAnsi="Times New Roman" w:cs="Times New Roman"/>
          <w:i/>
          <w:iCs/>
          <w:sz w:val="24"/>
          <w:szCs w:val="24"/>
          <w:lang w:eastAsia="cs-CZ"/>
        </w:rPr>
      </w:pPr>
      <w:hyperlink r:id="rId10">
        <w:r w:rsidR="08AF7688" w:rsidRPr="00FF7A26">
          <w:rPr>
            <w:rStyle w:val="Hypertextovodkaz"/>
            <w:rFonts w:ascii="Times New Roman" w:hAnsi="Times New Roman" w:cs="Times New Roman"/>
            <w:i/>
            <w:iCs/>
            <w:color w:val="auto"/>
            <w:sz w:val="24"/>
            <w:szCs w:val="24"/>
            <w:lang w:eastAsia="cs-CZ"/>
          </w:rPr>
          <w:t>lucie</w:t>
        </w:r>
        <w:r w:rsidR="5A63999A" w:rsidRPr="00FF7A26">
          <w:rPr>
            <w:rStyle w:val="Hypertextovodkaz"/>
            <w:rFonts w:ascii="Times New Roman" w:hAnsi="Times New Roman" w:cs="Times New Roman"/>
            <w:i/>
            <w:iCs/>
            <w:color w:val="auto"/>
            <w:sz w:val="24"/>
            <w:szCs w:val="24"/>
            <w:lang w:eastAsia="cs-CZ"/>
          </w:rPr>
          <w:t>.</w:t>
        </w:r>
        <w:r w:rsidR="08AF7688" w:rsidRPr="00FF7A26">
          <w:rPr>
            <w:rStyle w:val="Hypertextovodkaz"/>
            <w:rFonts w:ascii="Times New Roman" w:hAnsi="Times New Roman" w:cs="Times New Roman"/>
            <w:i/>
            <w:iCs/>
            <w:color w:val="auto"/>
            <w:sz w:val="24"/>
            <w:szCs w:val="24"/>
            <w:lang w:eastAsia="cs-CZ"/>
          </w:rPr>
          <w:t>fialova</w:t>
        </w:r>
        <w:r w:rsidR="5A63999A" w:rsidRPr="00FF7A26">
          <w:rPr>
            <w:rStyle w:val="Hypertextovodkaz"/>
            <w:rFonts w:ascii="Times New Roman" w:hAnsi="Times New Roman" w:cs="Times New Roman"/>
            <w:i/>
            <w:iCs/>
            <w:color w:val="auto"/>
            <w:sz w:val="24"/>
            <w:szCs w:val="24"/>
            <w:lang w:eastAsia="cs-CZ"/>
          </w:rPr>
          <w:t>@praha5.cz</w:t>
        </w:r>
      </w:hyperlink>
    </w:p>
    <w:p w14:paraId="24BC0832" w14:textId="351AA1E9" w:rsidR="5A63999A" w:rsidRDefault="5A63999A" w:rsidP="1362D189">
      <w:pPr>
        <w:spacing w:after="0" w:line="240" w:lineRule="auto"/>
        <w:rPr>
          <w:rFonts w:ascii="Times New Roman" w:hAnsi="Times New Roman" w:cs="Times New Roman"/>
          <w:i/>
          <w:iCs/>
          <w:sz w:val="24"/>
          <w:szCs w:val="24"/>
          <w:lang w:eastAsia="cs-CZ"/>
        </w:rPr>
      </w:pPr>
      <w:r w:rsidRPr="00FF7A26">
        <w:rPr>
          <w:rFonts w:ascii="Times New Roman" w:hAnsi="Times New Roman" w:cs="Times New Roman"/>
          <w:i/>
          <w:iCs/>
          <w:sz w:val="24"/>
          <w:szCs w:val="24"/>
          <w:lang w:eastAsia="cs-CZ"/>
        </w:rPr>
        <w:t>+420 </w:t>
      </w:r>
      <w:r w:rsidR="35E25BDF" w:rsidRPr="00FF7A26">
        <w:rPr>
          <w:rFonts w:ascii="Times New Roman" w:hAnsi="Times New Roman" w:cs="Times New Roman"/>
          <w:i/>
          <w:iCs/>
          <w:sz w:val="24"/>
          <w:szCs w:val="24"/>
          <w:lang w:eastAsia="cs-CZ"/>
        </w:rPr>
        <w:t>257 000</w:t>
      </w:r>
      <w:r w:rsidR="00164CB7">
        <w:rPr>
          <w:rFonts w:ascii="Times New Roman" w:hAnsi="Times New Roman" w:cs="Times New Roman"/>
          <w:i/>
          <w:iCs/>
          <w:sz w:val="24"/>
          <w:szCs w:val="24"/>
          <w:lang w:eastAsia="cs-CZ"/>
        </w:rPr>
        <w:t> </w:t>
      </w:r>
      <w:r w:rsidR="35E25BDF" w:rsidRPr="00FF7A26">
        <w:rPr>
          <w:rFonts w:ascii="Times New Roman" w:hAnsi="Times New Roman" w:cs="Times New Roman"/>
          <w:i/>
          <w:iCs/>
          <w:sz w:val="24"/>
          <w:szCs w:val="24"/>
          <w:lang w:eastAsia="cs-CZ"/>
        </w:rPr>
        <w:t>509</w:t>
      </w:r>
    </w:p>
    <w:p w14:paraId="34985CC6" w14:textId="2DAE9499" w:rsidR="00164CB7" w:rsidRPr="00FF7A26" w:rsidRDefault="00164CB7" w:rsidP="1362D189">
      <w:pPr>
        <w:spacing w:after="0" w:line="240" w:lineRule="auto"/>
        <w:rPr>
          <w:rFonts w:ascii="Times New Roman" w:hAnsi="Times New Roman" w:cs="Times New Roman"/>
          <w:i/>
          <w:iCs/>
          <w:sz w:val="24"/>
          <w:szCs w:val="24"/>
          <w:lang w:eastAsia="cs-CZ"/>
        </w:rPr>
      </w:pPr>
      <w:r w:rsidRPr="00FF7A26">
        <w:rPr>
          <w:rFonts w:ascii="Times New Roman" w:hAnsi="Times New Roman" w:cs="Times New Roman"/>
          <w:i/>
          <w:iCs/>
          <w:sz w:val="24"/>
          <w:szCs w:val="24"/>
          <w:lang w:eastAsia="cs-CZ"/>
        </w:rPr>
        <w:t>+420</w:t>
      </w:r>
      <w:r>
        <w:rPr>
          <w:rFonts w:ascii="Times New Roman" w:hAnsi="Times New Roman" w:cs="Times New Roman"/>
          <w:i/>
          <w:iCs/>
          <w:sz w:val="24"/>
          <w:szCs w:val="24"/>
          <w:lang w:eastAsia="cs-CZ"/>
        </w:rPr>
        <w:t> 725 732 469</w:t>
      </w:r>
    </w:p>
    <w:p w14:paraId="04039B86" w14:textId="77777777" w:rsidR="0061512A" w:rsidRPr="00FF7A26" w:rsidRDefault="0061512A" w:rsidP="0061512A">
      <w:pPr>
        <w:spacing w:after="0"/>
        <w:rPr>
          <w:rFonts w:ascii="Times New Roman" w:hAnsi="Times New Roman" w:cs="Times New Roman"/>
          <w:sz w:val="24"/>
          <w:szCs w:val="24"/>
        </w:rPr>
      </w:pPr>
    </w:p>
    <w:p w14:paraId="5E7F8377" w14:textId="5C60AE17" w:rsidR="00106F28" w:rsidRPr="00FF7A26" w:rsidRDefault="006105AD" w:rsidP="0061512A">
      <w:pPr>
        <w:spacing w:after="0"/>
        <w:rPr>
          <w:rFonts w:ascii="Times New Roman" w:hAnsi="Times New Roman" w:cs="Times New Roman"/>
          <w:sz w:val="24"/>
          <w:szCs w:val="24"/>
        </w:rPr>
      </w:pPr>
      <w:r w:rsidRPr="00FF7A26">
        <w:rPr>
          <w:rFonts w:ascii="Times New Roman" w:hAnsi="Times New Roman" w:cs="Times New Roman"/>
          <w:b/>
          <w:sz w:val="24"/>
          <w:szCs w:val="24"/>
        </w:rPr>
        <w:t>Městská část Praha 5</w:t>
      </w:r>
      <w:r w:rsidRPr="00FF7A26">
        <w:rPr>
          <w:rFonts w:ascii="Times New Roman" w:hAnsi="Times New Roman" w:cs="Times New Roman"/>
          <w:sz w:val="24"/>
          <w:szCs w:val="24"/>
        </w:rPr>
        <w:br/>
        <w:t>nám. 14. října 1381/4</w:t>
      </w:r>
      <w:r w:rsidR="00106F28" w:rsidRPr="00FF7A26">
        <w:rPr>
          <w:rFonts w:ascii="Times New Roman" w:hAnsi="Times New Roman" w:cs="Times New Roman"/>
          <w:sz w:val="24"/>
          <w:szCs w:val="24"/>
        </w:rPr>
        <w:t xml:space="preserve">, </w:t>
      </w:r>
      <w:r w:rsidRPr="00FF7A26">
        <w:rPr>
          <w:rFonts w:ascii="Times New Roman" w:hAnsi="Times New Roman" w:cs="Times New Roman"/>
          <w:sz w:val="24"/>
          <w:szCs w:val="24"/>
        </w:rPr>
        <w:t>150 00 Praha 5</w:t>
      </w:r>
    </w:p>
    <w:p w14:paraId="01151552" w14:textId="615879B1" w:rsidR="006105AD" w:rsidRPr="00FF7A26" w:rsidRDefault="006105AD" w:rsidP="0061512A">
      <w:pPr>
        <w:spacing w:after="0"/>
        <w:rPr>
          <w:rStyle w:val="Hypertextovodkaz"/>
          <w:rFonts w:ascii="Times New Roman" w:hAnsi="Times New Roman" w:cs="Times New Roman"/>
          <w:sz w:val="24"/>
          <w:szCs w:val="24"/>
        </w:rPr>
      </w:pPr>
      <w:r w:rsidRPr="00FF7A26">
        <w:rPr>
          <w:rFonts w:ascii="Times New Roman" w:hAnsi="Times New Roman" w:cs="Times New Roman"/>
          <w:sz w:val="24"/>
          <w:szCs w:val="24"/>
        </w:rPr>
        <w:t xml:space="preserve">web: </w:t>
      </w:r>
      <w:hyperlink r:id="rId11" w:history="1">
        <w:r w:rsidR="00106F28" w:rsidRPr="00FF7A26">
          <w:rPr>
            <w:rStyle w:val="Hypertextovodkaz"/>
            <w:rFonts w:ascii="Times New Roman" w:hAnsi="Times New Roman" w:cs="Times New Roman"/>
            <w:sz w:val="24"/>
            <w:szCs w:val="24"/>
          </w:rPr>
          <w:t>www.praha5.cz</w:t>
        </w:r>
      </w:hyperlink>
    </w:p>
    <w:p w14:paraId="1A415824" w14:textId="77777777" w:rsidR="00CB7A5C" w:rsidRPr="00106F28" w:rsidRDefault="00CB7A5C" w:rsidP="00106F28">
      <w:pPr>
        <w:spacing w:after="0"/>
        <w:jc w:val="right"/>
        <w:rPr>
          <w:sz w:val="24"/>
          <w:szCs w:val="24"/>
        </w:rPr>
      </w:pPr>
    </w:p>
    <w:p w14:paraId="6DB4A4A3" w14:textId="059CEDD4" w:rsidR="00106F28" w:rsidRDefault="00CB7A5C" w:rsidP="0061512A">
      <w:pPr>
        <w:spacing w:after="0"/>
        <w:rPr>
          <w:sz w:val="24"/>
        </w:rPr>
      </w:pPr>
      <w:r>
        <w:rPr>
          <w:noProof/>
          <w:color w:val="1F497D"/>
          <w:lang w:eastAsia="cs-CZ"/>
        </w:rPr>
        <w:drawing>
          <wp:inline distT="0" distB="0" distL="0" distR="0" wp14:anchorId="705C8653" wp14:editId="289A13B7">
            <wp:extent cx="1352550" cy="581025"/>
            <wp:effectExtent l="0" t="0" r="0" b="9525"/>
            <wp:docPr id="2" name="Obrázek 2" descr="cid:part1.D155FAA7.11A202CB@praha5.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part1.D155FAA7.11A202CB@praha5.cz"/>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inline>
        </w:drawing>
      </w:r>
    </w:p>
    <w:bookmarkEnd w:id="0"/>
    <w:p w14:paraId="7EBC4B5A" w14:textId="5AD46751" w:rsidR="00842D32" w:rsidRPr="006105AD" w:rsidRDefault="00842D32" w:rsidP="006105AD">
      <w:pPr>
        <w:jc w:val="right"/>
        <w:rPr>
          <w:sz w:val="24"/>
        </w:rPr>
      </w:pPr>
    </w:p>
    <w:sectPr w:rsidR="00842D32" w:rsidRPr="006105AD" w:rsidSect="00842D32">
      <w:headerReference w:type="default" r:id="rId14"/>
      <w:footerReference w:type="default" r:id="rId15"/>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CFC6" w14:textId="77777777" w:rsidR="00EF4D96" w:rsidRDefault="00EF4D96" w:rsidP="00EF4D96">
      <w:pPr>
        <w:spacing w:after="0" w:line="240" w:lineRule="auto"/>
      </w:pPr>
      <w:r>
        <w:separator/>
      </w:r>
    </w:p>
  </w:endnote>
  <w:endnote w:type="continuationSeparator" w:id="0">
    <w:p w14:paraId="5B4D2F43" w14:textId="77777777" w:rsidR="00EF4D96" w:rsidRDefault="00EF4D96" w:rsidP="00EF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CA58" w14:textId="2C5C4E66" w:rsidR="00044B46" w:rsidRDefault="00044B46">
    <w:pPr>
      <w:pStyle w:val="Zpat"/>
    </w:pPr>
    <w:r>
      <w:rPr>
        <w:noProof/>
      </w:rPr>
      <w:drawing>
        <wp:anchor distT="0" distB="0" distL="114300" distR="114300" simplePos="0" relativeHeight="251659264" behindDoc="1" locked="0" layoutInCell="1" allowOverlap="1" wp14:anchorId="17FEA464" wp14:editId="6DB19B82">
          <wp:simplePos x="0" y="0"/>
          <wp:positionH relativeFrom="margin">
            <wp:posOffset>4510405</wp:posOffset>
          </wp:positionH>
          <wp:positionV relativeFrom="paragraph">
            <wp:posOffset>-331057</wp:posOffset>
          </wp:positionV>
          <wp:extent cx="1781810" cy="598392"/>
          <wp:effectExtent l="0" t="0" r="0" b="0"/>
          <wp:wrapTopAndBottom/>
          <wp:docPr id="5" name="Obrázek 5" descr="C:\Users\eliska.cerna\Downloads\mcpraha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ka.cerna\Downloads\mcpraha5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240" t="9280" r="28000" b="68640"/>
                  <a:stretch/>
                </pic:blipFill>
                <pic:spPr bwMode="auto">
                  <a:xfrm>
                    <a:off x="0" y="0"/>
                    <a:ext cx="1782471" cy="5986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3AED5" w14:textId="77777777" w:rsidR="00EF4D96" w:rsidRDefault="00EF4D96" w:rsidP="00EF4D96">
      <w:pPr>
        <w:spacing w:after="0" w:line="240" w:lineRule="auto"/>
      </w:pPr>
      <w:r>
        <w:separator/>
      </w:r>
    </w:p>
  </w:footnote>
  <w:footnote w:type="continuationSeparator" w:id="0">
    <w:p w14:paraId="4251EBD8" w14:textId="77777777" w:rsidR="00EF4D96" w:rsidRDefault="00EF4D96" w:rsidP="00EF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D092" w14:textId="7908E11F" w:rsidR="00EF4D96" w:rsidRDefault="006105AD">
    <w:pPr>
      <w:pStyle w:val="Zhlav"/>
    </w:pPr>
    <w:r>
      <w:rPr>
        <w:noProof/>
      </w:rPr>
      <w:drawing>
        <wp:anchor distT="0" distB="0" distL="114300" distR="114300" simplePos="0" relativeHeight="251658240" behindDoc="1" locked="0" layoutInCell="1" allowOverlap="1" wp14:anchorId="09DE67CB" wp14:editId="5F20DC87">
          <wp:simplePos x="0" y="0"/>
          <wp:positionH relativeFrom="margin">
            <wp:align>right</wp:align>
          </wp:positionH>
          <wp:positionV relativeFrom="paragraph">
            <wp:posOffset>-20955</wp:posOffset>
          </wp:positionV>
          <wp:extent cx="1819275" cy="757555"/>
          <wp:effectExtent l="0" t="0" r="9525" b="444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5755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6"/>
    <w:rsid w:val="00044B46"/>
    <w:rsid w:val="000A21D6"/>
    <w:rsid w:val="000C030F"/>
    <w:rsid w:val="00102335"/>
    <w:rsid w:val="00106F28"/>
    <w:rsid w:val="00134D62"/>
    <w:rsid w:val="00164CB7"/>
    <w:rsid w:val="00170910"/>
    <w:rsid w:val="00193887"/>
    <w:rsid w:val="0023218F"/>
    <w:rsid w:val="00240863"/>
    <w:rsid w:val="00286FF7"/>
    <w:rsid w:val="002A0E38"/>
    <w:rsid w:val="002E1245"/>
    <w:rsid w:val="002E30D5"/>
    <w:rsid w:val="00313BB7"/>
    <w:rsid w:val="0032727E"/>
    <w:rsid w:val="00350924"/>
    <w:rsid w:val="003A1EF9"/>
    <w:rsid w:val="003B4164"/>
    <w:rsid w:val="003D1480"/>
    <w:rsid w:val="004629BA"/>
    <w:rsid w:val="00481B38"/>
    <w:rsid w:val="004B3796"/>
    <w:rsid w:val="005327B5"/>
    <w:rsid w:val="00564F3E"/>
    <w:rsid w:val="005C458B"/>
    <w:rsid w:val="005C45FD"/>
    <w:rsid w:val="005D02DA"/>
    <w:rsid w:val="005D2C23"/>
    <w:rsid w:val="006105AD"/>
    <w:rsid w:val="0061512A"/>
    <w:rsid w:val="006904BA"/>
    <w:rsid w:val="0069402C"/>
    <w:rsid w:val="00701B45"/>
    <w:rsid w:val="00716217"/>
    <w:rsid w:val="0073078B"/>
    <w:rsid w:val="00750FEB"/>
    <w:rsid w:val="00751D36"/>
    <w:rsid w:val="00762E24"/>
    <w:rsid w:val="00785C79"/>
    <w:rsid w:val="007F3C71"/>
    <w:rsid w:val="00842D32"/>
    <w:rsid w:val="008569A5"/>
    <w:rsid w:val="008E6574"/>
    <w:rsid w:val="008F103B"/>
    <w:rsid w:val="009249F8"/>
    <w:rsid w:val="009257D0"/>
    <w:rsid w:val="00977105"/>
    <w:rsid w:val="0098198E"/>
    <w:rsid w:val="009926CB"/>
    <w:rsid w:val="009A5A7A"/>
    <w:rsid w:val="009B5E04"/>
    <w:rsid w:val="009D6A84"/>
    <w:rsid w:val="00A111CE"/>
    <w:rsid w:val="00A20DB7"/>
    <w:rsid w:val="00A31A87"/>
    <w:rsid w:val="00A90F8E"/>
    <w:rsid w:val="00AD4486"/>
    <w:rsid w:val="00B0D3DB"/>
    <w:rsid w:val="00B17495"/>
    <w:rsid w:val="00B2390E"/>
    <w:rsid w:val="00B601BC"/>
    <w:rsid w:val="00B625C4"/>
    <w:rsid w:val="00B725C5"/>
    <w:rsid w:val="00BA04C1"/>
    <w:rsid w:val="00BB456C"/>
    <w:rsid w:val="00BF089A"/>
    <w:rsid w:val="00C3797D"/>
    <w:rsid w:val="00CB7A5C"/>
    <w:rsid w:val="00CE2984"/>
    <w:rsid w:val="00CF2730"/>
    <w:rsid w:val="00D11224"/>
    <w:rsid w:val="00D349DE"/>
    <w:rsid w:val="00D708CE"/>
    <w:rsid w:val="00D8351C"/>
    <w:rsid w:val="00D966D7"/>
    <w:rsid w:val="00DB6FD2"/>
    <w:rsid w:val="00E1103D"/>
    <w:rsid w:val="00E1612A"/>
    <w:rsid w:val="00E350A7"/>
    <w:rsid w:val="00E36015"/>
    <w:rsid w:val="00E4230C"/>
    <w:rsid w:val="00E46803"/>
    <w:rsid w:val="00E5441D"/>
    <w:rsid w:val="00E67293"/>
    <w:rsid w:val="00EE2421"/>
    <w:rsid w:val="00EF4D96"/>
    <w:rsid w:val="00EF55FC"/>
    <w:rsid w:val="00EF5805"/>
    <w:rsid w:val="00F04ED3"/>
    <w:rsid w:val="00F13599"/>
    <w:rsid w:val="00F13DB5"/>
    <w:rsid w:val="00F6140C"/>
    <w:rsid w:val="00F64CFF"/>
    <w:rsid w:val="00F66D87"/>
    <w:rsid w:val="00F8093E"/>
    <w:rsid w:val="00FF7A26"/>
    <w:rsid w:val="08AA5C1B"/>
    <w:rsid w:val="08AF7688"/>
    <w:rsid w:val="0B1D54A0"/>
    <w:rsid w:val="0C4BA4FC"/>
    <w:rsid w:val="1362D189"/>
    <w:rsid w:val="14A5A581"/>
    <w:rsid w:val="15F0841C"/>
    <w:rsid w:val="19753EA7"/>
    <w:rsid w:val="1D5F3E4E"/>
    <w:rsid w:val="21B7ED63"/>
    <w:rsid w:val="24E78999"/>
    <w:rsid w:val="28EEB9A8"/>
    <w:rsid w:val="2B104FB7"/>
    <w:rsid w:val="327D056B"/>
    <w:rsid w:val="33FAF324"/>
    <w:rsid w:val="34076906"/>
    <w:rsid w:val="35E25BDF"/>
    <w:rsid w:val="3B984274"/>
    <w:rsid w:val="3D6E8670"/>
    <w:rsid w:val="3FE7D44F"/>
    <w:rsid w:val="408FD472"/>
    <w:rsid w:val="424BB293"/>
    <w:rsid w:val="4929CE60"/>
    <w:rsid w:val="5628F305"/>
    <w:rsid w:val="56998F06"/>
    <w:rsid w:val="5A63999A"/>
    <w:rsid w:val="5F53DE8E"/>
    <w:rsid w:val="6B41B1EC"/>
    <w:rsid w:val="736D530D"/>
    <w:rsid w:val="7BEA9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023E6B"/>
  <w15:chartTrackingRefBased/>
  <w15:docId w15:val="{0079D003-EEE7-48A3-AEB0-573A02FB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F4D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4D96"/>
  </w:style>
  <w:style w:type="paragraph" w:styleId="Zpat">
    <w:name w:val="footer"/>
    <w:basedOn w:val="Normln"/>
    <w:link w:val="ZpatChar"/>
    <w:uiPriority w:val="99"/>
    <w:unhideWhenUsed/>
    <w:rsid w:val="00EF4D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4D96"/>
  </w:style>
  <w:style w:type="character" w:styleId="Hypertextovodkaz">
    <w:name w:val="Hyperlink"/>
    <w:basedOn w:val="Standardnpsmoodstavce"/>
    <w:uiPriority w:val="99"/>
    <w:unhideWhenUsed/>
    <w:rsid w:val="006105AD"/>
    <w:rPr>
      <w:color w:val="0563C1"/>
      <w:u w:val="single"/>
    </w:rPr>
  </w:style>
  <w:style w:type="character" w:styleId="Nevyeenzmnka">
    <w:name w:val="Unresolved Mention"/>
    <w:basedOn w:val="Standardnpsmoodstavce"/>
    <w:uiPriority w:val="99"/>
    <w:semiHidden/>
    <w:unhideWhenUsed/>
    <w:rsid w:val="00106F28"/>
    <w:rPr>
      <w:color w:val="605E5C"/>
      <w:shd w:val="clear" w:color="auto" w:fill="E1DFDD"/>
    </w:rPr>
  </w:style>
  <w:style w:type="character" w:styleId="Siln">
    <w:name w:val="Strong"/>
    <w:basedOn w:val="Standardnpsmoodstavce"/>
    <w:uiPriority w:val="22"/>
    <w:qFormat/>
    <w:rsid w:val="0061512A"/>
    <w:rPr>
      <w:b/>
      <w:bCs/>
    </w:rPr>
  </w:style>
  <w:style w:type="paragraph" w:styleId="Bezmezer">
    <w:name w:val="No Spacing"/>
    <w:uiPriority w:val="1"/>
    <w:qFormat/>
    <w:rsid w:val="00164CB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4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A8F3F.607A999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ha5.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avid.stahlavsky@praha5.cz" TargetMode="External"/><Relationship Id="rId4" Type="http://schemas.openxmlformats.org/officeDocument/2006/relationships/styles" Target="styles.xml"/><Relationship Id="rId9" Type="http://schemas.openxmlformats.org/officeDocument/2006/relationships/hyperlink" Target="https://www.csop5.cz/page/dum-s-pecovatelskou-sluzbou-raudnitzuv-du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55F4FD1A3F634AA5B9AECC6EFD6A1D" ma:contentTypeVersion="13" ma:contentTypeDescription="Vytvoří nový dokument" ma:contentTypeScope="" ma:versionID="e2ad66a0bbdc2525eeb85447812d2295">
  <xsd:schema xmlns:xsd="http://www.w3.org/2001/XMLSchema" xmlns:xs="http://www.w3.org/2001/XMLSchema" xmlns:p="http://schemas.microsoft.com/office/2006/metadata/properties" xmlns:ns2="358bc409-c6fb-4dcf-8301-7cef73794758" xmlns:ns3="9c93f773-5027-4e8e-bc8d-48b550445e27" targetNamespace="http://schemas.microsoft.com/office/2006/metadata/properties" ma:root="true" ma:fieldsID="b62305bed925177f20fe02817fd443e9" ns2:_="" ns3:_="">
    <xsd:import namespace="358bc409-c6fb-4dcf-8301-7cef73794758"/>
    <xsd:import namespace="9c93f773-5027-4e8e-bc8d-48b550445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bc409-c6fb-4dcf-8301-7cef73794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b5bf53e-863b-4e0a-a1dd-3d13b0cfb47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3f773-5027-4e8e-bc8d-48b550445e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fdde46-61eb-4572-a638-381d8ad70ac2}" ma:internalName="TaxCatchAll" ma:showField="CatchAllData" ma:web="9c93f773-5027-4e8e-bc8d-48b550445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8bc409-c6fb-4dcf-8301-7cef73794758">
      <Terms xmlns="http://schemas.microsoft.com/office/infopath/2007/PartnerControls"/>
    </lcf76f155ced4ddcb4097134ff3c332f>
    <TaxCatchAll xmlns="9c93f773-5027-4e8e-bc8d-48b550445e27" xsi:nil="true"/>
  </documentManagement>
</p:properties>
</file>

<file path=customXml/itemProps1.xml><?xml version="1.0" encoding="utf-8"?>
<ds:datastoreItem xmlns:ds="http://schemas.openxmlformats.org/officeDocument/2006/customXml" ds:itemID="{0F91BB80-6FFF-44DC-87B0-BDA90D48F7A6}">
  <ds:schemaRefs>
    <ds:schemaRef ds:uri="http://schemas.microsoft.com/sharepoint/v3/contenttype/forms"/>
  </ds:schemaRefs>
</ds:datastoreItem>
</file>

<file path=customXml/itemProps2.xml><?xml version="1.0" encoding="utf-8"?>
<ds:datastoreItem xmlns:ds="http://schemas.openxmlformats.org/officeDocument/2006/customXml" ds:itemID="{9F05896A-E019-486A-A575-075660700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bc409-c6fb-4dcf-8301-7cef73794758"/>
    <ds:schemaRef ds:uri="9c93f773-5027-4e8e-bc8d-48b550445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C4794-4604-4981-A68A-F6D303043861}">
  <ds:schemaRefs>
    <ds:schemaRef ds:uri="9c93f773-5027-4e8e-bc8d-48b550445e27"/>
    <ds:schemaRef ds:uri="http://schemas.microsoft.com/office/2006/metadata/properties"/>
    <ds:schemaRef ds:uri="http://purl.org/dc/terms/"/>
    <ds:schemaRef ds:uri="http://purl.org/dc/dcmitype/"/>
    <ds:schemaRef ds:uri="358bc409-c6fb-4dcf-8301-7cef7379475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554</Words>
  <Characters>3273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Dosedelova</dc:creator>
  <cp:keywords/>
  <dc:description/>
  <cp:lastModifiedBy>Fialová Lucie</cp:lastModifiedBy>
  <cp:revision>9</cp:revision>
  <cp:lastPrinted>2025-09-03T13:34:00Z</cp:lastPrinted>
  <dcterms:created xsi:type="dcterms:W3CDTF">2025-07-30T13:25:00Z</dcterms:created>
  <dcterms:modified xsi:type="dcterms:W3CDTF">2025-09-04T10:23:00Z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0x0101003555F4FD1A3F634AA5B9AECC6EFD6A1D</vt:lpwstr>
  </property>
  <property fmtid="{D5CDD505-2E9C-101B-9397-08002B2CF9AE}" pid="3" name="MediaServiceImageTags">
    <vt:lpwstr/>
  </property>
</Properties>
</file>