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1B8E" w:rsidRPr="00AF1B8E" w:rsidRDefault="00AF1B8E" w:rsidP="00AF1B8E"/>
    <w:p w:rsidR="00AF1B8E" w:rsidRDefault="00AF1B8E" w:rsidP="00AF1B8E">
      <w:bookmarkStart w:id="0" w:name="_Hlk181865491"/>
      <w:bookmarkEnd w:id="0"/>
    </w:p>
    <w:p w:rsidR="00AF1B8E" w:rsidRPr="00106F28" w:rsidRDefault="00AF1B8E" w:rsidP="00AF1B8E">
      <w:pPr>
        <w:rPr>
          <w:b/>
          <w:bCs/>
          <w:sz w:val="24"/>
        </w:rPr>
      </w:pPr>
      <w:r w:rsidRPr="00106F28">
        <w:rPr>
          <w:b/>
          <w:bCs/>
          <w:color w:val="2F5496" w:themeColor="accent1" w:themeShade="BF"/>
          <w:sz w:val="24"/>
        </w:rPr>
        <w:t xml:space="preserve">TISKOVÁ ZPRÁVA                                                                                              </w:t>
      </w:r>
      <w:r w:rsidRPr="00106F28">
        <w:rPr>
          <w:b/>
          <w:bCs/>
          <w:sz w:val="24"/>
        </w:rPr>
        <w:t xml:space="preserve">Praha dne </w:t>
      </w:r>
      <w:r w:rsidR="000667FD">
        <w:rPr>
          <w:b/>
          <w:bCs/>
          <w:sz w:val="24"/>
        </w:rPr>
        <w:t>4</w:t>
      </w:r>
      <w:r w:rsidRPr="00106F28">
        <w:rPr>
          <w:b/>
          <w:bCs/>
          <w:sz w:val="24"/>
        </w:rPr>
        <w:t xml:space="preserve">. </w:t>
      </w:r>
      <w:r w:rsidR="000667FD">
        <w:rPr>
          <w:b/>
          <w:bCs/>
          <w:sz w:val="24"/>
        </w:rPr>
        <w:t>6</w:t>
      </w:r>
      <w:r w:rsidRPr="00106F28">
        <w:rPr>
          <w:b/>
          <w:bCs/>
          <w:sz w:val="24"/>
        </w:rPr>
        <w:t>. 202</w:t>
      </w:r>
      <w:r w:rsidR="0052638F">
        <w:rPr>
          <w:b/>
          <w:bCs/>
          <w:sz w:val="24"/>
        </w:rPr>
        <w:t>5</w:t>
      </w:r>
    </w:p>
    <w:p w:rsidR="00BB5626" w:rsidRDefault="00BB5626" w:rsidP="0052638F">
      <w:pPr>
        <w:rPr>
          <w:b/>
          <w:bCs/>
          <w:sz w:val="36"/>
          <w:szCs w:val="36"/>
        </w:rPr>
      </w:pPr>
    </w:p>
    <w:p w:rsidR="000667FD" w:rsidRDefault="000667FD" w:rsidP="002C1E7D">
      <w:pPr>
        <w:spacing w:after="0" w:line="240" w:lineRule="auto"/>
        <w:rPr>
          <w:b/>
          <w:bCs/>
          <w:sz w:val="36"/>
          <w:szCs w:val="36"/>
        </w:rPr>
      </w:pPr>
      <w:r w:rsidRPr="000667FD">
        <w:rPr>
          <w:b/>
          <w:bCs/>
          <w:sz w:val="36"/>
          <w:szCs w:val="36"/>
        </w:rPr>
        <w:t>Praha 5 otevřela nový park Na Pláni</w:t>
      </w:r>
    </w:p>
    <w:p w:rsidR="000667FD" w:rsidRDefault="000667FD" w:rsidP="002C1E7D">
      <w:pPr>
        <w:spacing w:after="0" w:line="240" w:lineRule="auto"/>
        <w:rPr>
          <w:b/>
          <w:sz w:val="28"/>
          <w:szCs w:val="28"/>
        </w:rPr>
      </w:pPr>
    </w:p>
    <w:p w:rsidR="002C1E7D" w:rsidRDefault="000667FD" w:rsidP="002C1E7D">
      <w:pPr>
        <w:spacing w:after="0" w:line="240" w:lineRule="auto"/>
        <w:rPr>
          <w:b/>
          <w:sz w:val="28"/>
          <w:szCs w:val="28"/>
        </w:rPr>
      </w:pPr>
      <w:r w:rsidRPr="000667FD">
        <w:rPr>
          <w:b/>
          <w:sz w:val="28"/>
          <w:szCs w:val="28"/>
        </w:rPr>
        <w:t xml:space="preserve">Park Na Pláni, který vznikl na místě bývalé zahrádkářské kolonie, kterou před devíti lety ohrožovala developerská výstavba, ve středu slavnostně otevřela Praha 5. Nabízí komunitní zahradu, dětské a </w:t>
      </w:r>
      <w:proofErr w:type="spellStart"/>
      <w:r w:rsidRPr="000667FD">
        <w:rPr>
          <w:b/>
          <w:sz w:val="28"/>
          <w:szCs w:val="28"/>
        </w:rPr>
        <w:t>workoutové</w:t>
      </w:r>
      <w:proofErr w:type="spellEnd"/>
      <w:r w:rsidRPr="000667FD">
        <w:rPr>
          <w:b/>
          <w:sz w:val="28"/>
          <w:szCs w:val="28"/>
        </w:rPr>
        <w:t xml:space="preserve"> hřiště, vyhlídky, pěší propojku, kvalitní mobiliář i zázemí pro veřejnost.</w:t>
      </w:r>
    </w:p>
    <w:p w:rsidR="000667FD" w:rsidRDefault="000667FD" w:rsidP="002C1E7D">
      <w:pPr>
        <w:spacing w:after="0" w:line="240" w:lineRule="auto"/>
      </w:pPr>
    </w:p>
    <w:p w:rsidR="000667FD" w:rsidRDefault="000667FD" w:rsidP="000667FD">
      <w:pPr>
        <w:spacing w:after="0" w:line="240" w:lineRule="auto"/>
      </w:pPr>
      <w:r>
        <w:t>Starosta páté části Lukáš Herold (ODS) ocenil, že se podařilo vytvořit prostor pro společná setkávání, dětské hry, klidné procházky i sousedské rozhovory. „Právě taková místa posilují komunitu a dělají z města skutečný domov. Věřím, že se park stane přirozenou součástí života naší čtvrti. A že zůstane otevřeným a přívětivým prostorem, jakým má být,“ uvedl na slavnostním otevření s tím, že cesta k němu rozhodně nebyla krátká, natož přímá.</w:t>
      </w:r>
    </w:p>
    <w:p w:rsidR="000667FD" w:rsidRDefault="000667FD" w:rsidP="000667FD">
      <w:pPr>
        <w:spacing w:after="0" w:line="240" w:lineRule="auto"/>
      </w:pPr>
    </w:p>
    <w:p w:rsidR="000667FD" w:rsidRDefault="000667FD" w:rsidP="000667FD">
      <w:pPr>
        <w:spacing w:after="0" w:line="240" w:lineRule="auto"/>
      </w:pPr>
      <w:r>
        <w:t xml:space="preserve">Podle radního Prahy 5 Lubomíra Brože (ANO) projekt představuje ukázkový příklad dlouhodobého úsilí občanů, samosprávy a odborníků o proměnu zanedbaného území v kvalitní veřejný prostor. </w:t>
      </w:r>
    </w:p>
    <w:p w:rsidR="000667FD" w:rsidRDefault="000667FD" w:rsidP="000667FD">
      <w:pPr>
        <w:spacing w:after="0" w:line="240" w:lineRule="auto"/>
      </w:pPr>
    </w:p>
    <w:p w:rsidR="000667FD" w:rsidRDefault="000667FD" w:rsidP="000667FD">
      <w:pPr>
        <w:spacing w:after="0" w:line="240" w:lineRule="auto"/>
      </w:pPr>
      <w:r>
        <w:t>Vše začalo před devíti lety občanským odporem proti záměru soukromé společnosti postavit v této části Malvazinek patnáct bytových domů. Díky iniciativě občanského spolku Přátelé Malvazinek a spolupráci s Prahou 5 se nakonec podařilo prosadit změnu územního plánu z funkce obytné na zeleň, zpracovat citlivou architektonickou studii a krok za krokem vytvořit moderní městský park s komunitní, rekreační i ekologickou funkcí.</w:t>
      </w:r>
    </w:p>
    <w:p w:rsidR="000667FD" w:rsidRDefault="000667FD" w:rsidP="000667FD">
      <w:pPr>
        <w:spacing w:after="0" w:line="240" w:lineRule="auto"/>
      </w:pPr>
    </w:p>
    <w:p w:rsidR="000667FD" w:rsidRDefault="000667FD" w:rsidP="000667FD">
      <w:pPr>
        <w:spacing w:after="0" w:line="240" w:lineRule="auto"/>
      </w:pPr>
      <w:r>
        <w:t>Zahájení prací předcházela řada veřejných projednání, setkání s občany a úpravy návrhů podle jejich připomínek. „Výsledkem bylo jasné ukotvení záměru vybudovat městský park se silným důrazem na ekologii, komunitní funkci a přístupnost pro všechny generace,“ připomněl Brož.</w:t>
      </w:r>
    </w:p>
    <w:p w:rsidR="000667FD" w:rsidRDefault="000667FD" w:rsidP="000667FD">
      <w:pPr>
        <w:spacing w:after="0" w:line="240" w:lineRule="auto"/>
      </w:pPr>
    </w:p>
    <w:p w:rsidR="000667FD" w:rsidRDefault="000667FD" w:rsidP="000667FD">
      <w:pPr>
        <w:spacing w:after="0" w:line="240" w:lineRule="auto"/>
      </w:pPr>
      <w:r>
        <w:t xml:space="preserve">Kompletní projektová dokumentace pro stavební řízení byla dokončena v roce 2021. Projekt zahrnoval likvidaci starých garáží, vybudování rozsáhlé sítě cest, veřejného osvětlení, odvodnění, sadové úpravy, komunitní zahradu, dětské a </w:t>
      </w:r>
      <w:proofErr w:type="spellStart"/>
      <w:r>
        <w:t>workoutové</w:t>
      </w:r>
      <w:proofErr w:type="spellEnd"/>
      <w:r>
        <w:t xml:space="preserve"> hřiště a zázemí pro návštěvníky. Radnice Prahy 5 vypsala výběrové řízení na realizaci stavby.</w:t>
      </w:r>
    </w:p>
    <w:p w:rsidR="000667FD" w:rsidRDefault="000667FD" w:rsidP="000667FD">
      <w:pPr>
        <w:spacing w:after="0" w:line="240" w:lineRule="auto"/>
      </w:pPr>
    </w:p>
    <w:p w:rsidR="000667FD" w:rsidRDefault="000667FD" w:rsidP="000667FD">
      <w:pPr>
        <w:spacing w:after="0" w:line="240" w:lineRule="auto"/>
      </w:pPr>
      <w:r>
        <w:t>Proměna území se rozběhla v roce 2023. První fáze zahrnovala likvidaci nevyužívaných objektů, úpravy terénu a vytyčení jednotlivých funkčních částí. V průběhu minulého roku pak začalo budování komunitní zahrady, herních a sportovních prvků, mobiliáře i výsadba zeleně. Došlo k výměně veřejného osvětlení, instalaci nového odvodňovacího systému, vyrostl objekt se zázemím. A v prvním pololetí letoška se dokončily stavební práce a finalizovaly sadové úpravy.</w:t>
      </w:r>
    </w:p>
    <w:p w:rsidR="000667FD" w:rsidRDefault="000667FD" w:rsidP="000667FD">
      <w:pPr>
        <w:spacing w:after="0" w:line="240" w:lineRule="auto"/>
      </w:pPr>
    </w:p>
    <w:p w:rsidR="007750D1" w:rsidRDefault="000667FD" w:rsidP="000667FD">
      <w:pPr>
        <w:spacing w:after="0" w:line="240" w:lineRule="auto"/>
      </w:pPr>
      <w:r>
        <w:lastRenderedPageBreak/>
        <w:t>„Díky aktivitě občanů a vstřícnému p</w:t>
      </w:r>
      <w:bookmarkStart w:id="1" w:name="_GoBack"/>
      <w:bookmarkEnd w:id="1"/>
      <w:r>
        <w:t>řístupu městské části se podařilo zachovat významnou plochu zeleně, která bude sloužit současným i budoucím generacím obyvatel. Park Na Pláni tak představuje nejen nový veřejný prostor, ale i symbol participativního plánování a udržitelného rozvoje města,“ dodal Brož.</w:t>
      </w:r>
    </w:p>
    <w:p w:rsidR="002C1E7D" w:rsidRDefault="002C1E7D" w:rsidP="002C1E7D">
      <w:pPr>
        <w:spacing w:after="0" w:line="240" w:lineRule="auto"/>
        <w:jc w:val="both"/>
        <w:rPr>
          <w:b/>
          <w:bCs/>
          <w:sz w:val="24"/>
          <w:szCs w:val="24"/>
        </w:rPr>
      </w:pPr>
    </w:p>
    <w:p w:rsidR="002C1E7D" w:rsidRDefault="002C1E7D" w:rsidP="002C1E7D">
      <w:pPr>
        <w:spacing w:after="0" w:line="240" w:lineRule="auto"/>
        <w:jc w:val="both"/>
        <w:rPr>
          <w:b/>
          <w:bCs/>
          <w:sz w:val="24"/>
          <w:szCs w:val="24"/>
        </w:rPr>
      </w:pPr>
    </w:p>
    <w:p w:rsidR="002C1E7D" w:rsidRDefault="005B3837" w:rsidP="002C1E7D">
      <w:pPr>
        <w:spacing w:after="0" w:line="240" w:lineRule="auto"/>
        <w:jc w:val="both"/>
        <w:rPr>
          <w:rStyle w:val="Hypertextovodkaz"/>
          <w:b/>
          <w:bCs/>
          <w:sz w:val="24"/>
          <w:szCs w:val="24"/>
          <w14:textFill>
            <w14:solidFill>
              <w14:srgbClr w14:val="0563C1">
                <w14:lumMod w14:val="75000"/>
              </w14:srgbClr>
            </w14:solidFill>
          </w14:textFill>
        </w:rPr>
      </w:pPr>
      <w:hyperlink r:id="rId8" w:history="1">
        <w:r w:rsidR="000667FD" w:rsidRPr="000667FD">
          <w:rPr>
            <w:rStyle w:val="Hypertextovodkaz"/>
            <w:b/>
            <w:bCs/>
            <w:sz w:val="24"/>
            <w:szCs w:val="24"/>
            <w14:textFill>
              <w14:solidFill>
                <w14:srgbClr w14:val="0563C1">
                  <w14:lumMod w14:val="75000"/>
                </w14:srgbClr>
              </w14:solidFill>
            </w14:textFill>
          </w:rPr>
          <w:t xml:space="preserve">Fotografie </w:t>
        </w:r>
        <w:r>
          <w:rPr>
            <w:rStyle w:val="Hypertextovodkaz"/>
            <w:b/>
            <w:bCs/>
            <w:sz w:val="24"/>
            <w:szCs w:val="24"/>
            <w14:textFill>
              <w14:solidFill>
                <w14:srgbClr w14:val="0563C1">
                  <w14:lumMod w14:val="75000"/>
                </w14:srgbClr>
              </w14:solidFill>
            </w14:textFill>
          </w:rPr>
          <w:t xml:space="preserve">parku </w:t>
        </w:r>
        <w:r w:rsidR="000667FD" w:rsidRPr="000667FD">
          <w:rPr>
            <w:rStyle w:val="Hypertextovodkaz"/>
            <w:b/>
            <w:bCs/>
            <w:sz w:val="24"/>
            <w:szCs w:val="24"/>
            <w14:textFill>
              <w14:solidFill>
                <w14:srgbClr w14:val="0563C1">
                  <w14:lumMod w14:val="75000"/>
                </w14:srgbClr>
              </w14:solidFill>
            </w14:textFill>
          </w:rPr>
          <w:t>k volnému použití, autor: Martin Malý</w:t>
        </w:r>
      </w:hyperlink>
    </w:p>
    <w:p w:rsidR="005B3837" w:rsidRPr="005B3837" w:rsidRDefault="005B3837" w:rsidP="002C1E7D">
      <w:pPr>
        <w:spacing w:after="0" w:line="240" w:lineRule="auto"/>
        <w:jc w:val="both"/>
        <w:rPr>
          <w:b/>
          <w:bCs/>
          <w:color w:val="2F5496" w:themeColor="accent1" w:themeShade="BF"/>
          <w:sz w:val="24"/>
          <w:szCs w:val="24"/>
        </w:rPr>
      </w:pPr>
      <w:hyperlink r:id="rId9" w:history="1">
        <w:r w:rsidRPr="005B3837">
          <w:rPr>
            <w:rStyle w:val="Hypertextovodkaz"/>
            <w:b/>
            <w:bCs/>
            <w:color w:val="2F5496" w:themeColor="accent1" w:themeShade="BF"/>
            <w:sz w:val="24"/>
            <w:szCs w:val="24"/>
          </w:rPr>
          <w:t>Fotografie ze slavnostního otevření k volnému použití, autor: Martin Malý</w:t>
        </w:r>
      </w:hyperlink>
    </w:p>
    <w:p w:rsidR="002C1E7D" w:rsidRDefault="002C1E7D" w:rsidP="002C1E7D">
      <w:pPr>
        <w:spacing w:after="0" w:line="240" w:lineRule="auto"/>
        <w:jc w:val="both"/>
        <w:rPr>
          <w:b/>
          <w:bCs/>
          <w:sz w:val="24"/>
          <w:szCs w:val="24"/>
        </w:rPr>
      </w:pPr>
    </w:p>
    <w:p w:rsidR="002C1E7D" w:rsidRDefault="002C1E7D" w:rsidP="002C1E7D">
      <w:pPr>
        <w:spacing w:after="0" w:line="240" w:lineRule="auto"/>
        <w:jc w:val="both"/>
        <w:rPr>
          <w:b/>
          <w:bCs/>
          <w:sz w:val="24"/>
          <w:szCs w:val="24"/>
        </w:rPr>
      </w:pPr>
    </w:p>
    <w:p w:rsidR="0052638F" w:rsidRDefault="0052638F" w:rsidP="00AF1B8E">
      <w:pPr>
        <w:spacing w:after="0" w:line="240" w:lineRule="auto"/>
        <w:rPr>
          <w:b/>
          <w:bCs/>
          <w:sz w:val="24"/>
          <w:szCs w:val="24"/>
        </w:rPr>
      </w:pPr>
    </w:p>
    <w:p w:rsidR="0052638F" w:rsidRPr="00106F28" w:rsidRDefault="0052638F" w:rsidP="0052638F">
      <w:pPr>
        <w:spacing w:after="0" w:line="240" w:lineRule="auto"/>
        <w:rPr>
          <w:color w:val="1F497D"/>
          <w:sz w:val="24"/>
          <w:szCs w:val="24"/>
          <w:lang w:eastAsia="cs-CZ"/>
        </w:rPr>
      </w:pPr>
      <w:r w:rsidRPr="00106F28">
        <w:rPr>
          <w:b/>
          <w:bCs/>
          <w:sz w:val="24"/>
          <w:szCs w:val="24"/>
        </w:rPr>
        <w:t>Kontakt pro média:</w:t>
      </w:r>
      <w:r w:rsidRPr="00106F28">
        <w:rPr>
          <w:sz w:val="24"/>
          <w:szCs w:val="24"/>
        </w:rPr>
        <w:t xml:space="preserve"> </w:t>
      </w:r>
    </w:p>
    <w:p w:rsidR="0052638F" w:rsidRPr="00F65395" w:rsidRDefault="007750D1" w:rsidP="0052638F">
      <w:pPr>
        <w:spacing w:after="0" w:line="240" w:lineRule="auto"/>
        <w:rPr>
          <w:b/>
          <w:color w:val="2F5496" w:themeColor="accent1" w:themeShade="BF"/>
          <w:sz w:val="24"/>
          <w:szCs w:val="24"/>
          <w:lang w:eastAsia="cs-CZ"/>
        </w:rPr>
      </w:pPr>
      <w:r w:rsidRPr="00F65395">
        <w:rPr>
          <w:b/>
          <w:color w:val="2F5496" w:themeColor="accent1" w:themeShade="BF"/>
          <w:sz w:val="24"/>
          <w:szCs w:val="24"/>
          <w:lang w:eastAsia="cs-CZ"/>
        </w:rPr>
        <w:t>Oddělení</w:t>
      </w:r>
      <w:r w:rsidR="0052638F" w:rsidRPr="00F65395">
        <w:rPr>
          <w:b/>
          <w:color w:val="2F5496" w:themeColor="accent1" w:themeShade="BF"/>
          <w:sz w:val="24"/>
          <w:szCs w:val="24"/>
          <w:lang w:eastAsia="cs-CZ"/>
        </w:rPr>
        <w:t xml:space="preserve"> PR, tiskového a protokolu ÚMČ Praha 5</w:t>
      </w:r>
    </w:p>
    <w:p w:rsidR="0052638F" w:rsidRPr="00D679F3" w:rsidRDefault="007750D1" w:rsidP="0052638F">
      <w:pPr>
        <w:spacing w:after="0" w:line="240" w:lineRule="auto"/>
        <w:rPr>
          <w:i/>
          <w:sz w:val="24"/>
          <w:szCs w:val="24"/>
          <w:lang w:eastAsia="cs-CZ"/>
        </w:rPr>
      </w:pPr>
      <w:r>
        <w:rPr>
          <w:i/>
          <w:sz w:val="24"/>
          <w:szCs w:val="24"/>
          <w:lang w:eastAsia="cs-CZ"/>
        </w:rPr>
        <w:t>tiskove</w:t>
      </w:r>
      <w:r w:rsidR="0052638F" w:rsidRPr="00D679F3">
        <w:rPr>
          <w:i/>
          <w:sz w:val="24"/>
          <w:szCs w:val="24"/>
          <w:lang w:eastAsia="cs-CZ"/>
        </w:rPr>
        <w:t>@praha5.cz</w:t>
      </w:r>
    </w:p>
    <w:p w:rsidR="0052638F" w:rsidRDefault="0052638F" w:rsidP="0052638F">
      <w:pPr>
        <w:spacing w:after="0" w:line="240" w:lineRule="auto"/>
        <w:rPr>
          <w:i/>
          <w:sz w:val="24"/>
          <w:szCs w:val="24"/>
          <w:lang w:eastAsia="cs-CZ"/>
        </w:rPr>
      </w:pPr>
      <w:r w:rsidRPr="00D679F3">
        <w:rPr>
          <w:i/>
          <w:sz w:val="24"/>
          <w:szCs w:val="24"/>
          <w:lang w:eastAsia="cs-CZ"/>
        </w:rPr>
        <w:t>+420 604 360</w:t>
      </w:r>
      <w:r>
        <w:rPr>
          <w:i/>
          <w:sz w:val="24"/>
          <w:szCs w:val="24"/>
          <w:lang w:eastAsia="cs-CZ"/>
        </w:rPr>
        <w:t> </w:t>
      </w:r>
      <w:r w:rsidRPr="00D679F3">
        <w:rPr>
          <w:i/>
          <w:sz w:val="24"/>
          <w:szCs w:val="24"/>
          <w:lang w:eastAsia="cs-CZ"/>
        </w:rPr>
        <w:t>213</w:t>
      </w:r>
    </w:p>
    <w:p w:rsidR="0052638F" w:rsidRPr="00106F28" w:rsidRDefault="0052638F" w:rsidP="00AF1B8E">
      <w:pPr>
        <w:rPr>
          <w:sz w:val="24"/>
          <w:szCs w:val="24"/>
        </w:rPr>
      </w:pPr>
    </w:p>
    <w:p w:rsidR="00AF1B8E" w:rsidRPr="00AF1B8E" w:rsidRDefault="00AF1B8E" w:rsidP="00AF1B8E">
      <w:pPr>
        <w:spacing w:after="0"/>
        <w:jc w:val="right"/>
        <w:rPr>
          <w:sz w:val="24"/>
          <w:szCs w:val="24"/>
        </w:rPr>
      </w:pPr>
      <w:r w:rsidRPr="00AF1B8E">
        <w:rPr>
          <w:b/>
          <w:sz w:val="24"/>
          <w:szCs w:val="24"/>
        </w:rPr>
        <w:t>Městská část Praha 5</w:t>
      </w:r>
      <w:r w:rsidRPr="00AF1B8E">
        <w:rPr>
          <w:sz w:val="24"/>
          <w:szCs w:val="24"/>
        </w:rPr>
        <w:br/>
        <w:t>nám. 14. října 1381/4, 150 00 Praha 5</w:t>
      </w:r>
    </w:p>
    <w:p w:rsidR="0041539E" w:rsidRPr="0041539E" w:rsidRDefault="00AF1B8E" w:rsidP="0052638F">
      <w:pPr>
        <w:ind w:firstLine="708"/>
        <w:jc w:val="right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D145E8C">
            <wp:simplePos x="0" y="0"/>
            <wp:positionH relativeFrom="margin">
              <wp:align>right</wp:align>
            </wp:positionH>
            <wp:positionV relativeFrom="paragraph">
              <wp:posOffset>367030</wp:posOffset>
            </wp:positionV>
            <wp:extent cx="1353185" cy="579120"/>
            <wp:effectExtent l="0" t="0" r="0" b="0"/>
            <wp:wrapTopAndBottom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185" cy="579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F1B8E">
        <w:rPr>
          <w:sz w:val="24"/>
          <w:szCs w:val="24"/>
        </w:rPr>
        <w:t xml:space="preserve">web: </w:t>
      </w:r>
      <w:hyperlink r:id="rId11" w:history="1">
        <w:r w:rsidRPr="00AF1B8E">
          <w:rPr>
            <w:color w:val="0563C1"/>
            <w:sz w:val="24"/>
            <w:szCs w:val="24"/>
            <w:u w:val="single"/>
          </w:rPr>
          <w:t>www.praha5.cz</w:t>
        </w:r>
      </w:hyperlink>
      <w:r w:rsidR="0041539E">
        <w:rPr>
          <w:sz w:val="24"/>
          <w:szCs w:val="24"/>
        </w:rPr>
        <w:tab/>
      </w:r>
    </w:p>
    <w:p w:rsidR="002B112E" w:rsidRPr="0041539E" w:rsidRDefault="002B112E" w:rsidP="0041539E">
      <w:pPr>
        <w:rPr>
          <w:sz w:val="24"/>
          <w:szCs w:val="24"/>
        </w:rPr>
      </w:pPr>
    </w:p>
    <w:sectPr w:rsidR="002B112E" w:rsidRPr="0041539E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6879" w:rsidRDefault="00F96879" w:rsidP="00AF1B8E">
      <w:pPr>
        <w:spacing w:after="0" w:line="240" w:lineRule="auto"/>
      </w:pPr>
      <w:r>
        <w:separator/>
      </w:r>
    </w:p>
  </w:endnote>
  <w:endnote w:type="continuationSeparator" w:id="0">
    <w:p w:rsidR="00F96879" w:rsidRDefault="00F96879" w:rsidP="00AF1B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1B8E" w:rsidRDefault="00AF1B8E">
    <w:pPr>
      <w:pStyle w:val="Zpa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8805900">
          <wp:simplePos x="0" y="0"/>
          <wp:positionH relativeFrom="column">
            <wp:posOffset>4405630</wp:posOffset>
          </wp:positionH>
          <wp:positionV relativeFrom="paragraph">
            <wp:posOffset>-53975</wp:posOffset>
          </wp:positionV>
          <wp:extent cx="1779905" cy="597535"/>
          <wp:effectExtent l="0" t="0" r="0" b="0"/>
          <wp:wrapTopAndBottom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9905" cy="597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6879" w:rsidRDefault="00F96879" w:rsidP="00AF1B8E">
      <w:pPr>
        <w:spacing w:after="0" w:line="240" w:lineRule="auto"/>
      </w:pPr>
      <w:r>
        <w:separator/>
      </w:r>
    </w:p>
  </w:footnote>
  <w:footnote w:type="continuationSeparator" w:id="0">
    <w:p w:rsidR="00F96879" w:rsidRDefault="00F96879" w:rsidP="00AF1B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1B8E" w:rsidRDefault="00C817E6">
    <w:pPr>
      <w:pStyle w:val="Zhlav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7CD672C">
          <wp:simplePos x="0" y="0"/>
          <wp:positionH relativeFrom="column">
            <wp:posOffset>4362450</wp:posOffset>
          </wp:positionH>
          <wp:positionV relativeFrom="paragraph">
            <wp:posOffset>36195</wp:posOffset>
          </wp:positionV>
          <wp:extent cx="1823085" cy="762000"/>
          <wp:effectExtent l="0" t="0" r="5715" b="0"/>
          <wp:wrapTopAndBottom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3085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A05F13"/>
    <w:multiLevelType w:val="hybridMultilevel"/>
    <w:tmpl w:val="3F8C30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6E2F28"/>
    <w:multiLevelType w:val="multilevel"/>
    <w:tmpl w:val="B582C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B8E"/>
    <w:rsid w:val="00002032"/>
    <w:rsid w:val="00007ACF"/>
    <w:rsid w:val="00010A7C"/>
    <w:rsid w:val="000148BA"/>
    <w:rsid w:val="000303A5"/>
    <w:rsid w:val="00032636"/>
    <w:rsid w:val="00033598"/>
    <w:rsid w:val="00040BF1"/>
    <w:rsid w:val="00056898"/>
    <w:rsid w:val="000667FD"/>
    <w:rsid w:val="00072E87"/>
    <w:rsid w:val="00081ECA"/>
    <w:rsid w:val="000842C9"/>
    <w:rsid w:val="000D1DB4"/>
    <w:rsid w:val="000E0F26"/>
    <w:rsid w:val="001055E7"/>
    <w:rsid w:val="0014280D"/>
    <w:rsid w:val="00144327"/>
    <w:rsid w:val="0015277F"/>
    <w:rsid w:val="00161EDC"/>
    <w:rsid w:val="00170BE6"/>
    <w:rsid w:val="001772B8"/>
    <w:rsid w:val="00184C27"/>
    <w:rsid w:val="001B3667"/>
    <w:rsid w:val="001C43DC"/>
    <w:rsid w:val="001D0685"/>
    <w:rsid w:val="001D3F34"/>
    <w:rsid w:val="002041CE"/>
    <w:rsid w:val="002111C1"/>
    <w:rsid w:val="00211D8C"/>
    <w:rsid w:val="0022622E"/>
    <w:rsid w:val="00250EF6"/>
    <w:rsid w:val="002532B2"/>
    <w:rsid w:val="00274565"/>
    <w:rsid w:val="00276B24"/>
    <w:rsid w:val="00282CE7"/>
    <w:rsid w:val="00290C50"/>
    <w:rsid w:val="002A2221"/>
    <w:rsid w:val="002A35F0"/>
    <w:rsid w:val="002A4F72"/>
    <w:rsid w:val="002B112E"/>
    <w:rsid w:val="002C1E7D"/>
    <w:rsid w:val="002C6C41"/>
    <w:rsid w:val="002D02EC"/>
    <w:rsid w:val="002D7FE6"/>
    <w:rsid w:val="002E3355"/>
    <w:rsid w:val="002F06AE"/>
    <w:rsid w:val="002F2641"/>
    <w:rsid w:val="00310292"/>
    <w:rsid w:val="00323189"/>
    <w:rsid w:val="00323C97"/>
    <w:rsid w:val="00384874"/>
    <w:rsid w:val="003971C6"/>
    <w:rsid w:val="003B1B38"/>
    <w:rsid w:val="003B4941"/>
    <w:rsid w:val="003C1BA2"/>
    <w:rsid w:val="003C6E56"/>
    <w:rsid w:val="003F3234"/>
    <w:rsid w:val="00402649"/>
    <w:rsid w:val="0041539E"/>
    <w:rsid w:val="004252AE"/>
    <w:rsid w:val="00434981"/>
    <w:rsid w:val="00453E31"/>
    <w:rsid w:val="00493BA8"/>
    <w:rsid w:val="004D3335"/>
    <w:rsid w:val="004D56B4"/>
    <w:rsid w:val="004E55BC"/>
    <w:rsid w:val="0050033B"/>
    <w:rsid w:val="0050189E"/>
    <w:rsid w:val="005034E8"/>
    <w:rsid w:val="0052638F"/>
    <w:rsid w:val="00535F8C"/>
    <w:rsid w:val="005467DF"/>
    <w:rsid w:val="005579D9"/>
    <w:rsid w:val="00557ACE"/>
    <w:rsid w:val="00576239"/>
    <w:rsid w:val="00593723"/>
    <w:rsid w:val="00596B5C"/>
    <w:rsid w:val="005B3837"/>
    <w:rsid w:val="005C02A7"/>
    <w:rsid w:val="005D0805"/>
    <w:rsid w:val="005D1F0D"/>
    <w:rsid w:val="005E0073"/>
    <w:rsid w:val="00612B7C"/>
    <w:rsid w:val="00620A57"/>
    <w:rsid w:val="00631335"/>
    <w:rsid w:val="00641CE3"/>
    <w:rsid w:val="00645A64"/>
    <w:rsid w:val="00652070"/>
    <w:rsid w:val="00693BDD"/>
    <w:rsid w:val="006A2325"/>
    <w:rsid w:val="006B0217"/>
    <w:rsid w:val="006C72CF"/>
    <w:rsid w:val="006D50BC"/>
    <w:rsid w:val="006D64D0"/>
    <w:rsid w:val="006F206D"/>
    <w:rsid w:val="00715091"/>
    <w:rsid w:val="007160B3"/>
    <w:rsid w:val="00721CC0"/>
    <w:rsid w:val="00740445"/>
    <w:rsid w:val="00740A37"/>
    <w:rsid w:val="00745490"/>
    <w:rsid w:val="0077039F"/>
    <w:rsid w:val="00771828"/>
    <w:rsid w:val="007750D1"/>
    <w:rsid w:val="007773FB"/>
    <w:rsid w:val="0078663A"/>
    <w:rsid w:val="007A6247"/>
    <w:rsid w:val="007C22FF"/>
    <w:rsid w:val="007E7166"/>
    <w:rsid w:val="00817DCB"/>
    <w:rsid w:val="00830F3A"/>
    <w:rsid w:val="00832E42"/>
    <w:rsid w:val="00833043"/>
    <w:rsid w:val="00843F0D"/>
    <w:rsid w:val="00852D24"/>
    <w:rsid w:val="008655D3"/>
    <w:rsid w:val="00873B49"/>
    <w:rsid w:val="00886723"/>
    <w:rsid w:val="00886CA2"/>
    <w:rsid w:val="00886FA9"/>
    <w:rsid w:val="008B2594"/>
    <w:rsid w:val="008D0037"/>
    <w:rsid w:val="008D7F4D"/>
    <w:rsid w:val="00921BD3"/>
    <w:rsid w:val="00955AA6"/>
    <w:rsid w:val="009578C9"/>
    <w:rsid w:val="0097443A"/>
    <w:rsid w:val="00982791"/>
    <w:rsid w:val="009952EF"/>
    <w:rsid w:val="009B11A6"/>
    <w:rsid w:val="009B2CB7"/>
    <w:rsid w:val="009B7AF3"/>
    <w:rsid w:val="009F3624"/>
    <w:rsid w:val="00A02E0E"/>
    <w:rsid w:val="00A06381"/>
    <w:rsid w:val="00A06566"/>
    <w:rsid w:val="00A1723A"/>
    <w:rsid w:val="00A2251C"/>
    <w:rsid w:val="00A24DFD"/>
    <w:rsid w:val="00A55554"/>
    <w:rsid w:val="00A6654E"/>
    <w:rsid w:val="00A70FA5"/>
    <w:rsid w:val="00A85EE5"/>
    <w:rsid w:val="00A92D23"/>
    <w:rsid w:val="00A931E5"/>
    <w:rsid w:val="00AB184B"/>
    <w:rsid w:val="00AC1710"/>
    <w:rsid w:val="00AF1B8E"/>
    <w:rsid w:val="00AF2349"/>
    <w:rsid w:val="00AF3B95"/>
    <w:rsid w:val="00AF7147"/>
    <w:rsid w:val="00B07D41"/>
    <w:rsid w:val="00B11657"/>
    <w:rsid w:val="00B3160F"/>
    <w:rsid w:val="00B43F84"/>
    <w:rsid w:val="00B46EE8"/>
    <w:rsid w:val="00B50105"/>
    <w:rsid w:val="00B550FF"/>
    <w:rsid w:val="00B7676F"/>
    <w:rsid w:val="00BA289E"/>
    <w:rsid w:val="00BB5626"/>
    <w:rsid w:val="00BD40C2"/>
    <w:rsid w:val="00BD57BF"/>
    <w:rsid w:val="00BE2E86"/>
    <w:rsid w:val="00BE5BD2"/>
    <w:rsid w:val="00BE610F"/>
    <w:rsid w:val="00C04632"/>
    <w:rsid w:val="00C06731"/>
    <w:rsid w:val="00C1339D"/>
    <w:rsid w:val="00C13805"/>
    <w:rsid w:val="00C23B1C"/>
    <w:rsid w:val="00C24075"/>
    <w:rsid w:val="00C33D83"/>
    <w:rsid w:val="00C41242"/>
    <w:rsid w:val="00C437E8"/>
    <w:rsid w:val="00C479A4"/>
    <w:rsid w:val="00C518A2"/>
    <w:rsid w:val="00C521E6"/>
    <w:rsid w:val="00C5242D"/>
    <w:rsid w:val="00C5737B"/>
    <w:rsid w:val="00C70AF3"/>
    <w:rsid w:val="00C73F92"/>
    <w:rsid w:val="00C817E6"/>
    <w:rsid w:val="00C86A17"/>
    <w:rsid w:val="00C93613"/>
    <w:rsid w:val="00CB7CD4"/>
    <w:rsid w:val="00CC05D7"/>
    <w:rsid w:val="00CC4E6F"/>
    <w:rsid w:val="00CD215C"/>
    <w:rsid w:val="00CE4AFC"/>
    <w:rsid w:val="00CF0989"/>
    <w:rsid w:val="00D07E83"/>
    <w:rsid w:val="00D8737B"/>
    <w:rsid w:val="00DA572D"/>
    <w:rsid w:val="00DA666E"/>
    <w:rsid w:val="00DB0144"/>
    <w:rsid w:val="00DB2D6B"/>
    <w:rsid w:val="00DB5967"/>
    <w:rsid w:val="00DB648C"/>
    <w:rsid w:val="00DC19C1"/>
    <w:rsid w:val="00DE190D"/>
    <w:rsid w:val="00DF4450"/>
    <w:rsid w:val="00E04628"/>
    <w:rsid w:val="00E43933"/>
    <w:rsid w:val="00E470B1"/>
    <w:rsid w:val="00E540ED"/>
    <w:rsid w:val="00E60764"/>
    <w:rsid w:val="00E62420"/>
    <w:rsid w:val="00E700BD"/>
    <w:rsid w:val="00EA4B85"/>
    <w:rsid w:val="00EC2581"/>
    <w:rsid w:val="00EC5E2E"/>
    <w:rsid w:val="00ED7170"/>
    <w:rsid w:val="00EE2E0C"/>
    <w:rsid w:val="00EF24CA"/>
    <w:rsid w:val="00EF662A"/>
    <w:rsid w:val="00F043F7"/>
    <w:rsid w:val="00F07C00"/>
    <w:rsid w:val="00F1747D"/>
    <w:rsid w:val="00F218FC"/>
    <w:rsid w:val="00F411EB"/>
    <w:rsid w:val="00F5425E"/>
    <w:rsid w:val="00F54BAE"/>
    <w:rsid w:val="00F6009D"/>
    <w:rsid w:val="00F65395"/>
    <w:rsid w:val="00F9298B"/>
    <w:rsid w:val="00F96879"/>
    <w:rsid w:val="00FD7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5795FF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F1B8E"/>
    <w:rPr>
      <w:kern w:val="2"/>
      <w14:ligatures w14:val="standardContextual"/>
    </w:rPr>
  </w:style>
  <w:style w:type="paragraph" w:styleId="Nadpis3">
    <w:name w:val="heading 3"/>
    <w:basedOn w:val="Normln"/>
    <w:link w:val="Nadpis3Char"/>
    <w:uiPriority w:val="9"/>
    <w:qFormat/>
    <w:rsid w:val="00F218F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F1B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F1B8E"/>
  </w:style>
  <w:style w:type="paragraph" w:styleId="Zpat">
    <w:name w:val="footer"/>
    <w:basedOn w:val="Normln"/>
    <w:link w:val="ZpatChar"/>
    <w:uiPriority w:val="99"/>
    <w:unhideWhenUsed/>
    <w:rsid w:val="00AF1B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F1B8E"/>
  </w:style>
  <w:style w:type="character" w:styleId="Hypertextovodkaz">
    <w:name w:val="Hyperlink"/>
    <w:basedOn w:val="Standardnpsmoodstavce"/>
    <w:uiPriority w:val="99"/>
    <w:unhideWhenUsed/>
    <w:rsid w:val="00AF1B8E"/>
    <w:rPr>
      <w:color w:val="0563C1"/>
      <w:u w:val="single"/>
    </w:rPr>
  </w:style>
  <w:style w:type="paragraph" w:styleId="Odstavecseseznamem">
    <w:name w:val="List Paragraph"/>
    <w:basedOn w:val="Normln"/>
    <w:uiPriority w:val="34"/>
    <w:qFormat/>
    <w:rsid w:val="00DF4450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C24075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E19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E190D"/>
    <w:rPr>
      <w:rFonts w:ascii="Segoe UI" w:hAnsi="Segoe UI" w:cs="Segoe UI"/>
      <w:kern w:val="2"/>
      <w:sz w:val="18"/>
      <w:szCs w:val="18"/>
      <w14:ligatures w14:val="standardContextual"/>
    </w:rPr>
  </w:style>
  <w:style w:type="character" w:styleId="Sledovanodkaz">
    <w:name w:val="FollowedHyperlink"/>
    <w:basedOn w:val="Standardnpsmoodstavce"/>
    <w:uiPriority w:val="99"/>
    <w:semiHidden/>
    <w:unhideWhenUsed/>
    <w:rsid w:val="00032636"/>
    <w:rPr>
      <w:color w:val="954F72" w:themeColor="followedHyperlink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rsid w:val="00F218FC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F218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Siln">
    <w:name w:val="Strong"/>
    <w:basedOn w:val="Standardnpsmoodstavce"/>
    <w:uiPriority w:val="22"/>
    <w:qFormat/>
    <w:rsid w:val="00F218FC"/>
    <w:rPr>
      <w:b/>
      <w:bCs/>
    </w:rPr>
  </w:style>
  <w:style w:type="character" w:styleId="Zdraznn">
    <w:name w:val="Emphasis"/>
    <w:basedOn w:val="Standardnpsmoodstavce"/>
    <w:uiPriority w:val="20"/>
    <w:qFormat/>
    <w:rsid w:val="00F218FC"/>
    <w:rPr>
      <w:i/>
      <w:iCs/>
    </w:rPr>
  </w:style>
  <w:style w:type="character" w:styleId="Odkaznakoment">
    <w:name w:val="annotation reference"/>
    <w:basedOn w:val="Standardnpsmoodstavce"/>
    <w:uiPriority w:val="99"/>
    <w:semiHidden/>
    <w:unhideWhenUsed/>
    <w:rsid w:val="00CF098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F098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F0989"/>
    <w:rPr>
      <w:kern w:val="2"/>
      <w:sz w:val="20"/>
      <w:szCs w:val="20"/>
      <w14:ligatures w14:val="standardContextual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F098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F0989"/>
    <w:rPr>
      <w:b/>
      <w:bCs/>
      <w:kern w:val="2"/>
      <w:sz w:val="20"/>
      <w:szCs w:val="20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8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3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.zonerama.com/MestskacastPraha5/Album/13314913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raha5.cz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eu.zonerama.com/MestskacastPraha5/Album/13368412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617325-5937-4782-AF57-8BBD3C0F7E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491</Words>
  <Characters>2897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2025-04-15T14:11:00Z</dcterms:created>
  <dcterms:modified xsi:type="dcterms:W3CDTF">2025-06-05T07:48:00Z</dcterms:modified>
</cp:coreProperties>
</file>