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4978C" w14:textId="77777777" w:rsidR="00657AF9" w:rsidRDefault="00D94CF7">
      <w:pPr>
        <w:tabs>
          <w:tab w:val="center" w:pos="4536"/>
          <w:tab w:val="right" w:pos="9046"/>
        </w:tabs>
        <w:spacing w:line="240" w:lineRule="auto"/>
        <w:rPr>
          <w:rFonts w:ascii="Arial" w:eastAsia="Arial" w:hAnsi="Arial" w:cs="Arial"/>
          <w:color w:val="0F1978"/>
          <w:sz w:val="20"/>
          <w:szCs w:val="20"/>
          <w:u w:color="0F1978"/>
        </w:rPr>
      </w:pPr>
      <w:r>
        <w:rPr>
          <w:noProof/>
        </w:rPr>
        <w:drawing>
          <wp:anchor distT="0" distB="0" distL="0" distR="0" simplePos="0" relativeHeight="251657216" behindDoc="1" locked="0" layoutInCell="1" allowOverlap="1" wp14:anchorId="15F80C09" wp14:editId="67F28345">
            <wp:simplePos x="0" y="0"/>
            <wp:positionH relativeFrom="page">
              <wp:posOffset>5916295</wp:posOffset>
            </wp:positionH>
            <wp:positionV relativeFrom="line">
              <wp:posOffset>1905</wp:posOffset>
            </wp:positionV>
            <wp:extent cx="912495" cy="912495"/>
            <wp:effectExtent l="0" t="0" r="0" b="0"/>
            <wp:wrapNone/>
            <wp:docPr id="1073741825" name="officeArt object" descr="Obrázek 1"/>
            <wp:cNvGraphicFramePr/>
            <a:graphic xmlns:a="http://schemas.openxmlformats.org/drawingml/2006/main">
              <a:graphicData uri="http://schemas.openxmlformats.org/drawingml/2006/picture">
                <pic:pic xmlns:pic="http://schemas.openxmlformats.org/drawingml/2006/picture">
                  <pic:nvPicPr>
                    <pic:cNvPr id="1073741825" name="Obrázek 1" descr="Obrázek 1"/>
                    <pic:cNvPicPr>
                      <a:picLocks noChangeAspect="1"/>
                    </pic:cNvPicPr>
                  </pic:nvPicPr>
                  <pic:blipFill>
                    <a:blip r:embed="rId7">
                      <a:extLst/>
                    </a:blip>
                    <a:stretch>
                      <a:fillRect/>
                    </a:stretch>
                  </pic:blipFill>
                  <pic:spPr>
                    <a:xfrm>
                      <a:off x="0" y="0"/>
                      <a:ext cx="912495" cy="912495"/>
                    </a:xfrm>
                    <a:prstGeom prst="rect">
                      <a:avLst/>
                    </a:prstGeom>
                    <a:ln w="12700" cap="flat">
                      <a:noFill/>
                      <a:miter lim="400000"/>
                    </a:ln>
                    <a:effectLst/>
                  </pic:spPr>
                </pic:pic>
              </a:graphicData>
            </a:graphic>
          </wp:anchor>
        </w:drawing>
      </w:r>
      <w:r>
        <w:rPr>
          <w:rFonts w:ascii="Arial" w:hAnsi="Arial"/>
          <w:color w:val="0F1978"/>
          <w:sz w:val="20"/>
          <w:szCs w:val="20"/>
          <w:u w:color="0F1978"/>
        </w:rPr>
        <w:t>Úřad městské části Praha 5</w:t>
      </w:r>
    </w:p>
    <w:p w14:paraId="2CA6BC4A" w14:textId="77777777" w:rsidR="00657AF9" w:rsidRDefault="00D94CF7">
      <w:pPr>
        <w:tabs>
          <w:tab w:val="center" w:pos="4536"/>
          <w:tab w:val="right" w:pos="9046"/>
        </w:tabs>
        <w:spacing w:line="240" w:lineRule="auto"/>
        <w:rPr>
          <w:rFonts w:ascii="Arial" w:eastAsia="Arial" w:hAnsi="Arial" w:cs="Arial"/>
          <w:color w:val="0F1978"/>
          <w:sz w:val="20"/>
          <w:szCs w:val="20"/>
          <w:u w:color="0F1978"/>
        </w:rPr>
      </w:pPr>
      <w:r>
        <w:rPr>
          <w:rFonts w:ascii="Arial" w:hAnsi="Arial"/>
          <w:color w:val="0F1978"/>
          <w:sz w:val="20"/>
          <w:szCs w:val="20"/>
          <w:u w:color="0F1978"/>
        </w:rPr>
        <w:t>náměstí 14. října 1381/4, 150 22 Praha 5</w:t>
      </w:r>
    </w:p>
    <w:p w14:paraId="1392220D" w14:textId="77777777" w:rsidR="00657AF9" w:rsidRDefault="00D94CF7">
      <w:pPr>
        <w:tabs>
          <w:tab w:val="center" w:pos="4536"/>
          <w:tab w:val="right" w:pos="9046"/>
        </w:tabs>
        <w:spacing w:line="240" w:lineRule="auto"/>
        <w:rPr>
          <w:rFonts w:ascii="Arial" w:eastAsia="Arial" w:hAnsi="Arial" w:cs="Arial"/>
          <w:color w:val="0F1978"/>
          <w:sz w:val="20"/>
          <w:szCs w:val="20"/>
          <w:u w:color="0F1978"/>
        </w:rPr>
      </w:pPr>
      <w:r>
        <w:rPr>
          <w:rFonts w:ascii="Arial" w:hAnsi="Arial"/>
          <w:color w:val="0F1978"/>
          <w:sz w:val="20"/>
          <w:szCs w:val="20"/>
          <w:u w:color="0F1978"/>
        </w:rPr>
        <w:t xml:space="preserve">Pracoviště PR a </w:t>
      </w:r>
      <w:proofErr w:type="spellStart"/>
      <w:r>
        <w:rPr>
          <w:rFonts w:ascii="Arial" w:hAnsi="Arial"/>
          <w:color w:val="0F1978"/>
          <w:sz w:val="20"/>
          <w:szCs w:val="20"/>
          <w:u w:color="0F1978"/>
        </w:rPr>
        <w:t>tiskov</w:t>
      </w:r>
      <w:proofErr w:type="spellEnd"/>
      <w:r>
        <w:rPr>
          <w:rFonts w:ascii="Arial" w:hAnsi="Arial"/>
          <w:color w:val="0F1978"/>
          <w:sz w:val="20"/>
          <w:szCs w:val="20"/>
          <w:u w:color="0F1978"/>
          <w:lang w:val="fr-FR"/>
        </w:rPr>
        <w:t>é</w:t>
      </w:r>
    </w:p>
    <w:p w14:paraId="47657742" w14:textId="148BA72D" w:rsidR="00D71A30" w:rsidRPr="00D71A30" w:rsidRDefault="00D94CF7">
      <w:pPr>
        <w:tabs>
          <w:tab w:val="center" w:pos="4536"/>
          <w:tab w:val="right" w:pos="9046"/>
        </w:tabs>
        <w:spacing w:line="240" w:lineRule="auto"/>
        <w:rPr>
          <w:rFonts w:ascii="Arial" w:hAnsi="Arial"/>
          <w:color w:val="0F1978"/>
          <w:sz w:val="20"/>
          <w:szCs w:val="20"/>
          <w:u w:color="0F1978"/>
        </w:rPr>
      </w:pPr>
      <w:r>
        <w:rPr>
          <w:rFonts w:ascii="Arial" w:hAnsi="Arial"/>
          <w:color w:val="0F1978"/>
          <w:sz w:val="20"/>
          <w:szCs w:val="20"/>
          <w:u w:color="0F1978"/>
          <w:lang w:val="en-US"/>
        </w:rPr>
        <w:t>t: 257</w:t>
      </w:r>
      <w:r w:rsidR="00D71A30">
        <w:rPr>
          <w:rFonts w:ascii="Arial" w:hAnsi="Arial"/>
          <w:color w:val="0F1978"/>
          <w:sz w:val="20"/>
          <w:szCs w:val="20"/>
          <w:u w:color="0F1978"/>
        </w:rPr>
        <w:t> </w:t>
      </w:r>
      <w:r>
        <w:rPr>
          <w:rFonts w:ascii="Arial" w:hAnsi="Arial"/>
          <w:color w:val="0F1978"/>
          <w:sz w:val="20"/>
          <w:szCs w:val="20"/>
          <w:u w:color="0F1978"/>
        </w:rPr>
        <w:t>000</w:t>
      </w:r>
      <w:r w:rsidR="00D71A30">
        <w:rPr>
          <w:rFonts w:ascii="Arial" w:hAnsi="Arial"/>
          <w:color w:val="0F1978"/>
          <w:sz w:val="20"/>
          <w:szCs w:val="20"/>
          <w:u w:color="0F1978"/>
        </w:rPr>
        <w:t> 942</w:t>
      </w:r>
    </w:p>
    <w:p w14:paraId="3B968E0D" w14:textId="77777777" w:rsidR="00657AF9" w:rsidRDefault="00D94CF7">
      <w:pPr>
        <w:tabs>
          <w:tab w:val="center" w:pos="4536"/>
          <w:tab w:val="right" w:pos="9046"/>
        </w:tabs>
        <w:spacing w:line="240" w:lineRule="auto"/>
        <w:rPr>
          <w:rFonts w:ascii="Arial" w:eastAsia="Arial" w:hAnsi="Arial" w:cs="Arial"/>
          <w:color w:val="0F1978"/>
          <w:sz w:val="20"/>
          <w:szCs w:val="20"/>
          <w:u w:color="0F1978"/>
        </w:rPr>
      </w:pPr>
      <w:r>
        <w:rPr>
          <w:rFonts w:ascii="Arial" w:hAnsi="Arial"/>
          <w:color w:val="0F1978"/>
          <w:sz w:val="20"/>
          <w:szCs w:val="20"/>
          <w:u w:color="0F1978"/>
        </w:rPr>
        <w:t xml:space="preserve">e: </w:t>
      </w:r>
      <w:hyperlink r:id="rId8" w:history="1">
        <w:r>
          <w:rPr>
            <w:rStyle w:val="Hyperlink0"/>
          </w:rPr>
          <w:t>tiskove@praha5.cz</w:t>
        </w:r>
      </w:hyperlink>
    </w:p>
    <w:p w14:paraId="19D46B08" w14:textId="77777777" w:rsidR="00657AF9" w:rsidRDefault="00D94CF7">
      <w:pPr>
        <w:tabs>
          <w:tab w:val="center" w:pos="4536"/>
          <w:tab w:val="right" w:pos="9046"/>
        </w:tabs>
        <w:spacing w:line="240" w:lineRule="auto"/>
        <w:rPr>
          <w:rFonts w:ascii="Arial" w:eastAsia="Arial" w:hAnsi="Arial" w:cs="Arial"/>
          <w:color w:val="0563C1"/>
          <w:sz w:val="20"/>
          <w:szCs w:val="20"/>
          <w:u w:val="single" w:color="0563C1"/>
        </w:rPr>
      </w:pPr>
      <w:r>
        <w:rPr>
          <w:rFonts w:ascii="Arial" w:hAnsi="Arial"/>
          <w:color w:val="0F1978"/>
          <w:sz w:val="20"/>
          <w:szCs w:val="20"/>
          <w:u w:color="0F1978"/>
        </w:rPr>
        <w:t xml:space="preserve">w: </w:t>
      </w:r>
      <w:hyperlink r:id="rId9" w:history="1">
        <w:r>
          <w:rPr>
            <w:rStyle w:val="Hyperlink0"/>
          </w:rPr>
          <w:t>www.praha5.cz</w:t>
        </w:r>
      </w:hyperlink>
      <w:r>
        <w:rPr>
          <w:rFonts w:ascii="Arial" w:hAnsi="Arial"/>
          <w:color w:val="0F1978"/>
          <w:sz w:val="20"/>
          <w:szCs w:val="20"/>
          <w:u w:val="single" w:color="0F1978"/>
        </w:rPr>
        <w:t xml:space="preserve"> </w:t>
      </w:r>
    </w:p>
    <w:p w14:paraId="051AD160" w14:textId="77777777" w:rsidR="00657AF9" w:rsidRDefault="00D94CF7">
      <w:pPr>
        <w:tabs>
          <w:tab w:val="center" w:pos="4536"/>
          <w:tab w:val="right" w:pos="9046"/>
        </w:tabs>
        <w:spacing w:line="240" w:lineRule="auto"/>
        <w:rPr>
          <w:rFonts w:ascii="Arial" w:eastAsia="Arial" w:hAnsi="Arial" w:cs="Arial"/>
          <w:b/>
          <w:bCs/>
          <w:sz w:val="32"/>
          <w:szCs w:val="32"/>
        </w:rPr>
      </w:pPr>
      <w:r>
        <w:rPr>
          <w:noProof/>
        </w:rPr>
        <mc:AlternateContent>
          <mc:Choice Requires="wps">
            <w:drawing>
              <wp:anchor distT="0" distB="0" distL="0" distR="0" simplePos="0" relativeHeight="251659264" behindDoc="0" locked="0" layoutInCell="1" allowOverlap="1" wp14:anchorId="5DA2CB47" wp14:editId="495D3B22">
                <wp:simplePos x="0" y="0"/>
                <wp:positionH relativeFrom="column">
                  <wp:posOffset>3175</wp:posOffset>
                </wp:positionH>
                <wp:positionV relativeFrom="line">
                  <wp:posOffset>152400</wp:posOffset>
                </wp:positionV>
                <wp:extent cx="5943600" cy="0"/>
                <wp:effectExtent l="0" t="0" r="0" b="0"/>
                <wp:wrapNone/>
                <wp:docPr id="1073741826" name="officeArt object" descr="Přímá spojnice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a:solidFill>
                            <a:srgbClr val="943634"/>
                          </a:solidFill>
                          <a:prstDash val="solid"/>
                          <a:miter lim="800000"/>
                        </a:ln>
                        <a:effectLst/>
                      </wps:spPr>
                      <wps:bodyPr/>
                    </wps:wsp>
                  </a:graphicData>
                </a:graphic>
              </wp:anchor>
            </w:drawing>
          </mc:Choice>
          <mc:Fallback>
            <w:pict>
              <v:line id="_x0000_s1026" style="visibility:visible;position:absolute;margin-left:0.2pt;margin-top:12.0pt;width:468.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943634"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p>
    <w:p w14:paraId="70DEFD94" w14:textId="4C9928BD" w:rsidR="00657AF9" w:rsidRDefault="00D94CF7">
      <w:pPr>
        <w:rPr>
          <w:rFonts w:ascii="Arial" w:hAnsi="Arial"/>
          <w:b/>
          <w:bCs/>
          <w:color w:val="C45911"/>
          <w:sz w:val="38"/>
          <w:szCs w:val="38"/>
          <w:u w:color="C45911"/>
        </w:rPr>
      </w:pPr>
      <w:r>
        <w:rPr>
          <w:rFonts w:ascii="Arial" w:hAnsi="Arial"/>
          <w:b/>
          <w:bCs/>
          <w:color w:val="C45911"/>
          <w:sz w:val="38"/>
          <w:szCs w:val="38"/>
          <w:u w:color="C45911"/>
        </w:rPr>
        <w:t>TISKOVÁ ZPRÁVA</w:t>
      </w:r>
    </w:p>
    <w:p w14:paraId="2ABCA7C3" w14:textId="11C902E0" w:rsidR="00D71A30" w:rsidRPr="00CD4B0C" w:rsidRDefault="00D71A30">
      <w:pPr>
        <w:rPr>
          <w:rFonts w:ascii="Arial" w:eastAsia="Arial" w:hAnsi="Arial" w:cs="Arial"/>
          <w:b/>
          <w:bCs/>
          <w:color w:val="000000" w:themeColor="text1"/>
          <w:u w:color="C45911"/>
        </w:rPr>
      </w:pPr>
      <w:r w:rsidRPr="00CD4B0C">
        <w:rPr>
          <w:rFonts w:ascii="Arial" w:eastAsia="Arial" w:hAnsi="Arial" w:cs="Arial"/>
          <w:b/>
          <w:bCs/>
          <w:color w:val="000000" w:themeColor="text1"/>
          <w:u w:color="C45911"/>
        </w:rPr>
        <w:t xml:space="preserve">Praha </w:t>
      </w:r>
      <w:r w:rsidR="001E2302">
        <w:rPr>
          <w:rFonts w:ascii="Arial" w:eastAsia="Arial" w:hAnsi="Arial" w:cs="Arial"/>
          <w:b/>
          <w:bCs/>
          <w:color w:val="000000" w:themeColor="text1"/>
          <w:u w:color="C45911"/>
        </w:rPr>
        <w:t>6</w:t>
      </w:r>
      <w:bookmarkStart w:id="0" w:name="_GoBack"/>
      <w:bookmarkEnd w:id="0"/>
      <w:r w:rsidRPr="00CD4B0C">
        <w:rPr>
          <w:rFonts w:ascii="Arial" w:eastAsia="Arial" w:hAnsi="Arial" w:cs="Arial"/>
          <w:b/>
          <w:bCs/>
          <w:color w:val="000000" w:themeColor="text1"/>
          <w:u w:color="C45911"/>
        </w:rPr>
        <w:t>. 2. 2023</w:t>
      </w:r>
    </w:p>
    <w:p w14:paraId="3018A641" w14:textId="3CAEDBA3" w:rsidR="00D71A30" w:rsidRDefault="00D71A30">
      <w:pPr>
        <w:rPr>
          <w:rFonts w:ascii="Arial" w:eastAsia="Arial" w:hAnsi="Arial" w:cs="Arial"/>
          <w:b/>
          <w:bCs/>
          <w:color w:val="000000" w:themeColor="text1"/>
          <w:sz w:val="28"/>
          <w:szCs w:val="28"/>
          <w:u w:color="C45911"/>
        </w:rPr>
      </w:pPr>
    </w:p>
    <w:p w14:paraId="1B2CD5C2" w14:textId="2810108A" w:rsidR="00D71A30" w:rsidRPr="004C5C41" w:rsidRDefault="00D71A30">
      <w:pPr>
        <w:rPr>
          <w:rFonts w:ascii="Arial" w:eastAsia="Arial" w:hAnsi="Arial" w:cs="Arial"/>
          <w:b/>
          <w:bCs/>
          <w:color w:val="C45911" w:themeColor="accent2" w:themeShade="BF"/>
          <w:sz w:val="28"/>
          <w:szCs w:val="28"/>
          <w:u w:color="C45911"/>
        </w:rPr>
      </w:pPr>
      <w:r>
        <w:rPr>
          <w:rFonts w:ascii="Arial" w:eastAsia="Arial" w:hAnsi="Arial" w:cs="Arial"/>
          <w:b/>
          <w:bCs/>
          <w:color w:val="000000" w:themeColor="text1"/>
          <w:sz w:val="28"/>
          <w:szCs w:val="28"/>
          <w:u w:color="C45911"/>
        </w:rPr>
        <w:t xml:space="preserve">            </w:t>
      </w:r>
      <w:r w:rsidR="00C154D1">
        <w:rPr>
          <w:rFonts w:ascii="Arial" w:eastAsia="Arial" w:hAnsi="Arial" w:cs="Arial"/>
          <w:b/>
          <w:bCs/>
          <w:color w:val="000000" w:themeColor="text1"/>
          <w:sz w:val="28"/>
          <w:szCs w:val="28"/>
          <w:u w:color="C45911"/>
        </w:rPr>
        <w:t xml:space="preserve">           </w:t>
      </w:r>
      <w:r w:rsidR="00C154D1" w:rsidRPr="004C5C41">
        <w:rPr>
          <w:rFonts w:ascii="Arial" w:eastAsia="Arial" w:hAnsi="Arial" w:cs="Arial"/>
          <w:b/>
          <w:bCs/>
          <w:color w:val="C45911" w:themeColor="accent2" w:themeShade="BF"/>
          <w:sz w:val="28"/>
          <w:szCs w:val="28"/>
          <w:u w:color="C45911"/>
        </w:rPr>
        <w:t xml:space="preserve">Vítězové Talentu Prahy 5 </w:t>
      </w:r>
      <w:r w:rsidR="00CD4B0C">
        <w:rPr>
          <w:rFonts w:ascii="Arial" w:eastAsia="Arial" w:hAnsi="Arial" w:cs="Arial"/>
          <w:b/>
          <w:bCs/>
          <w:color w:val="C45911" w:themeColor="accent2" w:themeShade="BF"/>
          <w:sz w:val="28"/>
          <w:szCs w:val="28"/>
          <w:u w:color="C45911"/>
        </w:rPr>
        <w:t xml:space="preserve">budou </w:t>
      </w:r>
      <w:r w:rsidR="00C154D1" w:rsidRPr="004C5C41">
        <w:rPr>
          <w:rFonts w:ascii="Arial" w:eastAsia="Arial" w:hAnsi="Arial" w:cs="Arial"/>
          <w:b/>
          <w:bCs/>
          <w:color w:val="C45911" w:themeColor="accent2" w:themeShade="BF"/>
          <w:sz w:val="28"/>
          <w:szCs w:val="28"/>
          <w:u w:color="C45911"/>
        </w:rPr>
        <w:t>koncer</w:t>
      </w:r>
      <w:r w:rsidR="00CD4B0C">
        <w:rPr>
          <w:rFonts w:ascii="Arial" w:eastAsia="Arial" w:hAnsi="Arial" w:cs="Arial"/>
          <w:b/>
          <w:bCs/>
          <w:color w:val="C45911" w:themeColor="accent2" w:themeShade="BF"/>
          <w:sz w:val="28"/>
          <w:szCs w:val="28"/>
          <w:u w:color="C45911"/>
        </w:rPr>
        <w:t>tovat</w:t>
      </w:r>
    </w:p>
    <w:p w14:paraId="15F3BAF8" w14:textId="570D63A7" w:rsidR="00967370" w:rsidRPr="004C5C41" w:rsidRDefault="00967370">
      <w:pPr>
        <w:rPr>
          <w:rFonts w:ascii="Arial" w:eastAsia="Arial" w:hAnsi="Arial" w:cs="Arial"/>
          <w:b/>
          <w:bCs/>
          <w:color w:val="C45911" w:themeColor="accent2" w:themeShade="BF"/>
          <w:sz w:val="28"/>
          <w:szCs w:val="28"/>
          <w:u w:color="C45911"/>
        </w:rPr>
      </w:pPr>
    </w:p>
    <w:p w14:paraId="0B05397E" w14:textId="64CB3C5D" w:rsidR="001B24B2" w:rsidRPr="00CD4B0C" w:rsidRDefault="00967370" w:rsidP="001B24B2">
      <w:pPr>
        <w:jc w:val="both"/>
        <w:rPr>
          <w:rFonts w:ascii="Arial" w:eastAsia="Arial" w:hAnsi="Arial" w:cs="Arial"/>
          <w:b/>
          <w:bCs/>
          <w:color w:val="000000" w:themeColor="text1"/>
          <w:sz w:val="20"/>
          <w:szCs w:val="20"/>
          <w:u w:color="C45911"/>
        </w:rPr>
      </w:pPr>
      <w:r w:rsidRPr="00CD4B0C">
        <w:rPr>
          <w:rFonts w:ascii="Arial" w:eastAsia="Arial" w:hAnsi="Arial" w:cs="Arial"/>
          <w:b/>
          <w:bCs/>
          <w:i/>
          <w:color w:val="000000" w:themeColor="text1"/>
          <w:sz w:val="20"/>
          <w:szCs w:val="20"/>
          <w:u w:color="C45911"/>
        </w:rPr>
        <w:t xml:space="preserve">Výběr z děl slavných skladatelů od baroka po 20. století </w:t>
      </w:r>
      <w:r w:rsidR="00247FF5">
        <w:rPr>
          <w:rFonts w:ascii="Arial" w:eastAsia="Arial" w:hAnsi="Arial" w:cs="Arial"/>
          <w:b/>
          <w:bCs/>
          <w:i/>
          <w:color w:val="000000" w:themeColor="text1"/>
          <w:sz w:val="20"/>
          <w:szCs w:val="20"/>
          <w:u w:color="C45911"/>
        </w:rPr>
        <w:t>završí</w:t>
      </w:r>
      <w:r w:rsidRPr="00CD4B0C">
        <w:rPr>
          <w:rFonts w:ascii="Arial" w:eastAsia="Arial" w:hAnsi="Arial" w:cs="Arial"/>
          <w:b/>
          <w:bCs/>
          <w:i/>
          <w:color w:val="000000" w:themeColor="text1"/>
          <w:sz w:val="20"/>
          <w:szCs w:val="20"/>
          <w:u w:color="C45911"/>
        </w:rPr>
        <w:t xml:space="preserve"> 7. února slavnostní</w:t>
      </w:r>
      <w:r w:rsidR="005B189C">
        <w:rPr>
          <w:rFonts w:ascii="Arial" w:eastAsia="Arial" w:hAnsi="Arial" w:cs="Arial"/>
          <w:b/>
          <w:bCs/>
          <w:i/>
          <w:color w:val="000000" w:themeColor="text1"/>
          <w:sz w:val="20"/>
          <w:szCs w:val="20"/>
          <w:u w:color="C45911"/>
        </w:rPr>
        <w:t>m</w:t>
      </w:r>
      <w:r w:rsidRPr="00CD4B0C">
        <w:rPr>
          <w:rFonts w:ascii="Arial" w:eastAsia="Arial" w:hAnsi="Arial" w:cs="Arial"/>
          <w:b/>
          <w:bCs/>
          <w:i/>
          <w:color w:val="000000" w:themeColor="text1"/>
          <w:sz w:val="20"/>
          <w:szCs w:val="20"/>
          <w:u w:color="C45911"/>
        </w:rPr>
        <w:t xml:space="preserve"> konc</w:t>
      </w:r>
      <w:r w:rsidR="005B189C">
        <w:rPr>
          <w:rFonts w:ascii="Arial" w:eastAsia="Arial" w:hAnsi="Arial" w:cs="Arial"/>
          <w:b/>
          <w:bCs/>
          <w:i/>
          <w:color w:val="000000" w:themeColor="text1"/>
          <w:sz w:val="20"/>
          <w:szCs w:val="20"/>
          <w:u w:color="C45911"/>
        </w:rPr>
        <w:t xml:space="preserve">ertem </w:t>
      </w:r>
      <w:r w:rsidRPr="00CD4B0C">
        <w:rPr>
          <w:rFonts w:ascii="Arial" w:eastAsia="Arial" w:hAnsi="Arial" w:cs="Arial"/>
          <w:b/>
          <w:bCs/>
          <w:i/>
          <w:color w:val="000000" w:themeColor="text1"/>
          <w:sz w:val="20"/>
          <w:szCs w:val="20"/>
          <w:u w:color="C45911"/>
        </w:rPr>
        <w:t>soutěž Talent Praha 5. Hudební přehlídku pořádá pátá městská část ve spolupráci s orchestrem P</w:t>
      </w:r>
      <w:r w:rsidR="00C000A9">
        <w:rPr>
          <w:rFonts w:ascii="Arial" w:eastAsia="Arial" w:hAnsi="Arial" w:cs="Arial"/>
          <w:b/>
          <w:bCs/>
          <w:i/>
          <w:color w:val="000000" w:themeColor="text1"/>
          <w:sz w:val="20"/>
          <w:szCs w:val="20"/>
          <w:u w:color="C45911"/>
        </w:rPr>
        <w:t>KF</w:t>
      </w:r>
      <w:r w:rsidRPr="00CD4B0C">
        <w:rPr>
          <w:rFonts w:ascii="Arial" w:eastAsia="Arial" w:hAnsi="Arial" w:cs="Arial"/>
          <w:b/>
          <w:bCs/>
          <w:i/>
          <w:color w:val="000000" w:themeColor="text1"/>
          <w:sz w:val="20"/>
          <w:szCs w:val="20"/>
          <w:u w:color="C45911"/>
        </w:rPr>
        <w:t xml:space="preserve"> již šest</w:t>
      </w:r>
      <w:r w:rsidR="001B24B2" w:rsidRPr="00CD4B0C">
        <w:rPr>
          <w:rFonts w:ascii="Arial" w:eastAsia="Arial" w:hAnsi="Arial" w:cs="Arial"/>
          <w:b/>
          <w:bCs/>
          <w:i/>
          <w:color w:val="000000" w:themeColor="text1"/>
          <w:sz w:val="20"/>
          <w:szCs w:val="20"/>
          <w:u w:color="C45911"/>
        </w:rPr>
        <w:t>náct</w:t>
      </w:r>
      <w:r w:rsidRPr="00CD4B0C">
        <w:rPr>
          <w:rFonts w:ascii="Arial" w:eastAsia="Arial" w:hAnsi="Arial" w:cs="Arial"/>
          <w:b/>
          <w:bCs/>
          <w:i/>
          <w:color w:val="000000" w:themeColor="text1"/>
          <w:sz w:val="20"/>
          <w:szCs w:val="20"/>
          <w:u w:color="C45911"/>
        </w:rPr>
        <w:t>ým rokem.</w:t>
      </w:r>
      <w:r w:rsidR="001B24B2" w:rsidRPr="00CD4B0C">
        <w:rPr>
          <w:rFonts w:ascii="Arial" w:eastAsia="Arial" w:hAnsi="Arial" w:cs="Arial"/>
          <w:b/>
          <w:bCs/>
          <w:i/>
          <w:color w:val="000000" w:themeColor="text1"/>
          <w:sz w:val="20"/>
          <w:szCs w:val="20"/>
          <w:u w:color="C45911"/>
        </w:rPr>
        <w:t xml:space="preserve"> </w:t>
      </w:r>
      <w:r w:rsidR="001B24B2" w:rsidRPr="00CD4B0C">
        <w:rPr>
          <w:rFonts w:ascii="Arial" w:eastAsia="Arial" w:hAnsi="Arial" w:cs="Arial"/>
          <w:b/>
          <w:bCs/>
          <w:color w:val="000000" w:themeColor="text1"/>
          <w:sz w:val="20"/>
          <w:szCs w:val="20"/>
          <w:u w:color="C45911"/>
        </w:rPr>
        <w:t xml:space="preserve">Záštitu nad akcí udělili radní pro kulturu Štěpán Rattay </w:t>
      </w:r>
      <w:r w:rsidR="00CD4B0C" w:rsidRPr="00CD4B0C">
        <w:rPr>
          <w:rFonts w:ascii="Arial" w:eastAsia="Arial" w:hAnsi="Arial" w:cs="Arial"/>
          <w:b/>
          <w:bCs/>
          <w:color w:val="000000" w:themeColor="text1"/>
          <w:sz w:val="20"/>
          <w:szCs w:val="20"/>
          <w:u w:color="C45911"/>
        </w:rPr>
        <w:t>(</w:t>
      </w:r>
      <w:proofErr w:type="gramStart"/>
      <w:r w:rsidR="00CD4B0C" w:rsidRPr="00CD4B0C">
        <w:rPr>
          <w:rFonts w:ascii="Arial" w:eastAsia="Arial" w:hAnsi="Arial" w:cs="Arial"/>
          <w:b/>
          <w:bCs/>
          <w:color w:val="000000" w:themeColor="text1"/>
          <w:sz w:val="20"/>
          <w:szCs w:val="20"/>
          <w:u w:color="C45911"/>
        </w:rPr>
        <w:t>Piráti</w:t>
      </w:r>
      <w:proofErr w:type="gramEnd"/>
      <w:r w:rsidR="00CD4B0C" w:rsidRPr="00CD4B0C">
        <w:rPr>
          <w:rFonts w:ascii="Arial" w:eastAsia="Arial" w:hAnsi="Arial" w:cs="Arial"/>
          <w:b/>
          <w:bCs/>
          <w:color w:val="000000" w:themeColor="text1"/>
          <w:sz w:val="20"/>
          <w:szCs w:val="20"/>
          <w:u w:color="C45911"/>
        </w:rPr>
        <w:t xml:space="preserve">) </w:t>
      </w:r>
      <w:r w:rsidR="001B24B2" w:rsidRPr="00CD4B0C">
        <w:rPr>
          <w:rFonts w:ascii="Arial" w:eastAsia="Arial" w:hAnsi="Arial" w:cs="Arial"/>
          <w:b/>
          <w:bCs/>
          <w:color w:val="000000" w:themeColor="text1"/>
          <w:sz w:val="20"/>
          <w:szCs w:val="20"/>
          <w:u w:color="C45911"/>
        </w:rPr>
        <w:t>a starosta Jaroslav Pašmik</w:t>
      </w:r>
      <w:r w:rsidR="00CD4B0C" w:rsidRPr="00CD4B0C">
        <w:rPr>
          <w:rFonts w:ascii="Arial" w:eastAsia="Arial" w:hAnsi="Arial" w:cs="Arial"/>
          <w:b/>
          <w:bCs/>
          <w:color w:val="000000" w:themeColor="text1"/>
          <w:sz w:val="20"/>
          <w:szCs w:val="20"/>
          <w:u w:color="C45911"/>
        </w:rPr>
        <w:t xml:space="preserve"> (Praha 5 Sobě).</w:t>
      </w:r>
    </w:p>
    <w:p w14:paraId="37B4F3D5" w14:textId="59EAA019" w:rsidR="00967370" w:rsidRDefault="00967370" w:rsidP="00967370">
      <w:pPr>
        <w:jc w:val="both"/>
        <w:rPr>
          <w:rFonts w:ascii="Arial" w:eastAsia="Arial" w:hAnsi="Arial" w:cs="Arial"/>
          <w:b/>
          <w:bCs/>
          <w:i/>
          <w:color w:val="000000" w:themeColor="text1"/>
          <w:u w:color="C45911"/>
        </w:rPr>
      </w:pPr>
    </w:p>
    <w:p w14:paraId="6F3E9D16" w14:textId="0F125423" w:rsidR="000D75E0" w:rsidRDefault="000D75E0" w:rsidP="000D75E0">
      <w:pPr>
        <w:jc w:val="both"/>
        <w:rPr>
          <w:rFonts w:ascii="Arial" w:eastAsiaTheme="minorHAnsi" w:hAnsi="Arial" w:cs="Arial"/>
          <w:sz w:val="20"/>
          <w:szCs w:val="20"/>
        </w:rPr>
      </w:pPr>
      <w:r>
        <w:rPr>
          <w:rFonts w:ascii="Arial" w:hAnsi="Arial" w:cs="Arial"/>
          <w:sz w:val="20"/>
          <w:szCs w:val="20"/>
        </w:rPr>
        <w:t>„</w:t>
      </w:r>
      <w:r>
        <w:rPr>
          <w:rFonts w:ascii="Arial" w:hAnsi="Arial" w:cs="Arial"/>
          <w:i/>
          <w:iCs/>
          <w:sz w:val="20"/>
          <w:szCs w:val="20"/>
        </w:rPr>
        <w:t xml:space="preserve">Jedná se o jedinečnou příležitost, kdy si mladí talentovaní muzikanti mohou zahrát po boku profesionálního tělesa pod vedením dirigenta Leoše Svárovského. Letošní ročník talentu představí hned několik hvězd, o kterých bezesporu ještě uslyšíme. Jde zejména o klavíristu Pavola </w:t>
      </w:r>
      <w:proofErr w:type="spellStart"/>
      <w:r>
        <w:rPr>
          <w:rFonts w:ascii="Arial" w:hAnsi="Arial" w:cs="Arial"/>
          <w:i/>
          <w:iCs/>
          <w:sz w:val="20"/>
          <w:szCs w:val="20"/>
        </w:rPr>
        <w:t>Praženicu</w:t>
      </w:r>
      <w:proofErr w:type="spellEnd"/>
      <w:r>
        <w:rPr>
          <w:rFonts w:ascii="Arial" w:hAnsi="Arial" w:cs="Arial"/>
          <w:i/>
          <w:iCs/>
          <w:sz w:val="20"/>
          <w:szCs w:val="20"/>
        </w:rPr>
        <w:t xml:space="preserve"> a violoncellistu Petra Hamerského, kteří se oba zcela po právu stali vítězi letošního ročníku. Vysoký zájem a kvalita účastníků vypovídá o tom, že soutěž rok od roku nabývá u začínajících muzikantů na atraktivnosti,</w:t>
      </w:r>
      <w:r>
        <w:rPr>
          <w:rFonts w:ascii="Arial" w:hAnsi="Arial" w:cs="Arial"/>
          <w:sz w:val="20"/>
          <w:szCs w:val="20"/>
        </w:rPr>
        <w:t>“ říká radní pro kulturu Štěpán Rattay (</w:t>
      </w:r>
      <w:proofErr w:type="gramStart"/>
      <w:r>
        <w:rPr>
          <w:rFonts w:ascii="Arial" w:hAnsi="Arial" w:cs="Arial"/>
          <w:sz w:val="20"/>
          <w:szCs w:val="20"/>
        </w:rPr>
        <w:t>Piráti</w:t>
      </w:r>
      <w:proofErr w:type="gramEnd"/>
      <w:r>
        <w:rPr>
          <w:rFonts w:ascii="Arial" w:hAnsi="Arial" w:cs="Arial"/>
          <w:sz w:val="20"/>
          <w:szCs w:val="20"/>
        </w:rPr>
        <w:t>).</w:t>
      </w:r>
    </w:p>
    <w:p w14:paraId="4504BAE9" w14:textId="77777777" w:rsidR="000D75E0" w:rsidRDefault="000D75E0" w:rsidP="00967370">
      <w:pPr>
        <w:jc w:val="both"/>
        <w:rPr>
          <w:rFonts w:ascii="Arial" w:eastAsia="Arial" w:hAnsi="Arial" w:cs="Arial"/>
          <w:bCs/>
          <w:color w:val="000000" w:themeColor="text1"/>
          <w:sz w:val="20"/>
          <w:szCs w:val="20"/>
          <w:u w:color="C45911"/>
        </w:rPr>
      </w:pPr>
    </w:p>
    <w:p w14:paraId="10DB8E55" w14:textId="14C42D26" w:rsidR="00BA0B92" w:rsidRPr="00CD4B0C" w:rsidRDefault="00BA0B92" w:rsidP="00967370">
      <w:pPr>
        <w:jc w:val="both"/>
        <w:rPr>
          <w:rFonts w:ascii="Arial" w:eastAsia="Arial" w:hAnsi="Arial" w:cs="Arial"/>
          <w:bCs/>
          <w:color w:val="000000" w:themeColor="text1"/>
          <w:sz w:val="20"/>
          <w:szCs w:val="20"/>
          <w:u w:color="C45911"/>
        </w:rPr>
      </w:pPr>
      <w:r w:rsidRPr="00CD4B0C">
        <w:rPr>
          <w:rFonts w:ascii="Arial" w:eastAsia="Arial" w:hAnsi="Arial" w:cs="Arial"/>
          <w:bCs/>
          <w:color w:val="000000" w:themeColor="text1"/>
          <w:sz w:val="20"/>
          <w:szCs w:val="20"/>
          <w:u w:color="C45911"/>
        </w:rPr>
        <w:t>Své umělecké výkony poměřilo celkem 21 účastníků ve věku 12 až 24 let. Mezi soutěžícími nechyběl ani dětský pěvecký sbor či historicky první hráč na cimbál. Výkony jednotlivých umělců hodnotila šestičlenná porota. Závěrečný koncert</w:t>
      </w:r>
      <w:r w:rsidR="004C5C41" w:rsidRPr="00CD4B0C">
        <w:rPr>
          <w:rFonts w:ascii="Arial" w:eastAsia="Arial" w:hAnsi="Arial" w:cs="Arial"/>
          <w:bCs/>
          <w:color w:val="000000" w:themeColor="text1"/>
          <w:sz w:val="20"/>
          <w:szCs w:val="20"/>
          <w:u w:color="C45911"/>
        </w:rPr>
        <w:t xml:space="preserve"> </w:t>
      </w:r>
      <w:r w:rsidRPr="00CD4B0C">
        <w:rPr>
          <w:rFonts w:ascii="Arial" w:eastAsia="Arial" w:hAnsi="Arial" w:cs="Arial"/>
          <w:bCs/>
          <w:color w:val="000000" w:themeColor="text1"/>
          <w:sz w:val="20"/>
          <w:szCs w:val="20"/>
          <w:u w:color="C45911"/>
        </w:rPr>
        <w:t>bude patřit letošním vítězům.</w:t>
      </w:r>
    </w:p>
    <w:p w14:paraId="3B2312D9" w14:textId="4B96EEE4" w:rsidR="00BA0B92" w:rsidRPr="00CD4B0C" w:rsidRDefault="00BA0B92" w:rsidP="00967370">
      <w:pPr>
        <w:jc w:val="both"/>
        <w:rPr>
          <w:rFonts w:ascii="Arial" w:eastAsia="Arial" w:hAnsi="Arial" w:cs="Arial"/>
          <w:bCs/>
          <w:color w:val="000000" w:themeColor="text1"/>
          <w:sz w:val="20"/>
          <w:szCs w:val="20"/>
          <w:u w:color="C45911"/>
        </w:rPr>
      </w:pPr>
    </w:p>
    <w:p w14:paraId="7857756B" w14:textId="6D59FD9F" w:rsidR="00BA0B92" w:rsidRPr="00CD4B0C" w:rsidRDefault="00BA0B92" w:rsidP="00967370">
      <w:pPr>
        <w:jc w:val="both"/>
        <w:rPr>
          <w:rFonts w:ascii="Arial" w:eastAsia="Arial" w:hAnsi="Arial" w:cs="Arial"/>
          <w:bCs/>
          <w:color w:val="000000" w:themeColor="text1"/>
          <w:sz w:val="20"/>
          <w:szCs w:val="20"/>
          <w:u w:color="C45911"/>
        </w:rPr>
      </w:pPr>
      <w:r w:rsidRPr="00CD4B0C">
        <w:rPr>
          <w:rFonts w:ascii="Arial" w:eastAsia="Arial" w:hAnsi="Arial" w:cs="Arial"/>
          <w:bCs/>
          <w:color w:val="000000" w:themeColor="text1"/>
          <w:sz w:val="20"/>
          <w:szCs w:val="20"/>
          <w:u w:color="C45911"/>
        </w:rPr>
        <w:t xml:space="preserve">Posluchači tak uslyší Pavola </w:t>
      </w:r>
      <w:proofErr w:type="spellStart"/>
      <w:r w:rsidRPr="00CD4B0C">
        <w:rPr>
          <w:rFonts w:ascii="Arial" w:eastAsia="Arial" w:hAnsi="Arial" w:cs="Arial"/>
          <w:bCs/>
          <w:color w:val="000000" w:themeColor="text1"/>
          <w:sz w:val="20"/>
          <w:szCs w:val="20"/>
          <w:u w:color="C45911"/>
        </w:rPr>
        <w:t>Praženicu</w:t>
      </w:r>
      <w:proofErr w:type="spellEnd"/>
      <w:r w:rsidRPr="00CD4B0C">
        <w:rPr>
          <w:rFonts w:ascii="Arial" w:eastAsia="Arial" w:hAnsi="Arial" w:cs="Arial"/>
          <w:bCs/>
          <w:color w:val="000000" w:themeColor="text1"/>
          <w:sz w:val="20"/>
          <w:szCs w:val="20"/>
          <w:u w:color="C45911"/>
        </w:rPr>
        <w:t>, Barboru Peškovou</w:t>
      </w:r>
      <w:r w:rsidR="00C05B06" w:rsidRPr="00CD4B0C">
        <w:rPr>
          <w:rFonts w:ascii="Arial" w:eastAsia="Arial" w:hAnsi="Arial" w:cs="Arial"/>
          <w:bCs/>
          <w:color w:val="000000" w:themeColor="text1"/>
          <w:sz w:val="20"/>
          <w:szCs w:val="20"/>
          <w:u w:color="C45911"/>
        </w:rPr>
        <w:t xml:space="preserve">, sestry Šilerovy, Petra Hamerského, Jana Dudáka či dětský pěvecký sbor Svítání se sbormistrem Vítem </w:t>
      </w:r>
      <w:proofErr w:type="spellStart"/>
      <w:r w:rsidR="00C05B06" w:rsidRPr="00CD4B0C">
        <w:rPr>
          <w:rFonts w:ascii="Arial" w:eastAsia="Arial" w:hAnsi="Arial" w:cs="Arial"/>
          <w:bCs/>
          <w:color w:val="000000" w:themeColor="text1"/>
          <w:sz w:val="20"/>
          <w:szCs w:val="20"/>
          <w:u w:color="C45911"/>
        </w:rPr>
        <w:t>Hergeselem</w:t>
      </w:r>
      <w:proofErr w:type="spellEnd"/>
      <w:r w:rsidR="00C05B06" w:rsidRPr="00CD4B0C">
        <w:rPr>
          <w:rFonts w:ascii="Arial" w:eastAsia="Arial" w:hAnsi="Arial" w:cs="Arial"/>
          <w:bCs/>
          <w:color w:val="000000" w:themeColor="text1"/>
          <w:sz w:val="20"/>
          <w:szCs w:val="20"/>
          <w:u w:color="C45911"/>
        </w:rPr>
        <w:t>. Součástí večera bude také vystoupení hostů ze zahraničních partnerských měst Prahy 5</w:t>
      </w:r>
      <w:r w:rsidR="00C000A9">
        <w:rPr>
          <w:rFonts w:ascii="Arial" w:eastAsia="Arial" w:hAnsi="Arial" w:cs="Arial"/>
          <w:bCs/>
          <w:color w:val="000000" w:themeColor="text1"/>
          <w:sz w:val="20"/>
          <w:szCs w:val="20"/>
          <w:u w:color="C45911"/>
        </w:rPr>
        <w:t xml:space="preserve"> </w:t>
      </w:r>
      <w:r w:rsidR="004C5C41" w:rsidRPr="00CD4B0C">
        <w:rPr>
          <w:rFonts w:ascii="Arial" w:eastAsia="Arial" w:hAnsi="Arial" w:cs="Arial"/>
          <w:bCs/>
          <w:color w:val="000000" w:themeColor="text1"/>
          <w:sz w:val="20"/>
          <w:szCs w:val="20"/>
          <w:u w:color="C45911"/>
        </w:rPr>
        <w:t>-</w:t>
      </w:r>
      <w:r w:rsidR="00C000A9">
        <w:rPr>
          <w:rFonts w:ascii="Arial" w:eastAsia="Arial" w:hAnsi="Arial" w:cs="Arial"/>
          <w:bCs/>
          <w:color w:val="000000" w:themeColor="text1"/>
          <w:sz w:val="20"/>
          <w:szCs w:val="20"/>
          <w:u w:color="C45911"/>
        </w:rPr>
        <w:t xml:space="preserve"> </w:t>
      </w:r>
      <w:r w:rsidR="00C05B06" w:rsidRPr="00CD4B0C">
        <w:rPr>
          <w:rFonts w:ascii="Arial" w:eastAsia="Arial" w:hAnsi="Arial" w:cs="Arial"/>
          <w:bCs/>
          <w:color w:val="000000" w:themeColor="text1"/>
          <w:sz w:val="20"/>
          <w:szCs w:val="20"/>
          <w:u w:color="C45911"/>
        </w:rPr>
        <w:t xml:space="preserve">Elly </w:t>
      </w:r>
      <w:proofErr w:type="spellStart"/>
      <w:r w:rsidR="00C05B06" w:rsidRPr="00CD4B0C">
        <w:rPr>
          <w:rFonts w:ascii="Arial" w:eastAsia="Arial" w:hAnsi="Arial" w:cs="Arial"/>
          <w:bCs/>
          <w:color w:val="000000" w:themeColor="text1"/>
          <w:sz w:val="20"/>
          <w:szCs w:val="20"/>
          <w:u w:color="C45911"/>
        </w:rPr>
        <w:t>Thierbach</w:t>
      </w:r>
      <w:proofErr w:type="spellEnd"/>
      <w:r w:rsidR="00C05B06" w:rsidRPr="00CD4B0C">
        <w:rPr>
          <w:rFonts w:ascii="Arial" w:eastAsia="Arial" w:hAnsi="Arial" w:cs="Arial"/>
          <w:bCs/>
          <w:color w:val="000000" w:themeColor="text1"/>
          <w:sz w:val="20"/>
          <w:szCs w:val="20"/>
          <w:u w:color="C45911"/>
        </w:rPr>
        <w:t xml:space="preserve">, Anji </w:t>
      </w:r>
      <w:proofErr w:type="spellStart"/>
      <w:r w:rsidR="00C05B06" w:rsidRPr="00CD4B0C">
        <w:rPr>
          <w:rFonts w:ascii="Arial" w:eastAsia="Arial" w:hAnsi="Arial" w:cs="Arial"/>
          <w:bCs/>
          <w:color w:val="000000" w:themeColor="text1"/>
          <w:sz w:val="20"/>
          <w:szCs w:val="20"/>
          <w:u w:color="C45911"/>
        </w:rPr>
        <w:t>Ovaskainen</w:t>
      </w:r>
      <w:proofErr w:type="spellEnd"/>
      <w:r w:rsidR="00C05B06" w:rsidRPr="00CD4B0C">
        <w:rPr>
          <w:rFonts w:ascii="Arial" w:eastAsia="Arial" w:hAnsi="Arial" w:cs="Arial"/>
          <w:bCs/>
          <w:color w:val="000000" w:themeColor="text1"/>
          <w:sz w:val="20"/>
          <w:szCs w:val="20"/>
          <w:u w:color="C45911"/>
        </w:rPr>
        <w:t xml:space="preserve"> a </w:t>
      </w:r>
      <w:proofErr w:type="spellStart"/>
      <w:r w:rsidR="00C05B06" w:rsidRPr="00CD4B0C">
        <w:rPr>
          <w:rFonts w:ascii="Arial" w:eastAsia="Arial" w:hAnsi="Arial" w:cs="Arial"/>
          <w:bCs/>
          <w:color w:val="000000" w:themeColor="text1"/>
          <w:sz w:val="20"/>
          <w:szCs w:val="20"/>
          <w:u w:color="C45911"/>
        </w:rPr>
        <w:t>Levente</w:t>
      </w:r>
      <w:proofErr w:type="spellEnd"/>
      <w:r w:rsidR="00C05B06" w:rsidRPr="00CD4B0C">
        <w:rPr>
          <w:rFonts w:ascii="Arial" w:eastAsia="Arial" w:hAnsi="Arial" w:cs="Arial"/>
          <w:bCs/>
          <w:color w:val="000000" w:themeColor="text1"/>
          <w:sz w:val="20"/>
          <w:szCs w:val="20"/>
          <w:u w:color="C45911"/>
        </w:rPr>
        <w:t xml:space="preserve"> Hanzlíka.</w:t>
      </w:r>
    </w:p>
    <w:p w14:paraId="53964A3D" w14:textId="47AAE817" w:rsidR="00C05B06" w:rsidRPr="00CD4B0C" w:rsidRDefault="00C05B06" w:rsidP="00967370">
      <w:pPr>
        <w:jc w:val="both"/>
        <w:rPr>
          <w:rFonts w:ascii="Arial" w:eastAsia="Arial" w:hAnsi="Arial" w:cs="Arial"/>
          <w:bCs/>
          <w:color w:val="000000" w:themeColor="text1"/>
          <w:sz w:val="20"/>
          <w:szCs w:val="20"/>
          <w:u w:color="C45911"/>
        </w:rPr>
      </w:pPr>
    </w:p>
    <w:p w14:paraId="0296A3B5" w14:textId="1D06926A" w:rsidR="00C05B06" w:rsidRPr="00CD4B0C" w:rsidRDefault="00C05B06" w:rsidP="00967370">
      <w:pPr>
        <w:jc w:val="both"/>
        <w:rPr>
          <w:rFonts w:ascii="Arial" w:eastAsia="Arial" w:hAnsi="Arial" w:cs="Arial"/>
          <w:bCs/>
          <w:color w:val="000000" w:themeColor="text1"/>
          <w:sz w:val="20"/>
          <w:szCs w:val="20"/>
          <w:u w:color="C45911"/>
        </w:rPr>
      </w:pPr>
      <w:r w:rsidRPr="00CD4B0C">
        <w:rPr>
          <w:rFonts w:ascii="Arial" w:eastAsia="Arial" w:hAnsi="Arial" w:cs="Arial"/>
          <w:bCs/>
          <w:color w:val="000000" w:themeColor="text1"/>
          <w:sz w:val="20"/>
          <w:szCs w:val="20"/>
          <w:u w:color="C45911"/>
        </w:rPr>
        <w:t>Doprovodu mladých umělců se ujme orchestr PKF pod taktovkou Leoše Svárovského.Toto renomované komorní těleso bylo založeno v roce 1994 světoznámým dirigentem Jiřím Bělohlávkem.</w:t>
      </w:r>
    </w:p>
    <w:p w14:paraId="680C94BE" w14:textId="01C2E90A" w:rsidR="00C05B06" w:rsidRPr="00CD4B0C" w:rsidRDefault="00C05B06" w:rsidP="00967370">
      <w:pPr>
        <w:jc w:val="both"/>
        <w:rPr>
          <w:rFonts w:ascii="Arial" w:eastAsia="Arial" w:hAnsi="Arial" w:cs="Arial"/>
          <w:bCs/>
          <w:color w:val="000000" w:themeColor="text1"/>
          <w:sz w:val="20"/>
          <w:szCs w:val="20"/>
          <w:u w:color="C45911"/>
        </w:rPr>
      </w:pPr>
      <w:r w:rsidRPr="00CD4B0C">
        <w:rPr>
          <w:rFonts w:ascii="Arial" w:eastAsia="Arial" w:hAnsi="Arial" w:cs="Arial"/>
          <w:bCs/>
          <w:color w:val="000000" w:themeColor="text1"/>
          <w:sz w:val="20"/>
          <w:szCs w:val="20"/>
          <w:u w:color="C45911"/>
        </w:rPr>
        <w:t>V současné době jde o jeden z nejrespektovanějších nejen českých</w:t>
      </w:r>
      <w:r w:rsidR="002A58FF" w:rsidRPr="00CD4B0C">
        <w:rPr>
          <w:rFonts w:ascii="Arial" w:eastAsia="Arial" w:hAnsi="Arial" w:cs="Arial"/>
          <w:bCs/>
          <w:color w:val="000000" w:themeColor="text1"/>
          <w:sz w:val="20"/>
          <w:szCs w:val="20"/>
          <w:u w:color="C45911"/>
        </w:rPr>
        <w:t>, ale i světových orchestrů, který je ceněn především pro svůj charakteristický zvuk. Do jeho repertoáru patří hlavně hudba vídeňského klasicismu, skladby Josepha Haydna, Wolfganga Amadea Mozarta a Lu</w:t>
      </w:r>
      <w:r w:rsidR="004C5C41" w:rsidRPr="00CD4B0C">
        <w:rPr>
          <w:rFonts w:ascii="Arial" w:eastAsia="Arial" w:hAnsi="Arial" w:cs="Arial"/>
          <w:bCs/>
          <w:color w:val="000000" w:themeColor="text1"/>
          <w:sz w:val="20"/>
          <w:szCs w:val="20"/>
          <w:u w:color="C45911"/>
        </w:rPr>
        <w:t>d</w:t>
      </w:r>
      <w:r w:rsidR="002A58FF" w:rsidRPr="00CD4B0C">
        <w:rPr>
          <w:rFonts w:ascii="Arial" w:eastAsia="Arial" w:hAnsi="Arial" w:cs="Arial"/>
          <w:bCs/>
          <w:color w:val="000000" w:themeColor="text1"/>
          <w:sz w:val="20"/>
          <w:szCs w:val="20"/>
          <w:u w:color="C45911"/>
        </w:rPr>
        <w:t>wiga van Beethovena. Mezi členy orchestru se spojuje generace zkušených hráčů s talentovanými mladými umělci.</w:t>
      </w:r>
    </w:p>
    <w:p w14:paraId="33CC2D0F" w14:textId="3AE955AB" w:rsidR="002A58FF" w:rsidRPr="00CD4B0C" w:rsidRDefault="002A58FF" w:rsidP="00967370">
      <w:pPr>
        <w:jc w:val="both"/>
        <w:rPr>
          <w:rFonts w:ascii="Arial" w:eastAsia="Arial" w:hAnsi="Arial" w:cs="Arial"/>
          <w:bCs/>
          <w:color w:val="000000" w:themeColor="text1"/>
          <w:sz w:val="20"/>
          <w:szCs w:val="20"/>
          <w:u w:color="C45911"/>
        </w:rPr>
      </w:pPr>
    </w:p>
    <w:p w14:paraId="76A205F6" w14:textId="409F4164" w:rsidR="00C154D1" w:rsidRPr="00CD4B0C" w:rsidRDefault="002A58FF" w:rsidP="004C5C41">
      <w:pPr>
        <w:jc w:val="both"/>
        <w:rPr>
          <w:rFonts w:ascii="Arial" w:eastAsia="Arial" w:hAnsi="Arial" w:cs="Arial"/>
          <w:bCs/>
          <w:color w:val="000000" w:themeColor="text1"/>
          <w:sz w:val="20"/>
          <w:szCs w:val="20"/>
          <w:u w:color="C45911"/>
        </w:rPr>
      </w:pPr>
      <w:r w:rsidRPr="00CD4B0C">
        <w:rPr>
          <w:rFonts w:ascii="Arial" w:eastAsia="Arial" w:hAnsi="Arial" w:cs="Arial"/>
          <w:bCs/>
          <w:color w:val="000000" w:themeColor="text1"/>
          <w:sz w:val="20"/>
          <w:szCs w:val="20"/>
          <w:u w:color="C45911"/>
        </w:rPr>
        <w:t>Koncert laureátů se letos uskuteční oproti předchozím ročníkům v nových prostorách, v sále Bohuslava Martinů na pražské HAMU</w:t>
      </w:r>
      <w:r w:rsidR="004C5C41" w:rsidRPr="00CD4B0C">
        <w:rPr>
          <w:rFonts w:ascii="Arial" w:eastAsia="Arial" w:hAnsi="Arial" w:cs="Arial"/>
          <w:bCs/>
          <w:color w:val="000000" w:themeColor="text1"/>
          <w:sz w:val="20"/>
          <w:szCs w:val="20"/>
          <w:u w:color="C45911"/>
        </w:rPr>
        <w:t xml:space="preserve"> v úterý 7. </w:t>
      </w:r>
      <w:r w:rsidR="00CD4B0C" w:rsidRPr="00CD4B0C">
        <w:rPr>
          <w:rFonts w:ascii="Arial" w:eastAsia="Arial" w:hAnsi="Arial" w:cs="Arial"/>
          <w:bCs/>
          <w:color w:val="000000" w:themeColor="text1"/>
          <w:sz w:val="20"/>
          <w:szCs w:val="20"/>
          <w:u w:color="C45911"/>
        </w:rPr>
        <w:t>února</w:t>
      </w:r>
      <w:r w:rsidR="004C5C41" w:rsidRPr="00CD4B0C">
        <w:rPr>
          <w:rFonts w:ascii="Arial" w:eastAsia="Arial" w:hAnsi="Arial" w:cs="Arial"/>
          <w:bCs/>
          <w:color w:val="000000" w:themeColor="text1"/>
          <w:sz w:val="20"/>
          <w:szCs w:val="20"/>
          <w:u w:color="C45911"/>
        </w:rPr>
        <w:t xml:space="preserve"> 2023 od 18.30 hodin.</w:t>
      </w:r>
    </w:p>
    <w:p w14:paraId="389C6202" w14:textId="77777777" w:rsidR="00CD4B0C" w:rsidRPr="00CD4B0C" w:rsidRDefault="00CD4B0C" w:rsidP="004C5C41">
      <w:pPr>
        <w:jc w:val="both"/>
        <w:rPr>
          <w:rFonts w:ascii="Arial" w:eastAsia="Arial" w:hAnsi="Arial" w:cs="Arial"/>
          <w:bCs/>
          <w:color w:val="000000" w:themeColor="text1"/>
          <w:sz w:val="20"/>
          <w:szCs w:val="20"/>
          <w:u w:color="C45911"/>
        </w:rPr>
      </w:pPr>
    </w:p>
    <w:p w14:paraId="143E2607" w14:textId="00C82F30" w:rsidR="00BB755B" w:rsidRDefault="00BB755B" w:rsidP="00967370">
      <w:pPr>
        <w:jc w:val="both"/>
        <w:rPr>
          <w:rFonts w:ascii="Arial" w:eastAsia="Arial" w:hAnsi="Arial" w:cs="Arial"/>
          <w:bCs/>
          <w:color w:val="000000" w:themeColor="text1"/>
          <w:u w:color="C45911"/>
        </w:rPr>
      </w:pPr>
      <w:r w:rsidRPr="00CD4B0C">
        <w:rPr>
          <w:rFonts w:ascii="Arial" w:eastAsia="Arial" w:hAnsi="Arial" w:cs="Arial"/>
          <w:bCs/>
          <w:color w:val="000000" w:themeColor="text1"/>
          <w:sz w:val="20"/>
          <w:szCs w:val="20"/>
          <w:u w:color="C45911"/>
        </w:rPr>
        <w:t xml:space="preserve">Celá akce bude poprvé živě </w:t>
      </w:r>
      <w:proofErr w:type="spellStart"/>
      <w:r w:rsidRPr="00CD4B0C">
        <w:rPr>
          <w:rFonts w:ascii="Arial" w:eastAsia="Arial" w:hAnsi="Arial" w:cs="Arial"/>
          <w:bCs/>
          <w:color w:val="000000" w:themeColor="text1"/>
          <w:sz w:val="20"/>
          <w:szCs w:val="20"/>
          <w:u w:color="C45911"/>
        </w:rPr>
        <w:t>streamovaná</w:t>
      </w:r>
      <w:proofErr w:type="spellEnd"/>
      <w:r w:rsidRPr="00CD4B0C">
        <w:rPr>
          <w:rFonts w:ascii="Arial" w:eastAsia="Arial" w:hAnsi="Arial" w:cs="Arial"/>
          <w:bCs/>
          <w:color w:val="000000" w:themeColor="text1"/>
          <w:sz w:val="20"/>
          <w:szCs w:val="20"/>
          <w:u w:color="C45911"/>
        </w:rPr>
        <w:t xml:space="preserve"> na webu MČ Praha 5 a na jejím </w:t>
      </w:r>
      <w:proofErr w:type="spellStart"/>
      <w:r w:rsidRPr="00CD4B0C">
        <w:rPr>
          <w:rFonts w:ascii="Arial" w:eastAsia="Arial" w:hAnsi="Arial" w:cs="Arial"/>
          <w:bCs/>
          <w:color w:val="000000" w:themeColor="text1"/>
          <w:sz w:val="20"/>
          <w:szCs w:val="20"/>
          <w:u w:color="C45911"/>
        </w:rPr>
        <w:t>facebooku</w:t>
      </w:r>
      <w:proofErr w:type="spellEnd"/>
      <w:r w:rsidRPr="00CD4B0C">
        <w:rPr>
          <w:rFonts w:ascii="Arial" w:eastAsia="Arial" w:hAnsi="Arial" w:cs="Arial"/>
          <w:bCs/>
          <w:color w:val="000000" w:themeColor="text1"/>
          <w:sz w:val="20"/>
          <w:szCs w:val="20"/>
          <w:u w:color="C45911"/>
        </w:rPr>
        <w:t xml:space="preserve">. </w:t>
      </w:r>
      <w:r w:rsidR="00CD4B0C" w:rsidRPr="00CD4B0C">
        <w:rPr>
          <w:rFonts w:ascii="Arial" w:eastAsia="Arial" w:hAnsi="Arial" w:cs="Arial"/>
          <w:bCs/>
          <w:color w:val="000000" w:themeColor="text1"/>
          <w:sz w:val="20"/>
          <w:szCs w:val="20"/>
          <w:u w:color="C45911"/>
        </w:rPr>
        <w:t xml:space="preserve">                                                </w:t>
      </w:r>
      <w:r w:rsidRPr="00CD4B0C">
        <w:rPr>
          <w:rFonts w:ascii="Arial" w:eastAsia="Arial" w:hAnsi="Arial" w:cs="Arial"/>
          <w:bCs/>
          <w:color w:val="000000" w:themeColor="text1"/>
          <w:sz w:val="20"/>
          <w:szCs w:val="20"/>
          <w:u w:color="C45911"/>
        </w:rPr>
        <w:t>Link na on-line sledování bude k dispozici v den koncertu na webu a video bude pro veřejnost dostupné až do 7. března.</w:t>
      </w:r>
    </w:p>
    <w:sectPr w:rsidR="00BB755B">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54479" w14:textId="77777777" w:rsidR="00216CA3" w:rsidRDefault="00216CA3">
      <w:pPr>
        <w:spacing w:line="240" w:lineRule="auto"/>
      </w:pPr>
      <w:r>
        <w:separator/>
      </w:r>
    </w:p>
  </w:endnote>
  <w:endnote w:type="continuationSeparator" w:id="0">
    <w:p w14:paraId="4BA5E523" w14:textId="77777777" w:rsidR="00216CA3" w:rsidRDefault="00216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D387" w14:textId="77777777" w:rsidR="00657AF9" w:rsidRDefault="00657AF9">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03AB2" w14:textId="77777777" w:rsidR="00216CA3" w:rsidRDefault="00216CA3">
      <w:pPr>
        <w:spacing w:line="240" w:lineRule="auto"/>
      </w:pPr>
      <w:r>
        <w:separator/>
      </w:r>
    </w:p>
  </w:footnote>
  <w:footnote w:type="continuationSeparator" w:id="0">
    <w:p w14:paraId="24CE23A4" w14:textId="77777777" w:rsidR="00216CA3" w:rsidRDefault="00216C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EC57" w14:textId="77777777" w:rsidR="00657AF9" w:rsidRDefault="00657AF9">
    <w:pPr>
      <w:pStyle w:val="Zhlavazpa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F9"/>
    <w:rsid w:val="00013900"/>
    <w:rsid w:val="0004274E"/>
    <w:rsid w:val="00046C5B"/>
    <w:rsid w:val="000B19C6"/>
    <w:rsid w:val="000D75E0"/>
    <w:rsid w:val="000F1C59"/>
    <w:rsid w:val="000F2572"/>
    <w:rsid w:val="00127857"/>
    <w:rsid w:val="001848C2"/>
    <w:rsid w:val="001A5CE9"/>
    <w:rsid w:val="001B24B2"/>
    <w:rsid w:val="001B3613"/>
    <w:rsid w:val="001D051B"/>
    <w:rsid w:val="001E2302"/>
    <w:rsid w:val="00216CA3"/>
    <w:rsid w:val="00247FF5"/>
    <w:rsid w:val="00257478"/>
    <w:rsid w:val="002A58FF"/>
    <w:rsid w:val="002C072D"/>
    <w:rsid w:val="0033000D"/>
    <w:rsid w:val="00336229"/>
    <w:rsid w:val="003B2F60"/>
    <w:rsid w:val="00423899"/>
    <w:rsid w:val="00474951"/>
    <w:rsid w:val="0048667A"/>
    <w:rsid w:val="0049736B"/>
    <w:rsid w:val="004C5C41"/>
    <w:rsid w:val="00515C86"/>
    <w:rsid w:val="005B189C"/>
    <w:rsid w:val="005F5EEA"/>
    <w:rsid w:val="00623421"/>
    <w:rsid w:val="00636CAC"/>
    <w:rsid w:val="00657AF9"/>
    <w:rsid w:val="006B6DD8"/>
    <w:rsid w:val="006C06F6"/>
    <w:rsid w:val="00732317"/>
    <w:rsid w:val="00745828"/>
    <w:rsid w:val="00751409"/>
    <w:rsid w:val="007802F9"/>
    <w:rsid w:val="00803550"/>
    <w:rsid w:val="00854C2C"/>
    <w:rsid w:val="00866C2E"/>
    <w:rsid w:val="008A07D8"/>
    <w:rsid w:val="008A2139"/>
    <w:rsid w:val="00916892"/>
    <w:rsid w:val="00967370"/>
    <w:rsid w:val="009A26C6"/>
    <w:rsid w:val="009D0A0A"/>
    <w:rsid w:val="00A56D0A"/>
    <w:rsid w:val="00A63AA2"/>
    <w:rsid w:val="00AA19B9"/>
    <w:rsid w:val="00AA26B6"/>
    <w:rsid w:val="00AA7F69"/>
    <w:rsid w:val="00B06C28"/>
    <w:rsid w:val="00B55503"/>
    <w:rsid w:val="00BA0B92"/>
    <w:rsid w:val="00BA2299"/>
    <w:rsid w:val="00BB755B"/>
    <w:rsid w:val="00BE0F7F"/>
    <w:rsid w:val="00C000A9"/>
    <w:rsid w:val="00C05B06"/>
    <w:rsid w:val="00C154D1"/>
    <w:rsid w:val="00CD4B0C"/>
    <w:rsid w:val="00D22761"/>
    <w:rsid w:val="00D4102D"/>
    <w:rsid w:val="00D71A30"/>
    <w:rsid w:val="00D94CF7"/>
    <w:rsid w:val="00DA0DDE"/>
    <w:rsid w:val="00DC5500"/>
    <w:rsid w:val="00E25009"/>
    <w:rsid w:val="00E27329"/>
    <w:rsid w:val="00E6773B"/>
    <w:rsid w:val="00ED7963"/>
    <w:rsid w:val="00F14A9D"/>
    <w:rsid w:val="00FB3593"/>
    <w:rsid w:val="00FD5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3585"/>
  <w15:docId w15:val="{B65D9DD9-108C-4A7F-811B-B1F9760D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line="276" w:lineRule="auto"/>
    </w:pPr>
    <w:rPr>
      <w:rFonts w:ascii="Myriad Pro" w:eastAsia="Myriad Pro" w:hAnsi="Myriad Pro" w:cs="Myriad Pro"/>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dkaz">
    <w:name w:val="Odkaz"/>
    <w:rPr>
      <w:outline w:val="0"/>
      <w:color w:val="0563C1"/>
      <w:u w:val="single" w:color="0563C1"/>
    </w:rPr>
  </w:style>
  <w:style w:type="character" w:customStyle="1" w:styleId="Hyperlink0">
    <w:name w:val="Hyperlink.0"/>
    <w:basedOn w:val="Odkaz"/>
    <w:rPr>
      <w:rFonts w:ascii="Arial" w:eastAsia="Arial" w:hAnsi="Arial" w:cs="Arial"/>
      <w:outline w:val="0"/>
      <w:color w:val="0F1978"/>
      <w:sz w:val="20"/>
      <w:szCs w:val="20"/>
      <w:u w:val="single" w:color="0F1978"/>
    </w:rPr>
  </w:style>
  <w:style w:type="paragraph" w:styleId="Textbubliny">
    <w:name w:val="Balloon Text"/>
    <w:basedOn w:val="Normln"/>
    <w:link w:val="TextbublinyChar"/>
    <w:uiPriority w:val="99"/>
    <w:semiHidden/>
    <w:unhideWhenUsed/>
    <w:rsid w:val="001A5CE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CE9"/>
    <w:rPr>
      <w:rFonts w:ascii="Segoe UI" w:eastAsia="Myriad Pro" w:hAnsi="Segoe UI" w:cs="Segoe UI"/>
      <w:color w:val="000000"/>
      <w:sz w:val="18"/>
      <w:szCs w:val="18"/>
      <w:u w:color="000000"/>
    </w:rPr>
  </w:style>
  <w:style w:type="character" w:styleId="Odkaznakoment">
    <w:name w:val="annotation reference"/>
    <w:basedOn w:val="Standardnpsmoodstavce"/>
    <w:uiPriority w:val="99"/>
    <w:semiHidden/>
    <w:unhideWhenUsed/>
    <w:rsid w:val="001A5CE9"/>
    <w:rPr>
      <w:sz w:val="16"/>
      <w:szCs w:val="16"/>
    </w:rPr>
  </w:style>
  <w:style w:type="paragraph" w:styleId="Textkomente">
    <w:name w:val="annotation text"/>
    <w:basedOn w:val="Normln"/>
    <w:link w:val="TextkomenteChar"/>
    <w:uiPriority w:val="99"/>
    <w:semiHidden/>
    <w:unhideWhenUsed/>
    <w:rsid w:val="001A5CE9"/>
    <w:pPr>
      <w:spacing w:line="240" w:lineRule="auto"/>
    </w:pPr>
    <w:rPr>
      <w:sz w:val="20"/>
      <w:szCs w:val="20"/>
    </w:rPr>
  </w:style>
  <w:style w:type="character" w:customStyle="1" w:styleId="TextkomenteChar">
    <w:name w:val="Text komentáře Char"/>
    <w:basedOn w:val="Standardnpsmoodstavce"/>
    <w:link w:val="Textkomente"/>
    <w:uiPriority w:val="99"/>
    <w:semiHidden/>
    <w:rsid w:val="001A5CE9"/>
    <w:rPr>
      <w:rFonts w:ascii="Myriad Pro" w:eastAsia="Myriad Pro" w:hAnsi="Myriad Pro" w:cs="Myriad Pro"/>
      <w:color w:val="000000"/>
      <w:u w:color="000000"/>
    </w:rPr>
  </w:style>
  <w:style w:type="paragraph" w:styleId="Pedmtkomente">
    <w:name w:val="annotation subject"/>
    <w:basedOn w:val="Textkomente"/>
    <w:next w:val="Textkomente"/>
    <w:link w:val="PedmtkomenteChar"/>
    <w:uiPriority w:val="99"/>
    <w:semiHidden/>
    <w:unhideWhenUsed/>
    <w:rsid w:val="001A5CE9"/>
    <w:rPr>
      <w:b/>
      <w:bCs/>
    </w:rPr>
  </w:style>
  <w:style w:type="character" w:customStyle="1" w:styleId="PedmtkomenteChar">
    <w:name w:val="Předmět komentáře Char"/>
    <w:basedOn w:val="TextkomenteChar"/>
    <w:link w:val="Pedmtkomente"/>
    <w:uiPriority w:val="99"/>
    <w:semiHidden/>
    <w:rsid w:val="001A5CE9"/>
    <w:rPr>
      <w:rFonts w:ascii="Myriad Pro" w:eastAsia="Myriad Pro" w:hAnsi="Myriad Pro" w:cs="Myriad Pro"/>
      <w:b/>
      <w:bCs/>
      <w:color w:val="000000"/>
      <w:u w:color="000000"/>
    </w:rPr>
  </w:style>
  <w:style w:type="character" w:styleId="Nevyeenzmnka">
    <w:name w:val="Unresolved Mention"/>
    <w:basedOn w:val="Standardnpsmoodstavce"/>
    <w:uiPriority w:val="99"/>
    <w:semiHidden/>
    <w:unhideWhenUsed/>
    <w:rsid w:val="00BB7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720">
      <w:bodyDiv w:val="1"/>
      <w:marLeft w:val="0"/>
      <w:marRight w:val="0"/>
      <w:marTop w:val="0"/>
      <w:marBottom w:val="0"/>
      <w:divBdr>
        <w:top w:val="none" w:sz="0" w:space="0" w:color="auto"/>
        <w:left w:val="none" w:sz="0" w:space="0" w:color="auto"/>
        <w:bottom w:val="none" w:sz="0" w:space="0" w:color="auto"/>
        <w:right w:val="none" w:sz="0" w:space="0" w:color="auto"/>
      </w:divBdr>
    </w:div>
    <w:div w:id="115148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kove@praha5.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aha5.cz"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7F8C-B9D4-4A2F-9ED4-C1D841FC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396</Words>
  <Characters>2343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Vašková Martina</dc:creator>
  <cp:lastModifiedBy>Abessi Lenka</cp:lastModifiedBy>
  <cp:revision>11</cp:revision>
  <dcterms:created xsi:type="dcterms:W3CDTF">2023-01-31T07:19:00Z</dcterms:created>
  <dcterms:modified xsi:type="dcterms:W3CDTF">2023-02-06T07:36:00Z</dcterms:modified>
</cp:coreProperties>
</file>