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A91A92" w:rsidRDefault="00A91A92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A91A92" w:rsidRPr="00A91A92" w:rsidRDefault="00A91A92" w:rsidP="00C77C4D">
      <w:pPr>
        <w:rPr>
          <w:rFonts w:ascii="Arial" w:hAnsi="Arial"/>
          <w:color w:val="000000" w:themeColor="text1"/>
        </w:rPr>
      </w:pPr>
      <w:r w:rsidRPr="00A91A92">
        <w:rPr>
          <w:rFonts w:ascii="Arial" w:hAnsi="Arial"/>
          <w:color w:val="000000" w:themeColor="text1"/>
        </w:rPr>
        <w:t>Praha</w:t>
      </w:r>
      <w:r>
        <w:rPr>
          <w:rFonts w:ascii="Arial" w:hAnsi="Arial"/>
          <w:color w:val="000000" w:themeColor="text1"/>
        </w:rPr>
        <w:t>:</w:t>
      </w:r>
      <w:r w:rsidRPr="00A91A92">
        <w:rPr>
          <w:rFonts w:ascii="Arial" w:hAnsi="Arial"/>
          <w:color w:val="000000" w:themeColor="text1"/>
        </w:rPr>
        <w:t xml:space="preserve"> 5. 4. 2022</w:t>
      </w:r>
    </w:p>
    <w:p w:rsidR="00A91A92" w:rsidRPr="00A91A92" w:rsidRDefault="00A91A92" w:rsidP="00C77C4D">
      <w:pPr>
        <w:rPr>
          <w:rFonts w:ascii="Arial" w:hAnsi="Arial"/>
          <w:color w:val="000000" w:themeColor="text1"/>
          <w:sz w:val="38"/>
          <w:szCs w:val="38"/>
        </w:rPr>
      </w:pPr>
    </w:p>
    <w:p w:rsidR="00C77C4D" w:rsidRPr="00F54E75" w:rsidRDefault="00A91A92" w:rsidP="00A91A92">
      <w:pPr>
        <w:rPr>
          <w:rFonts w:ascii="Arial" w:hAnsi="Arial"/>
          <w:b/>
          <w:color w:val="E42A49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 xml:space="preserve">                        </w:t>
      </w:r>
      <w:r w:rsidR="00C77C4D"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A91A92" w:rsidRDefault="00A91A92" w:rsidP="00A91A9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:rsidR="00A91A92" w:rsidRPr="00A91A92" w:rsidRDefault="00A91A92" w:rsidP="00A91A92">
      <w:pPr>
        <w:ind w:left="720" w:firstLine="720"/>
        <w:rPr>
          <w:rFonts w:ascii="Arial" w:hAnsi="Arial"/>
          <w:b/>
          <w:color w:val="365F91" w:themeColor="accent1" w:themeShade="BF"/>
          <w:sz w:val="28"/>
          <w:szCs w:val="28"/>
        </w:rPr>
      </w:pPr>
      <w:r w:rsidRPr="00A91A92">
        <w:rPr>
          <w:rFonts w:ascii="Arial" w:hAnsi="Arial"/>
          <w:color w:val="365F91" w:themeColor="accent1" w:themeShade="BF"/>
        </w:rPr>
        <w:t xml:space="preserve">            </w:t>
      </w:r>
      <w:r w:rsidRPr="00A91A92">
        <w:rPr>
          <w:rFonts w:ascii="Arial" w:hAnsi="Arial"/>
          <w:b/>
          <w:color w:val="365F91" w:themeColor="accent1" w:themeShade="BF"/>
          <w:sz w:val="28"/>
          <w:szCs w:val="28"/>
        </w:rPr>
        <w:t>Veřejná sbírka dětem z</w:t>
      </w:r>
      <w:r w:rsidRPr="00A91A92">
        <w:rPr>
          <w:rFonts w:ascii="Arial" w:hAnsi="Arial"/>
          <w:b/>
          <w:color w:val="365F91" w:themeColor="accent1" w:themeShade="BF"/>
          <w:sz w:val="28"/>
          <w:szCs w:val="28"/>
        </w:rPr>
        <w:t> </w:t>
      </w:r>
      <w:r w:rsidRPr="00A91A92">
        <w:rPr>
          <w:rFonts w:ascii="Arial" w:hAnsi="Arial"/>
          <w:b/>
          <w:color w:val="365F91" w:themeColor="accent1" w:themeShade="BF"/>
          <w:sz w:val="28"/>
          <w:szCs w:val="28"/>
        </w:rPr>
        <w:t>Ukrajiny</w:t>
      </w:r>
    </w:p>
    <w:p w:rsidR="00A91A92" w:rsidRPr="00A91A92" w:rsidRDefault="00A91A92" w:rsidP="00A91A92">
      <w:pPr>
        <w:ind w:left="2160"/>
        <w:rPr>
          <w:rFonts w:ascii="Arial" w:hAnsi="Arial"/>
          <w:b/>
          <w:color w:val="17365D" w:themeColor="text2" w:themeShade="BF"/>
          <w:sz w:val="28"/>
          <w:szCs w:val="28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  <w:r w:rsidRPr="005B4605">
        <w:rPr>
          <w:rFonts w:ascii="Arial" w:hAnsi="Arial"/>
          <w:b/>
          <w:sz w:val="20"/>
          <w:szCs w:val="20"/>
        </w:rPr>
        <w:t>Vedení páté městské části zřídilo účet pro veřejnou sbírku pod názvem „Pětka dětem z Ukrajiny“. Jejím účelem je pokrytí nákladů dětem prchajícím z válkou zasažené země, které</w:t>
      </w:r>
      <w:r w:rsidRPr="00162862">
        <w:rPr>
          <w:rFonts w:ascii="Arial" w:hAnsi="Arial"/>
          <w:b/>
        </w:rPr>
        <w:t xml:space="preserve"> </w:t>
      </w:r>
      <w:r w:rsidRPr="005B4605">
        <w:rPr>
          <w:rFonts w:ascii="Arial" w:hAnsi="Arial"/>
          <w:b/>
          <w:sz w:val="20"/>
          <w:szCs w:val="20"/>
        </w:rPr>
        <w:t>jsou nebo budou přijaty ve školách zřizovaných MČ Praha 5 po 24. únoru 2022</w:t>
      </w:r>
      <w:r w:rsidRPr="005B4605">
        <w:rPr>
          <w:rFonts w:ascii="Arial" w:hAnsi="Arial"/>
          <w:sz w:val="20"/>
          <w:szCs w:val="20"/>
        </w:rPr>
        <w:t>.</w:t>
      </w:r>
    </w:p>
    <w:p w:rsidR="00A91A92" w:rsidRPr="005B4605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  <w:r w:rsidRPr="005B4605">
        <w:rPr>
          <w:rFonts w:ascii="Arial" w:hAnsi="Arial"/>
          <w:sz w:val="20"/>
          <w:szCs w:val="20"/>
        </w:rPr>
        <w:t>Tyto školy již přijaly do svých tříd okolo 350 ukrajinských dětí. Jejich rodiče nyní řeší, jak jim zaplatit školní obědy, pomůcky, sportovní potřeby nebo třeba pobyt ve škole v přírodě. A právě sbírka by tyto náklady mohla částečně nebo plně pokrývat.</w:t>
      </w:r>
    </w:p>
    <w:p w:rsidR="00A91A92" w:rsidRPr="005B4605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Default="00A91A92" w:rsidP="00A91A92">
      <w:pPr>
        <w:jc w:val="both"/>
        <w:rPr>
          <w:rFonts w:ascii="Arial" w:eastAsia="Inter" w:hAnsi="Arial"/>
          <w:sz w:val="20"/>
          <w:szCs w:val="20"/>
        </w:rPr>
      </w:pPr>
      <w:r w:rsidRPr="005B4605">
        <w:rPr>
          <w:rFonts w:ascii="Arial" w:hAnsi="Arial"/>
          <w:sz w:val="20"/>
          <w:szCs w:val="20"/>
        </w:rPr>
        <w:t>„</w:t>
      </w:r>
      <w:r w:rsidRPr="005B4605">
        <w:rPr>
          <w:rFonts w:ascii="Arial" w:hAnsi="Arial"/>
          <w:i/>
          <w:sz w:val="20"/>
          <w:szCs w:val="20"/>
        </w:rPr>
        <w:t>Jako kantorka velmi dobře vím, jak se cítí dítě, které nemá svačinu, školní pomůcky nebo nemůže jít s ostatními dětmi na oběd. Chtěli bychom touto sbírkou ulehčit dětem z Ukrajiny začátky v nové škole a nové v zemi</w:t>
      </w:r>
      <w:r w:rsidRPr="005B4605">
        <w:rPr>
          <w:rFonts w:ascii="Arial" w:hAnsi="Arial"/>
          <w:sz w:val="20"/>
          <w:szCs w:val="20"/>
        </w:rPr>
        <w:t>,</w:t>
      </w:r>
      <w:r w:rsidRPr="005B4605">
        <w:rPr>
          <w:rFonts w:ascii="Arial" w:eastAsia="Inter" w:hAnsi="Arial"/>
          <w:i/>
          <w:sz w:val="20"/>
          <w:szCs w:val="20"/>
        </w:rPr>
        <w:t xml:space="preserve">“ </w:t>
      </w:r>
      <w:r w:rsidRPr="005B4605">
        <w:rPr>
          <w:rFonts w:ascii="Arial" w:eastAsia="Inter" w:hAnsi="Arial"/>
          <w:sz w:val="20"/>
          <w:szCs w:val="20"/>
        </w:rPr>
        <w:t>říká starostka MČ Praha 5 odpovědná za oblast školství Renáta Zajíčková.</w:t>
      </w:r>
    </w:p>
    <w:p w:rsidR="00A91A92" w:rsidRPr="005B4605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  <w:r w:rsidRPr="005B4605">
        <w:rPr>
          <w:rFonts w:ascii="Arial" w:hAnsi="Arial"/>
          <w:sz w:val="20"/>
          <w:szCs w:val="20"/>
        </w:rPr>
        <w:t>Prchajících lidí po vypuknutí válečného konfliktu bylo v Praze 5 v době uzávěrky skoro pět tisíc, z toho přes dva tisíce dětí. S jejich pobytem vznikají školám náklady, které jdou na vrub škol samotných, včetně zřizovatele. Přesto radnice Prahy 5 hledá i další zdroje pomoci.</w:t>
      </w:r>
    </w:p>
    <w:p w:rsidR="00A91A92" w:rsidRPr="005B4605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  <w:r w:rsidRPr="005B4605">
        <w:rPr>
          <w:rFonts w:ascii="Arial" w:hAnsi="Arial"/>
          <w:i/>
          <w:sz w:val="20"/>
          <w:szCs w:val="20"/>
        </w:rPr>
        <w:t>„Chceme se také postarat o mimoškolní aktivity dětí z Ukrajiny. Aby mohly například aktivně sportovat. Také je důležité zajistit tlumočníky ve školách s cílem rychlejší adaptace dětí do nového prostředí,“</w:t>
      </w:r>
      <w:r w:rsidRPr="005B4605">
        <w:rPr>
          <w:rFonts w:ascii="Arial" w:hAnsi="Arial"/>
          <w:sz w:val="20"/>
          <w:szCs w:val="20"/>
        </w:rPr>
        <w:t xml:space="preserve"> dodává Zajíčková.</w:t>
      </w:r>
    </w:p>
    <w:p w:rsidR="00A91A92" w:rsidRPr="005B4605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  <w:r w:rsidRPr="005B4605">
        <w:rPr>
          <w:rFonts w:ascii="Arial" w:hAnsi="Arial"/>
          <w:sz w:val="20"/>
          <w:szCs w:val="20"/>
        </w:rPr>
        <w:t xml:space="preserve">Proto vyhlašujeme veřejnou sbírku, kterou chceme oslovit širokou veřejnost, organizace i firmy. </w:t>
      </w:r>
      <w:r>
        <w:rPr>
          <w:rFonts w:ascii="Arial" w:hAnsi="Arial"/>
          <w:sz w:val="20"/>
          <w:szCs w:val="20"/>
        </w:rPr>
        <w:t xml:space="preserve">                        </w:t>
      </w:r>
      <w:r w:rsidRPr="005B4605">
        <w:rPr>
          <w:rFonts w:ascii="Arial" w:hAnsi="Arial"/>
          <w:sz w:val="20"/>
          <w:szCs w:val="20"/>
        </w:rPr>
        <w:t>Ty mohou přispět finančními prostředky na úhrady výše zmíněných školních nákladů.</w:t>
      </w:r>
    </w:p>
    <w:p w:rsidR="00A91A92" w:rsidRPr="005B4605" w:rsidRDefault="00A91A92" w:rsidP="00A91A92">
      <w:pPr>
        <w:jc w:val="both"/>
        <w:rPr>
          <w:rFonts w:ascii="Arial" w:hAnsi="Arial"/>
          <w:sz w:val="20"/>
          <w:szCs w:val="20"/>
        </w:rPr>
      </w:pPr>
      <w:r w:rsidRPr="005B4605">
        <w:rPr>
          <w:rFonts w:ascii="Arial" w:hAnsi="Arial"/>
          <w:sz w:val="20"/>
          <w:szCs w:val="20"/>
        </w:rPr>
        <w:t xml:space="preserve"> </w:t>
      </w:r>
    </w:p>
    <w:p w:rsidR="00A91A92" w:rsidRDefault="00A91A92" w:rsidP="00A91A92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005B4605">
        <w:rPr>
          <w:rFonts w:ascii="Arial" w:hAnsi="Arial"/>
          <w:sz w:val="20"/>
          <w:szCs w:val="20"/>
        </w:rPr>
        <w:t>D</w:t>
      </w:r>
      <w:r w:rsidRPr="005B4605">
        <w:rPr>
          <w:rFonts w:ascii="Arial" w:hAnsi="Arial"/>
          <w:color w:val="000000" w:themeColor="text1"/>
          <w:sz w:val="20"/>
          <w:szCs w:val="20"/>
        </w:rPr>
        <w:t xml:space="preserve">o veřejné sbírky se mohou zapojit občané z celé České republiky přispěním libovolné částky na číslo účtu </w:t>
      </w:r>
      <w:r w:rsidRPr="005B4605">
        <w:rPr>
          <w:rFonts w:ascii="Arial" w:hAnsi="Arial"/>
          <w:b/>
          <w:color w:val="000000" w:themeColor="text1"/>
          <w:sz w:val="20"/>
          <w:szCs w:val="20"/>
        </w:rPr>
        <w:t>30189-2000857329/0800</w:t>
      </w:r>
      <w:r w:rsidRPr="005B4605">
        <w:rPr>
          <w:rFonts w:ascii="Arial" w:hAnsi="Arial"/>
          <w:color w:val="000000" w:themeColor="text1"/>
          <w:sz w:val="20"/>
          <w:szCs w:val="20"/>
        </w:rPr>
        <w:t>.</w:t>
      </w:r>
    </w:p>
    <w:p w:rsidR="00A91A92" w:rsidRPr="005B4605" w:rsidRDefault="00A91A92" w:rsidP="00A91A92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  <w:r w:rsidRPr="005B4605">
        <w:rPr>
          <w:rFonts w:ascii="Arial" w:hAnsi="Arial"/>
          <w:sz w:val="20"/>
          <w:szCs w:val="20"/>
        </w:rPr>
        <w:t>Předem všem za poskytnutí daru děkujeme.</w:t>
      </w: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Default="00A91A92" w:rsidP="00A91A92">
      <w:pPr>
        <w:jc w:val="both"/>
        <w:rPr>
          <w:rFonts w:ascii="Arial" w:hAnsi="Arial"/>
          <w:sz w:val="20"/>
          <w:szCs w:val="20"/>
        </w:rPr>
      </w:pPr>
    </w:p>
    <w:p w:rsidR="00A91A92" w:rsidRPr="00A91A92" w:rsidRDefault="00A91A92" w:rsidP="00A91A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91A92">
        <w:rPr>
          <w:rFonts w:ascii="Arial" w:hAnsi="Arial"/>
          <w:sz w:val="20"/>
          <w:szCs w:val="20"/>
        </w:rPr>
        <w:t>Mgr. Lenka Abessi</w:t>
      </w:r>
      <w:bookmarkStart w:id="0" w:name="_GoBack"/>
      <w:bookmarkEnd w:id="0"/>
    </w:p>
    <w:p w:rsidR="00A91A92" w:rsidRDefault="00A91A92" w:rsidP="00A91A92">
      <w:r w:rsidRPr="00A91A92">
        <w:t xml:space="preserve">                                                                                                                                  Tisková mluvčí</w:t>
      </w:r>
    </w:p>
    <w:p w:rsidR="008D480D" w:rsidRPr="00493D8F" w:rsidRDefault="008D480D" w:rsidP="00C77C4D"/>
    <w:sectPr w:rsidR="008D480D" w:rsidRPr="00493D8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B2" w:rsidRDefault="00D513B2">
      <w:pPr>
        <w:spacing w:line="240" w:lineRule="auto"/>
      </w:pPr>
      <w:r>
        <w:separator/>
      </w:r>
    </w:p>
  </w:endnote>
  <w:endnote w:type="continuationSeparator" w:id="0">
    <w:p w:rsidR="00D513B2" w:rsidRDefault="00D51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te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B2" w:rsidRDefault="00D513B2">
      <w:pPr>
        <w:spacing w:line="240" w:lineRule="auto"/>
      </w:pPr>
      <w:r>
        <w:separator/>
      </w:r>
    </w:p>
  </w:footnote>
  <w:footnote w:type="continuationSeparator" w:id="0">
    <w:p w:rsidR="00D513B2" w:rsidRDefault="00D51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9766A"/>
    <w:rsid w:val="009C31D1"/>
    <w:rsid w:val="009D3EE3"/>
    <w:rsid w:val="009D43A0"/>
    <w:rsid w:val="00A51420"/>
    <w:rsid w:val="00A91A92"/>
    <w:rsid w:val="00AF0DA9"/>
    <w:rsid w:val="00B0222F"/>
    <w:rsid w:val="00B0602B"/>
    <w:rsid w:val="00B16315"/>
    <w:rsid w:val="00B361FA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513B2"/>
    <w:rsid w:val="00D666DF"/>
    <w:rsid w:val="00D9792D"/>
    <w:rsid w:val="00DF7E7C"/>
    <w:rsid w:val="00E07FC6"/>
    <w:rsid w:val="00E23B58"/>
    <w:rsid w:val="00E23DEE"/>
    <w:rsid w:val="00E60053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C2D9-4CF3-4D96-A060-0B431BF4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3</cp:revision>
  <dcterms:created xsi:type="dcterms:W3CDTF">2022-04-05T13:09:00Z</dcterms:created>
  <dcterms:modified xsi:type="dcterms:W3CDTF">2022-04-05T13:14:00Z</dcterms:modified>
</cp:coreProperties>
</file>