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B2" w:rsidRPr="007B7EB6" w:rsidRDefault="00F965B2" w:rsidP="00F965B2">
      <w:pPr>
        <w:pStyle w:val="Nzev"/>
        <w:tabs>
          <w:tab w:val="left" w:pos="8364"/>
          <w:tab w:val="left" w:pos="8505"/>
        </w:tabs>
        <w:spacing w:before="60"/>
        <w:ind w:right="851"/>
        <w:rPr>
          <w:caps/>
          <w:sz w:val="22"/>
        </w:rPr>
      </w:pPr>
      <w:r w:rsidRPr="007B7EB6">
        <w:rPr>
          <w:caps/>
        </w:rPr>
        <w:t>ŽÁDOST</w:t>
      </w:r>
      <w:r w:rsidRPr="007B7EB6">
        <w:rPr>
          <w:caps/>
          <w:sz w:val="22"/>
        </w:rPr>
        <w:t xml:space="preserve"> o poskytnutí informace</w:t>
      </w:r>
    </w:p>
    <w:p w:rsidR="00F965B2" w:rsidRPr="007B7EB6" w:rsidRDefault="00F965B2" w:rsidP="00F965B2">
      <w:pPr>
        <w:pStyle w:val="Nzev"/>
        <w:tabs>
          <w:tab w:val="left" w:pos="8364"/>
          <w:tab w:val="left" w:pos="8505"/>
        </w:tabs>
        <w:spacing w:before="60"/>
        <w:ind w:right="851"/>
        <w:rPr>
          <w:sz w:val="22"/>
        </w:rPr>
      </w:pPr>
      <w:r w:rsidRPr="007B7EB6">
        <w:rPr>
          <w:sz w:val="22"/>
        </w:rPr>
        <w:t>(podle zákona č. 106/1999 Sb. o svobodném přístupu k informacím,</w:t>
      </w:r>
    </w:p>
    <w:p w:rsidR="00F965B2" w:rsidRPr="007B7EB6" w:rsidRDefault="00F965B2" w:rsidP="00F965B2">
      <w:pPr>
        <w:pStyle w:val="Nzev"/>
        <w:tabs>
          <w:tab w:val="left" w:pos="8364"/>
          <w:tab w:val="left" w:pos="8505"/>
        </w:tabs>
        <w:spacing w:before="60"/>
        <w:ind w:right="851"/>
      </w:pPr>
      <w:r w:rsidRPr="007B7EB6">
        <w:rPr>
          <w:sz w:val="22"/>
        </w:rPr>
        <w:t>ve znění pozdějších předpisů)</w:t>
      </w:r>
    </w:p>
    <w:p w:rsidR="00F965B2" w:rsidRPr="007B7EB6" w:rsidRDefault="00F965B2" w:rsidP="00F965B2">
      <w:pPr>
        <w:pStyle w:val="Normlnweb"/>
        <w:spacing w:before="0" w:beforeAutospacing="0" w:after="0" w:afterAutospacing="0"/>
        <w:ind w:left="708"/>
        <w:jc w:val="center"/>
        <w:rPr>
          <w:b/>
          <w:bCs/>
          <w:i/>
          <w:iCs/>
          <w:sz w:val="20"/>
        </w:rPr>
      </w:pPr>
    </w:p>
    <w:p w:rsidR="00F965B2" w:rsidRPr="007B7EB6" w:rsidRDefault="00F965B2" w:rsidP="00F965B2">
      <w:pPr>
        <w:pStyle w:val="Nzev"/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</w:rPr>
        <w:t>Žadatel: ………………………………………………………………………………………….……………</w:t>
      </w:r>
    </w:p>
    <w:p w:rsidR="00F965B2" w:rsidRPr="007B7EB6" w:rsidRDefault="00F965B2" w:rsidP="00F965B2">
      <w:pPr>
        <w:pStyle w:val="Nzev"/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  <w:vertAlign w:val="superscript"/>
        </w:rPr>
        <w:t xml:space="preserve">(u fyzické osoby jméno a příjmení, </w:t>
      </w:r>
      <w:r>
        <w:rPr>
          <w:b w:val="0"/>
          <w:sz w:val="22"/>
          <w:szCs w:val="22"/>
          <w:vertAlign w:val="superscript"/>
        </w:rPr>
        <w:t>datum</w:t>
      </w:r>
      <w:r w:rsidRPr="007B7EB6">
        <w:rPr>
          <w:b w:val="0"/>
          <w:sz w:val="22"/>
          <w:szCs w:val="22"/>
          <w:vertAlign w:val="superscript"/>
        </w:rPr>
        <w:t xml:space="preserve"> narození;  u právnické osoby název</w:t>
      </w:r>
      <w:r>
        <w:rPr>
          <w:b w:val="0"/>
          <w:sz w:val="22"/>
          <w:szCs w:val="22"/>
          <w:vertAlign w:val="superscript"/>
        </w:rPr>
        <w:t xml:space="preserve"> a IČO</w:t>
      </w:r>
      <w:r w:rsidRPr="007B7EB6">
        <w:rPr>
          <w:b w:val="0"/>
          <w:sz w:val="22"/>
          <w:szCs w:val="22"/>
          <w:vertAlign w:val="superscript"/>
        </w:rPr>
        <w:t>)</w:t>
      </w:r>
    </w:p>
    <w:p w:rsidR="00F965B2" w:rsidRPr="007B7EB6" w:rsidRDefault="00F965B2" w:rsidP="00F965B2">
      <w:pPr>
        <w:pStyle w:val="Nzev"/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</w:rPr>
        <w:t xml:space="preserve">adresa </w:t>
      </w:r>
      <w:r w:rsidRPr="007B7EB6">
        <w:rPr>
          <w:b w:val="0"/>
          <w:bCs/>
          <w:sz w:val="22"/>
          <w:szCs w:val="22"/>
        </w:rPr>
        <w:t>(bydliště nebo sídlo)</w:t>
      </w:r>
      <w:r w:rsidRPr="007B7EB6">
        <w:rPr>
          <w:b w:val="0"/>
          <w:sz w:val="22"/>
          <w:szCs w:val="22"/>
        </w:rPr>
        <w:t>: …….……………………</w:t>
      </w:r>
      <w:r>
        <w:rPr>
          <w:b w:val="0"/>
          <w:sz w:val="22"/>
          <w:szCs w:val="22"/>
        </w:rPr>
        <w:t>….</w:t>
      </w:r>
      <w:r w:rsidRPr="007B7EB6">
        <w:rPr>
          <w:b w:val="0"/>
          <w:sz w:val="22"/>
          <w:szCs w:val="22"/>
        </w:rPr>
        <w:t>………</w:t>
      </w:r>
      <w:r>
        <w:rPr>
          <w:b w:val="0"/>
          <w:sz w:val="22"/>
          <w:szCs w:val="22"/>
        </w:rPr>
        <w:t>.</w:t>
      </w:r>
      <w:r w:rsidRPr="007B7EB6">
        <w:rPr>
          <w:b w:val="0"/>
          <w:sz w:val="22"/>
          <w:szCs w:val="22"/>
        </w:rPr>
        <w:t>…………………………</w:t>
      </w:r>
      <w:proofErr w:type="gramStart"/>
      <w:r w:rsidRPr="007B7EB6">
        <w:rPr>
          <w:b w:val="0"/>
          <w:sz w:val="22"/>
          <w:szCs w:val="22"/>
        </w:rPr>
        <w:t>…..…</w:t>
      </w:r>
      <w:proofErr w:type="gramEnd"/>
      <w:r w:rsidRPr="007B7EB6">
        <w:rPr>
          <w:b w:val="0"/>
          <w:sz w:val="22"/>
          <w:szCs w:val="22"/>
        </w:rPr>
        <w:t>..</w:t>
      </w:r>
    </w:p>
    <w:p w:rsidR="00F965B2" w:rsidRPr="007B7EB6" w:rsidRDefault="00F965B2" w:rsidP="00F965B2">
      <w:pPr>
        <w:pStyle w:val="Nzev"/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</w:rPr>
        <w:t>……………………………………………………………………………………………………….</w:t>
      </w:r>
    </w:p>
    <w:p w:rsidR="00F965B2" w:rsidRPr="007B7EB6" w:rsidRDefault="00F965B2" w:rsidP="00F965B2">
      <w:pPr>
        <w:pStyle w:val="Nzev"/>
        <w:spacing w:before="200"/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</w:rPr>
        <w:t>telefon: …………………………. e-mail: …</w:t>
      </w:r>
      <w:r>
        <w:rPr>
          <w:b w:val="0"/>
          <w:sz w:val="22"/>
          <w:szCs w:val="22"/>
        </w:rPr>
        <w:t>…</w:t>
      </w:r>
      <w:proofErr w:type="gramStart"/>
      <w:r>
        <w:rPr>
          <w:b w:val="0"/>
          <w:sz w:val="22"/>
          <w:szCs w:val="22"/>
        </w:rPr>
        <w:t>…..</w:t>
      </w:r>
      <w:r w:rsidRPr="007B7EB6">
        <w:rPr>
          <w:b w:val="0"/>
          <w:sz w:val="22"/>
          <w:szCs w:val="22"/>
        </w:rPr>
        <w:t>…</w:t>
      </w:r>
      <w:proofErr w:type="gramEnd"/>
      <w:r w:rsidRPr="007B7EB6">
        <w:rPr>
          <w:b w:val="0"/>
          <w:sz w:val="22"/>
          <w:szCs w:val="22"/>
        </w:rPr>
        <w:t>….…………………</w:t>
      </w:r>
      <w:r>
        <w:rPr>
          <w:b w:val="0"/>
          <w:sz w:val="22"/>
          <w:szCs w:val="22"/>
        </w:rPr>
        <w:t>ID DS:……..</w:t>
      </w:r>
      <w:r w:rsidRPr="007B7EB6">
        <w:rPr>
          <w:b w:val="0"/>
          <w:sz w:val="22"/>
          <w:szCs w:val="22"/>
        </w:rPr>
        <w:t>………….</w:t>
      </w:r>
    </w:p>
    <w:p w:rsidR="00F965B2" w:rsidRPr="007B7EB6" w:rsidRDefault="00F965B2" w:rsidP="00F965B2">
      <w:pPr>
        <w:pStyle w:val="Nzev"/>
        <w:spacing w:before="200"/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</w:rPr>
        <w:t>žádá:…….…………………………………………………………………………………….…</w:t>
      </w:r>
      <w:r>
        <w:rPr>
          <w:b w:val="0"/>
          <w:sz w:val="22"/>
          <w:szCs w:val="22"/>
        </w:rPr>
        <w:t>….</w:t>
      </w:r>
    </w:p>
    <w:p w:rsidR="00F965B2" w:rsidRPr="007B7EB6" w:rsidRDefault="00F965B2" w:rsidP="00F965B2">
      <w:pPr>
        <w:pStyle w:val="Nzev"/>
        <w:ind w:left="284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  <w:vertAlign w:val="superscript"/>
        </w:rPr>
        <w:t>(vyplňte pouze v případě, že je Vám známo, který odbor/která zvláštní organizační jednotka je příslušný/příslušná k podání informace)</w:t>
      </w:r>
    </w:p>
    <w:p w:rsidR="00F965B2" w:rsidRPr="007B7EB6" w:rsidRDefault="00F965B2" w:rsidP="00F965B2">
      <w:pPr>
        <w:pStyle w:val="Nzev"/>
        <w:spacing w:before="120"/>
        <w:ind w:left="284"/>
        <w:jc w:val="both"/>
        <w:rPr>
          <w:b w:val="0"/>
          <w:bCs/>
          <w:sz w:val="22"/>
          <w:szCs w:val="22"/>
        </w:rPr>
      </w:pPr>
      <w:r w:rsidRPr="007B7EB6">
        <w:rPr>
          <w:b w:val="0"/>
          <w:sz w:val="22"/>
          <w:szCs w:val="22"/>
        </w:rPr>
        <w:t xml:space="preserve">o poskytnutí informace (charakteristika): </w:t>
      </w:r>
    </w:p>
    <w:p w:rsidR="00F965B2" w:rsidRPr="007B7EB6" w:rsidRDefault="00F965B2" w:rsidP="00F965B2">
      <w:pPr>
        <w:pStyle w:val="Nzev"/>
        <w:tabs>
          <w:tab w:val="left" w:pos="3402"/>
        </w:tabs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65B2" w:rsidRPr="007B7EB6" w:rsidRDefault="00F965B2" w:rsidP="00F965B2">
      <w:pPr>
        <w:pStyle w:val="Nzev"/>
        <w:tabs>
          <w:tab w:val="left" w:pos="3402"/>
        </w:tabs>
        <w:ind w:left="284" w:right="113"/>
        <w:jc w:val="both"/>
        <w:rPr>
          <w:b w:val="0"/>
          <w:sz w:val="22"/>
          <w:szCs w:val="22"/>
        </w:rPr>
      </w:pPr>
    </w:p>
    <w:p w:rsidR="00F965B2" w:rsidRPr="007B7EB6" w:rsidRDefault="00F965B2" w:rsidP="00F965B2">
      <w:pPr>
        <w:pStyle w:val="Nzev"/>
        <w:tabs>
          <w:tab w:val="left" w:pos="3402"/>
        </w:tabs>
        <w:ind w:left="284" w:right="113"/>
        <w:jc w:val="both"/>
        <w:rPr>
          <w:b w:val="0"/>
          <w:sz w:val="22"/>
          <w:szCs w:val="22"/>
        </w:rPr>
      </w:pPr>
      <w:r w:rsidRPr="007B7EB6">
        <w:rPr>
          <w:b w:val="0"/>
          <w:sz w:val="22"/>
          <w:szCs w:val="22"/>
        </w:rPr>
        <w:t>způsob poskytnutí informace: (vyznačte zvolený způsob)</w:t>
      </w:r>
    </w:p>
    <w:p w:rsidR="00F965B2" w:rsidRPr="007B7EB6" w:rsidRDefault="00F965B2" w:rsidP="00F965B2">
      <w:pPr>
        <w:pStyle w:val="Nzev"/>
        <w:tabs>
          <w:tab w:val="left" w:pos="3402"/>
        </w:tabs>
        <w:ind w:left="284" w:right="113"/>
        <w:jc w:val="both"/>
        <w:rPr>
          <w:b w:val="0"/>
          <w:bCs/>
          <w:sz w:val="16"/>
          <w:szCs w:val="16"/>
        </w:rPr>
      </w:pPr>
      <w:r w:rsidRPr="007B7EB6">
        <w:rPr>
          <w:b w:val="0"/>
          <w:bCs/>
          <w:sz w:val="16"/>
          <w:szCs w:val="16"/>
        </w:rPr>
        <w:t>(u fyzické osoby bez trvalého pobytu adresa pro doručování, u právnické osoby identifikační číslo a adresa pro doručování, liší-li se od adresy sídla)</w:t>
      </w:r>
    </w:p>
    <w:p w:rsidR="00F965B2" w:rsidRPr="007B7EB6" w:rsidRDefault="00F965B2" w:rsidP="00F965B2">
      <w:pPr>
        <w:pStyle w:val="Nzev"/>
        <w:numPr>
          <w:ilvl w:val="0"/>
          <w:numId w:val="1"/>
        </w:numPr>
        <w:tabs>
          <w:tab w:val="left" w:pos="3402"/>
        </w:tabs>
        <w:spacing w:before="200"/>
        <w:ind w:left="567" w:right="113" w:hanging="283"/>
        <w:jc w:val="both"/>
        <w:rPr>
          <w:b w:val="0"/>
          <w:bCs/>
          <w:sz w:val="22"/>
          <w:szCs w:val="22"/>
        </w:rPr>
      </w:pPr>
      <w:r w:rsidRPr="007B7EB6">
        <w:rPr>
          <w:b w:val="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zaslat na adresu:</w:t>
      </w:r>
      <w:r w:rsidRPr="007B7EB6">
        <w:rPr>
          <w:b w:val="0"/>
          <w:sz w:val="22"/>
          <w:szCs w:val="22"/>
        </w:rPr>
        <w:t>…</w:t>
      </w:r>
      <w:r>
        <w:rPr>
          <w:b w:val="0"/>
          <w:sz w:val="22"/>
          <w:szCs w:val="22"/>
        </w:rPr>
        <w:t>…</w:t>
      </w:r>
      <w:r w:rsidRPr="007B7EB6">
        <w:rPr>
          <w:b w:val="0"/>
          <w:sz w:val="22"/>
          <w:szCs w:val="22"/>
        </w:rPr>
        <w:t>…………………</w:t>
      </w:r>
      <w:proofErr w:type="gramStart"/>
      <w:r w:rsidRPr="007B7EB6">
        <w:rPr>
          <w:b w:val="0"/>
          <w:sz w:val="22"/>
          <w:szCs w:val="22"/>
        </w:rPr>
        <w:t>…..…</w:t>
      </w:r>
      <w:proofErr w:type="gramEnd"/>
      <w:r w:rsidRPr="007B7EB6">
        <w:rPr>
          <w:b w:val="0"/>
          <w:sz w:val="22"/>
          <w:szCs w:val="22"/>
        </w:rPr>
        <w:t>….……………………………………………..</w:t>
      </w:r>
    </w:p>
    <w:p w:rsidR="00F965B2" w:rsidRPr="00591A81" w:rsidRDefault="00F965B2" w:rsidP="00F965B2">
      <w:pPr>
        <w:pStyle w:val="Nzev"/>
        <w:numPr>
          <w:ilvl w:val="0"/>
          <w:numId w:val="1"/>
        </w:numPr>
        <w:tabs>
          <w:tab w:val="left" w:pos="3402"/>
        </w:tabs>
        <w:spacing w:before="200"/>
        <w:ind w:left="567" w:right="113" w:hanging="283"/>
        <w:jc w:val="both"/>
        <w:rPr>
          <w:b w:val="0"/>
          <w:bCs/>
          <w:sz w:val="22"/>
          <w:szCs w:val="22"/>
        </w:rPr>
      </w:pPr>
      <w:r w:rsidRPr="007B7EB6">
        <w:rPr>
          <w:b w:val="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zaslat </w:t>
      </w:r>
      <w:proofErr w:type="gramStart"/>
      <w:r>
        <w:rPr>
          <w:b w:val="0"/>
          <w:bCs/>
          <w:sz w:val="22"/>
          <w:szCs w:val="22"/>
        </w:rPr>
        <w:t>e-mailem:..</w:t>
      </w:r>
      <w:r w:rsidRPr="007B7EB6">
        <w:rPr>
          <w:b w:val="0"/>
          <w:sz w:val="22"/>
          <w:szCs w:val="22"/>
        </w:rPr>
        <w:t>…</w:t>
      </w:r>
      <w:proofErr w:type="gramEnd"/>
      <w:r w:rsidRPr="007B7EB6">
        <w:rPr>
          <w:b w:val="0"/>
          <w:sz w:val="22"/>
          <w:szCs w:val="22"/>
        </w:rPr>
        <w:t>…</w:t>
      </w:r>
      <w:r>
        <w:rPr>
          <w:b w:val="0"/>
          <w:sz w:val="22"/>
          <w:szCs w:val="22"/>
        </w:rPr>
        <w:t>.</w:t>
      </w:r>
      <w:r w:rsidRPr="007B7EB6">
        <w:rPr>
          <w:b w:val="0"/>
          <w:sz w:val="22"/>
          <w:szCs w:val="22"/>
        </w:rPr>
        <w:t>…………………....…………………………………………………..</w:t>
      </w:r>
    </w:p>
    <w:p w:rsidR="00F965B2" w:rsidRPr="007B7EB6" w:rsidRDefault="00F965B2" w:rsidP="00F965B2">
      <w:pPr>
        <w:pStyle w:val="Nzev"/>
        <w:numPr>
          <w:ilvl w:val="0"/>
          <w:numId w:val="1"/>
        </w:numPr>
        <w:tabs>
          <w:tab w:val="left" w:pos="3402"/>
        </w:tabs>
        <w:spacing w:before="200"/>
        <w:ind w:left="567" w:right="113" w:hanging="283"/>
        <w:jc w:val="both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Zaslat do datové schránky:…………………………………………………………………….</w:t>
      </w:r>
    </w:p>
    <w:p w:rsidR="00F965B2" w:rsidRPr="007B7EB6" w:rsidRDefault="00F965B2" w:rsidP="00F965B2">
      <w:pPr>
        <w:pStyle w:val="Nzev"/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Nzev"/>
        <w:pBdr>
          <w:bottom w:val="single" w:sz="6" w:space="1" w:color="auto"/>
        </w:pBdr>
        <w:ind w:left="284" w:right="113"/>
        <w:jc w:val="both"/>
        <w:rPr>
          <w:sz w:val="22"/>
          <w:szCs w:val="22"/>
        </w:rPr>
      </w:pPr>
    </w:p>
    <w:p w:rsidR="00F965B2" w:rsidRPr="007B7EB6" w:rsidRDefault="00F965B2" w:rsidP="00F965B2">
      <w:pPr>
        <w:pStyle w:val="seznama"/>
        <w:ind w:left="284" w:firstLine="0"/>
        <w:jc w:val="left"/>
        <w:rPr>
          <w:b/>
          <w:bCs/>
          <w:spacing w:val="2"/>
          <w:sz w:val="16"/>
          <w:szCs w:val="16"/>
        </w:rPr>
      </w:pPr>
      <w:r w:rsidRPr="007B7EB6">
        <w:rPr>
          <w:sz w:val="16"/>
          <w:szCs w:val="16"/>
        </w:rPr>
        <w:t>Pozn</w:t>
      </w:r>
      <w:r w:rsidRPr="007B7EB6">
        <w:rPr>
          <w:spacing w:val="2"/>
          <w:sz w:val="16"/>
          <w:szCs w:val="16"/>
        </w:rPr>
        <w:t>.:</w:t>
      </w:r>
      <w:r w:rsidRPr="007B7EB6">
        <w:rPr>
          <w:b/>
          <w:bCs/>
          <w:spacing w:val="2"/>
          <w:sz w:val="16"/>
          <w:szCs w:val="16"/>
        </w:rPr>
        <w:t xml:space="preserve"> </w:t>
      </w:r>
    </w:p>
    <w:p w:rsidR="00F965B2" w:rsidRPr="007B7EB6" w:rsidRDefault="00F965B2" w:rsidP="00F965B2">
      <w:pPr>
        <w:pStyle w:val="seznama"/>
        <w:ind w:left="284" w:firstLine="0"/>
        <w:jc w:val="left"/>
        <w:rPr>
          <w:i/>
          <w:sz w:val="16"/>
          <w:szCs w:val="16"/>
        </w:rPr>
      </w:pPr>
      <w:r w:rsidRPr="007B7EB6">
        <w:rPr>
          <w:i/>
          <w:spacing w:val="2"/>
          <w:sz w:val="16"/>
          <w:szCs w:val="16"/>
        </w:rPr>
        <w:t>V případě, že:</w:t>
      </w:r>
      <w:r w:rsidRPr="007B7EB6">
        <w:rPr>
          <w:i/>
          <w:sz w:val="16"/>
          <w:szCs w:val="16"/>
        </w:rPr>
        <w:t xml:space="preserve"> </w:t>
      </w:r>
    </w:p>
    <w:p w:rsidR="00F965B2" w:rsidRPr="007B7EB6" w:rsidRDefault="00F965B2" w:rsidP="00F965B2">
      <w:pPr>
        <w:pStyle w:val="seznama"/>
        <w:numPr>
          <w:ilvl w:val="0"/>
          <w:numId w:val="2"/>
        </w:numPr>
        <w:rPr>
          <w:i/>
          <w:sz w:val="16"/>
          <w:szCs w:val="16"/>
        </w:rPr>
      </w:pPr>
      <w:r w:rsidRPr="007B7EB6">
        <w:rPr>
          <w:i/>
          <w:sz w:val="16"/>
          <w:szCs w:val="16"/>
        </w:rPr>
        <w:t xml:space="preserve">nedostatek údajů o žadateli brání postupu vyřízení žádosti o informaci, vyzve žadatele ve lhůtě do 7 kalendářních dnů ode dne podání žádosti, aby žádost doplnil; nevyhoví-li žadatel této výzvě do 30 kalendářních dnů ode dne jejího doručení, žádost odloží; </w:t>
      </w:r>
    </w:p>
    <w:p w:rsidR="00F965B2" w:rsidRDefault="00F965B2" w:rsidP="00F965B2">
      <w:pPr>
        <w:pStyle w:val="seznama"/>
        <w:numPr>
          <w:ilvl w:val="0"/>
          <w:numId w:val="2"/>
        </w:numPr>
        <w:ind w:left="993"/>
        <w:rPr>
          <w:i/>
          <w:sz w:val="16"/>
          <w:szCs w:val="16"/>
        </w:rPr>
      </w:pPr>
      <w:r w:rsidRPr="007B7EB6">
        <w:rPr>
          <w:i/>
          <w:sz w:val="16"/>
          <w:szCs w:val="16"/>
        </w:rPr>
        <w:t xml:space="preserve"> je žádost nesrozumitelná nebo není zřejmé, jaká informace je požadována, nebo je formulována příliš obecně, vyzve žadatele ve lhůtě do 7 kalendářních dnů od podání žádosti, aby žádost upřesnil, neupřesní-li žadatel žádost</w:t>
      </w:r>
      <w:r w:rsidRPr="007B7EB6">
        <w:rPr>
          <w:i/>
          <w:color w:val="FF0000"/>
          <w:sz w:val="16"/>
          <w:szCs w:val="16"/>
        </w:rPr>
        <w:t xml:space="preserve"> </w:t>
      </w:r>
      <w:r w:rsidRPr="007B7EB6">
        <w:rPr>
          <w:i/>
          <w:sz w:val="16"/>
          <w:szCs w:val="16"/>
        </w:rPr>
        <w:t>do 30 kalendářních dnů ode dne doručení výzvy, rozhodne o odmítnutí žádosti. Po zpracování informace může být žadatel vyzván k  úhradě nákladů vynaložených na vyhledání a poskytnutí informace.</w:t>
      </w:r>
    </w:p>
    <w:p w:rsidR="00921066" w:rsidRDefault="009A05ED">
      <w:bookmarkStart w:id="0" w:name="_GoBack"/>
      <w:bookmarkEnd w:id="0"/>
    </w:p>
    <w:sectPr w:rsidR="0092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0635"/>
    <w:multiLevelType w:val="hybridMultilevel"/>
    <w:tmpl w:val="90825C44"/>
    <w:lvl w:ilvl="0" w:tplc="12885A2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0A83E3A"/>
    <w:multiLevelType w:val="hybridMultilevel"/>
    <w:tmpl w:val="F19A3E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2"/>
    <w:rsid w:val="00555CB4"/>
    <w:rsid w:val="009A05ED"/>
    <w:rsid w:val="00D74AE4"/>
    <w:rsid w:val="00F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861DD-CC74-4532-97CF-E1543B2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965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965B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semiHidden/>
    <w:rsid w:val="00F9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">
    <w:name w:val="seznam a)"/>
    <w:basedOn w:val="Normln"/>
    <w:rsid w:val="00F965B2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Dubinová Dobromila, Bc.</dc:creator>
  <cp:keywords/>
  <dc:description/>
  <cp:lastModifiedBy>Dubinová Dobromila, Bc.</cp:lastModifiedBy>
  <cp:revision>2</cp:revision>
  <cp:lastPrinted>2022-01-28T11:11:00Z</cp:lastPrinted>
  <dcterms:created xsi:type="dcterms:W3CDTF">2022-01-28T11:11:00Z</dcterms:created>
  <dcterms:modified xsi:type="dcterms:W3CDTF">2022-01-28T11:11:00Z</dcterms:modified>
</cp:coreProperties>
</file>