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152187" w14:textId="77777777" w:rsidR="0009367E" w:rsidRDefault="00B16315" w:rsidP="00EB2559">
      <w:pPr>
        <w:tabs>
          <w:tab w:val="center" w:pos="4536"/>
          <w:tab w:val="right" w:pos="9072"/>
        </w:tabs>
        <w:spacing w:line="240" w:lineRule="auto"/>
        <w:rPr>
          <w:color w:val="0F1978"/>
          <w:sz w:val="20"/>
          <w:szCs w:val="20"/>
        </w:rPr>
      </w:pPr>
      <w:r>
        <w:rPr>
          <w:noProof/>
          <w:lang w:val="cs-CZ"/>
        </w:rPr>
        <w:drawing>
          <wp:anchor distT="0" distB="0" distL="114300" distR="114300" simplePos="0" relativeHeight="251661312" behindDoc="1" locked="0" layoutInCell="1" allowOverlap="1" wp14:anchorId="78C7AC3A" wp14:editId="1F2724CF">
            <wp:simplePos x="0" y="0"/>
            <wp:positionH relativeFrom="margin">
              <wp:posOffset>4882400</wp:posOffset>
            </wp:positionH>
            <wp:positionV relativeFrom="paragraph">
              <wp:posOffset>-1905</wp:posOffset>
            </wp:positionV>
            <wp:extent cx="1059180" cy="1059180"/>
            <wp:effectExtent l="0" t="0" r="7620" b="7620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nÝmek 013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9180" cy="10591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8B42C90" w14:textId="77777777" w:rsidR="00EB2559" w:rsidRDefault="00EB2559" w:rsidP="00EB2559">
      <w:pPr>
        <w:tabs>
          <w:tab w:val="center" w:pos="4536"/>
          <w:tab w:val="right" w:pos="9072"/>
        </w:tabs>
        <w:spacing w:line="240" w:lineRule="auto"/>
        <w:rPr>
          <w:color w:val="0F1978"/>
          <w:sz w:val="20"/>
          <w:szCs w:val="20"/>
        </w:rPr>
      </w:pPr>
      <w:r w:rsidRPr="0020267E">
        <w:rPr>
          <w:color w:val="0F1978"/>
          <w:sz w:val="20"/>
          <w:szCs w:val="20"/>
        </w:rPr>
        <w:t>Úřad městské části Praha 5</w:t>
      </w:r>
    </w:p>
    <w:p w14:paraId="531E45BC" w14:textId="77777777" w:rsidR="00C466C9" w:rsidRPr="0020267E" w:rsidRDefault="00C466C9" w:rsidP="00EB2559">
      <w:pPr>
        <w:tabs>
          <w:tab w:val="center" w:pos="4536"/>
          <w:tab w:val="right" w:pos="9072"/>
        </w:tabs>
        <w:spacing w:line="240" w:lineRule="auto"/>
        <w:rPr>
          <w:color w:val="0F1978"/>
          <w:sz w:val="20"/>
          <w:szCs w:val="20"/>
        </w:rPr>
      </w:pPr>
      <w:r>
        <w:rPr>
          <w:color w:val="0F1978"/>
          <w:sz w:val="20"/>
          <w:szCs w:val="20"/>
        </w:rPr>
        <w:t>Oddělení PR a tiskové</w:t>
      </w:r>
    </w:p>
    <w:p w14:paraId="4B662AB1" w14:textId="77777777" w:rsidR="00EB2559" w:rsidRPr="0020267E" w:rsidRDefault="00481B13" w:rsidP="00EB2559">
      <w:pPr>
        <w:tabs>
          <w:tab w:val="center" w:pos="4536"/>
          <w:tab w:val="right" w:pos="9072"/>
        </w:tabs>
        <w:spacing w:line="240" w:lineRule="auto"/>
        <w:rPr>
          <w:color w:val="0F1978"/>
          <w:sz w:val="20"/>
          <w:szCs w:val="20"/>
        </w:rPr>
      </w:pPr>
      <w:r>
        <w:rPr>
          <w:color w:val="0F1978"/>
          <w:sz w:val="20"/>
          <w:szCs w:val="20"/>
        </w:rPr>
        <w:t>n</w:t>
      </w:r>
      <w:r w:rsidR="0016752F" w:rsidRPr="0020267E">
        <w:rPr>
          <w:color w:val="0F1978"/>
          <w:sz w:val="20"/>
          <w:szCs w:val="20"/>
        </w:rPr>
        <w:t>áměstí</w:t>
      </w:r>
      <w:r w:rsidR="00EB2559" w:rsidRPr="0020267E">
        <w:rPr>
          <w:color w:val="0F1978"/>
          <w:sz w:val="20"/>
          <w:szCs w:val="20"/>
        </w:rPr>
        <w:t xml:space="preserve"> 14. října 1381/4</w:t>
      </w:r>
      <w:r w:rsidR="0016752F" w:rsidRPr="0020267E">
        <w:rPr>
          <w:color w:val="0F1978"/>
          <w:sz w:val="20"/>
          <w:szCs w:val="20"/>
        </w:rPr>
        <w:t>, 150 22 Praha 5</w:t>
      </w:r>
    </w:p>
    <w:p w14:paraId="2980A9A2" w14:textId="77777777" w:rsidR="00EB2559" w:rsidRPr="0020267E" w:rsidRDefault="00EB2559" w:rsidP="00EB2559">
      <w:pPr>
        <w:tabs>
          <w:tab w:val="center" w:pos="4536"/>
          <w:tab w:val="right" w:pos="9072"/>
        </w:tabs>
        <w:spacing w:line="240" w:lineRule="auto"/>
        <w:rPr>
          <w:color w:val="0F1978"/>
          <w:sz w:val="20"/>
          <w:szCs w:val="20"/>
        </w:rPr>
      </w:pPr>
      <w:r w:rsidRPr="0020267E">
        <w:rPr>
          <w:color w:val="0F1978"/>
          <w:sz w:val="20"/>
          <w:szCs w:val="20"/>
        </w:rPr>
        <w:t xml:space="preserve">t: </w:t>
      </w:r>
      <w:r w:rsidR="00420A40">
        <w:rPr>
          <w:color w:val="0F1978"/>
          <w:sz w:val="20"/>
          <w:szCs w:val="20"/>
        </w:rPr>
        <w:t>602 475 895</w:t>
      </w:r>
    </w:p>
    <w:p w14:paraId="47F883D1" w14:textId="77777777" w:rsidR="00EB2559" w:rsidRPr="0020267E" w:rsidRDefault="00EB2559" w:rsidP="00EB2559">
      <w:pPr>
        <w:tabs>
          <w:tab w:val="center" w:pos="4536"/>
          <w:tab w:val="right" w:pos="9072"/>
        </w:tabs>
        <w:spacing w:line="240" w:lineRule="auto"/>
        <w:rPr>
          <w:color w:val="0F1978"/>
          <w:sz w:val="20"/>
          <w:szCs w:val="20"/>
        </w:rPr>
      </w:pPr>
      <w:r w:rsidRPr="0020267E">
        <w:rPr>
          <w:color w:val="0F1978"/>
          <w:sz w:val="20"/>
          <w:szCs w:val="20"/>
        </w:rPr>
        <w:t xml:space="preserve">e: </w:t>
      </w:r>
      <w:hyperlink r:id="rId8" w:history="1">
        <w:r w:rsidR="00420A40" w:rsidRPr="006A6469">
          <w:rPr>
            <w:rStyle w:val="Hypertextovodkaz"/>
            <w:sz w:val="20"/>
            <w:szCs w:val="20"/>
          </w:rPr>
          <w:t>stanislav.brunclik@praha5.cz</w:t>
        </w:r>
      </w:hyperlink>
    </w:p>
    <w:p w14:paraId="23E5CC35" w14:textId="77777777" w:rsidR="00EB2559" w:rsidRPr="00493D8F" w:rsidRDefault="00EB2559" w:rsidP="00EB2559">
      <w:pPr>
        <w:tabs>
          <w:tab w:val="center" w:pos="4536"/>
          <w:tab w:val="right" w:pos="9072"/>
        </w:tabs>
        <w:spacing w:line="240" w:lineRule="auto"/>
        <w:rPr>
          <w:color w:val="0563C1"/>
          <w:sz w:val="20"/>
          <w:szCs w:val="20"/>
          <w:u w:val="single"/>
        </w:rPr>
      </w:pPr>
      <w:r w:rsidRPr="0020267E">
        <w:rPr>
          <w:color w:val="0F1978"/>
          <w:sz w:val="20"/>
          <w:szCs w:val="20"/>
        </w:rPr>
        <w:t xml:space="preserve">w: </w:t>
      </w:r>
      <w:hyperlink r:id="rId9">
        <w:r w:rsidRPr="0020267E">
          <w:rPr>
            <w:color w:val="0F1978"/>
            <w:sz w:val="20"/>
            <w:szCs w:val="20"/>
            <w:u w:val="single"/>
          </w:rPr>
          <w:t>www.praha5.cz</w:t>
        </w:r>
      </w:hyperlink>
      <w:r w:rsidRPr="0020267E">
        <w:rPr>
          <w:color w:val="0F1978"/>
          <w:sz w:val="20"/>
          <w:szCs w:val="20"/>
          <w:u w:val="single"/>
        </w:rPr>
        <w:t xml:space="preserve"> </w:t>
      </w:r>
    </w:p>
    <w:p w14:paraId="41D7DA95" w14:textId="77777777" w:rsidR="00EB2559" w:rsidRPr="00841DD9" w:rsidRDefault="00EB2559" w:rsidP="00841DD9">
      <w:pPr>
        <w:tabs>
          <w:tab w:val="center" w:pos="4536"/>
          <w:tab w:val="right" w:pos="9072"/>
        </w:tabs>
        <w:spacing w:line="240" w:lineRule="auto"/>
        <w:rPr>
          <w:b/>
          <w:sz w:val="20"/>
          <w:szCs w:val="20"/>
        </w:rPr>
      </w:pPr>
    </w:p>
    <w:p w14:paraId="10E94AFE" w14:textId="77777777" w:rsidR="00EB2559" w:rsidRDefault="00ED4B72">
      <w:r>
        <w:rPr>
          <w:b/>
          <w:noProof/>
          <w:sz w:val="32"/>
          <w:szCs w:val="32"/>
          <w:lang w:val="cs-C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BBBD6DE" wp14:editId="302EC8EF">
                <wp:simplePos x="0" y="0"/>
                <wp:positionH relativeFrom="column">
                  <wp:posOffset>0</wp:posOffset>
                </wp:positionH>
                <wp:positionV relativeFrom="paragraph">
                  <wp:posOffset>50818</wp:posOffset>
                </wp:positionV>
                <wp:extent cx="5916930" cy="0"/>
                <wp:effectExtent l="0" t="0" r="26670" b="19050"/>
                <wp:wrapNone/>
                <wp:docPr id="2" name="Přímá spoj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1693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943634"/>
                          </a:solidFill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3045297" id="Přímá spojnice 2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4pt" to="465.9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" strokecolor="#943634"/>
            </w:pict>
          </mc:Fallback>
        </mc:AlternateContent>
      </w:r>
    </w:p>
    <w:p w14:paraId="60EEA2FA" w14:textId="77777777" w:rsidR="0016752F" w:rsidRPr="00C3543D" w:rsidRDefault="0016752F">
      <w:pPr>
        <w:rPr>
          <w:b/>
          <w:color w:val="E42A49"/>
          <w:sz w:val="38"/>
          <w:szCs w:val="38"/>
        </w:rPr>
      </w:pPr>
      <w:r w:rsidRPr="00C3543D">
        <w:rPr>
          <w:b/>
          <w:color w:val="943634" w:themeColor="accent2" w:themeShade="BF"/>
          <w:sz w:val="38"/>
          <w:szCs w:val="38"/>
        </w:rPr>
        <w:t>TISKOVÁ ZPRÁVA</w:t>
      </w:r>
    </w:p>
    <w:p w14:paraId="3DEF2D35" w14:textId="77777777" w:rsidR="0016752F" w:rsidRPr="00841DD9" w:rsidRDefault="0016752F" w:rsidP="00841DD9">
      <w:pPr>
        <w:spacing w:line="240" w:lineRule="auto"/>
        <w:rPr>
          <w:sz w:val="20"/>
          <w:szCs w:val="20"/>
        </w:rPr>
      </w:pPr>
    </w:p>
    <w:p w14:paraId="1BA622AC" w14:textId="74D1AA04" w:rsidR="00D04D7C" w:rsidRPr="00493D8F" w:rsidRDefault="00543D42">
      <w:r>
        <w:t>1</w:t>
      </w:r>
      <w:r w:rsidR="0009367E">
        <w:t xml:space="preserve">. </w:t>
      </w:r>
      <w:r>
        <w:t>9</w:t>
      </w:r>
      <w:r w:rsidR="00D574FC">
        <w:t>. 2021</w:t>
      </w:r>
    </w:p>
    <w:p w14:paraId="4F8CE0D9" w14:textId="77777777" w:rsidR="00D65B12" w:rsidRDefault="00D65B12" w:rsidP="00841DD9">
      <w:pPr>
        <w:spacing w:line="240" w:lineRule="auto"/>
        <w:rPr>
          <w:sz w:val="20"/>
          <w:szCs w:val="20"/>
        </w:rPr>
      </w:pPr>
    </w:p>
    <w:p w14:paraId="44A7E9F8" w14:textId="73F6CE36" w:rsidR="001D5A2B" w:rsidRDefault="001D5A2B" w:rsidP="00304FC9">
      <w:pPr>
        <w:spacing w:line="240" w:lineRule="auto"/>
        <w:rPr>
          <w:sz w:val="20"/>
          <w:szCs w:val="20"/>
        </w:rPr>
      </w:pPr>
    </w:p>
    <w:p w14:paraId="5E51D385" w14:textId="042C705C" w:rsidR="00543D42" w:rsidRDefault="00543D42" w:rsidP="00304FC9">
      <w:pPr>
        <w:spacing w:line="240" w:lineRule="auto"/>
        <w:rPr>
          <w:sz w:val="20"/>
          <w:szCs w:val="20"/>
        </w:rPr>
      </w:pPr>
    </w:p>
    <w:p w14:paraId="0606F989" w14:textId="26DD7136" w:rsidR="00543D42" w:rsidRDefault="00543D42" w:rsidP="00543D42">
      <w:pPr>
        <w:rPr>
          <w:b/>
          <w:bCs/>
          <w:sz w:val="28"/>
          <w:szCs w:val="28"/>
        </w:rPr>
      </w:pPr>
      <w:r w:rsidRPr="00375ECE">
        <w:rPr>
          <w:b/>
          <w:bCs/>
          <w:sz w:val="28"/>
          <w:szCs w:val="28"/>
        </w:rPr>
        <w:t xml:space="preserve">Jesličky Na Hřebenkách v Praze 5 mají od nového školního roku navýšenou kapacitu. </w:t>
      </w:r>
      <w:r>
        <w:rPr>
          <w:b/>
          <w:bCs/>
          <w:sz w:val="28"/>
          <w:szCs w:val="28"/>
        </w:rPr>
        <w:t>Stále p</w:t>
      </w:r>
      <w:r w:rsidRPr="00375ECE">
        <w:rPr>
          <w:b/>
          <w:bCs/>
          <w:sz w:val="28"/>
          <w:szCs w:val="28"/>
        </w:rPr>
        <w:t>řijím</w:t>
      </w:r>
      <w:r>
        <w:rPr>
          <w:b/>
          <w:bCs/>
          <w:sz w:val="28"/>
          <w:szCs w:val="28"/>
        </w:rPr>
        <w:t>ají</w:t>
      </w:r>
      <w:r w:rsidRPr="00375ECE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nové</w:t>
      </w:r>
      <w:r w:rsidRPr="00375ECE">
        <w:rPr>
          <w:b/>
          <w:bCs/>
          <w:sz w:val="28"/>
          <w:szCs w:val="28"/>
        </w:rPr>
        <w:t xml:space="preserve"> děti</w:t>
      </w:r>
    </w:p>
    <w:p w14:paraId="184CE3C9" w14:textId="77777777" w:rsidR="00543D42" w:rsidRPr="00375ECE" w:rsidRDefault="00543D42" w:rsidP="00543D42">
      <w:pPr>
        <w:rPr>
          <w:b/>
          <w:bCs/>
          <w:sz w:val="28"/>
          <w:szCs w:val="28"/>
        </w:rPr>
      </w:pPr>
    </w:p>
    <w:p w14:paraId="549FAAA0" w14:textId="77777777" w:rsidR="00543D42" w:rsidRPr="00726EF3" w:rsidRDefault="00543D42" w:rsidP="00543D42">
      <w:pPr>
        <w:rPr>
          <w:b/>
          <w:bCs/>
          <w:sz w:val="24"/>
          <w:szCs w:val="24"/>
        </w:rPr>
      </w:pPr>
      <w:r w:rsidRPr="00726EF3">
        <w:rPr>
          <w:b/>
          <w:bCs/>
          <w:sz w:val="24"/>
          <w:szCs w:val="24"/>
        </w:rPr>
        <w:t xml:space="preserve">Městská část Praha 5 zrekonstruovala a zmodernizovala stávající areál jeslí </w:t>
      </w:r>
      <w:proofErr w:type="spellStart"/>
      <w:r w:rsidRPr="00726EF3">
        <w:rPr>
          <w:b/>
          <w:bCs/>
          <w:sz w:val="24"/>
          <w:szCs w:val="24"/>
        </w:rPr>
        <w:t>Hřebenka</w:t>
      </w:r>
      <w:proofErr w:type="spellEnd"/>
      <w:r w:rsidRPr="00726EF3">
        <w:rPr>
          <w:b/>
          <w:bCs/>
          <w:sz w:val="24"/>
          <w:szCs w:val="24"/>
        </w:rPr>
        <w:t xml:space="preserve"> na Smíchově. Nové jesličky pojmou 50 dětí.</w:t>
      </w:r>
    </w:p>
    <w:p w14:paraId="0C619C43" w14:textId="77777777" w:rsidR="00543D42" w:rsidRDefault="00543D42" w:rsidP="00543D42">
      <w:pPr>
        <w:rPr>
          <w:sz w:val="24"/>
          <w:szCs w:val="24"/>
        </w:rPr>
      </w:pPr>
    </w:p>
    <w:p w14:paraId="38EAB28F" w14:textId="41841636" w:rsidR="00543D42" w:rsidRPr="00543D42" w:rsidRDefault="00543D42" w:rsidP="00543D42">
      <w:pPr>
        <w:rPr>
          <w:sz w:val="24"/>
          <w:szCs w:val="24"/>
        </w:rPr>
      </w:pPr>
      <w:r w:rsidRPr="00543D42">
        <w:rPr>
          <w:sz w:val="24"/>
          <w:szCs w:val="24"/>
        </w:rPr>
        <w:t>„Kapacita jesliček se zvýšila dvojnásobně, tedy o 25 míst. Přijímáme nové děti ve věku od 15 měsíců do 3 let v době od 7 do 17 hodin. Vedle kapacity jsme tak rozšířili i nabídku péče o ty nejmenší děti a na přání rodičů jsme zachovali i provozní dobu,“</w:t>
      </w:r>
      <w:r>
        <w:rPr>
          <w:sz w:val="24"/>
          <w:szCs w:val="24"/>
        </w:rPr>
        <w:t xml:space="preserve"> říká </w:t>
      </w:r>
      <w:r>
        <w:rPr>
          <w:sz w:val="24"/>
          <w:szCs w:val="24"/>
        </w:rPr>
        <w:t xml:space="preserve">ředitelka Centra sociální a ošetřovatelské pomoci Praha 5 Helena </w:t>
      </w:r>
      <w:proofErr w:type="spellStart"/>
      <w:r>
        <w:rPr>
          <w:sz w:val="24"/>
          <w:szCs w:val="24"/>
        </w:rPr>
        <w:t>Volechová</w:t>
      </w:r>
      <w:proofErr w:type="spellEnd"/>
      <w:r>
        <w:rPr>
          <w:sz w:val="24"/>
          <w:szCs w:val="24"/>
        </w:rPr>
        <w:t>.</w:t>
      </w:r>
    </w:p>
    <w:p w14:paraId="50D8A40E" w14:textId="77777777" w:rsidR="00543D42" w:rsidRDefault="00543D42" w:rsidP="00543D42">
      <w:pPr>
        <w:rPr>
          <w:sz w:val="24"/>
          <w:szCs w:val="24"/>
        </w:rPr>
      </w:pPr>
    </w:p>
    <w:p w14:paraId="7F8E659F" w14:textId="1ED0F1CA" w:rsidR="00543D42" w:rsidRDefault="00543D42" w:rsidP="00543D42">
      <w:pPr>
        <w:rPr>
          <w:sz w:val="24"/>
          <w:szCs w:val="24"/>
        </w:rPr>
      </w:pPr>
      <w:r>
        <w:rPr>
          <w:sz w:val="24"/>
          <w:szCs w:val="24"/>
        </w:rPr>
        <w:t>Děti jsou v jesličkách rozděleny na dvě oddělení, mladších a starších dětí.  Celodenní péči zajišťují profesionální „tety“, pracovnice s odbornou způsobilostí. Děti se rozvíjí v pohybu, výtvarných a tvořivých aktivitách, dovednostech, rozumových schopnostech, v získávání hygienických návyků, poznávání bezpečného prostředí.  Měsíc září bude v jesličkách zaměřen na téma „Pojď mezi nás“, který je orientován zejména na nově příchozí děti, procházející pozvolnou adaptací, seznamují se s prostředím, a i s novými kamarády.</w:t>
      </w:r>
    </w:p>
    <w:p w14:paraId="61D268A0" w14:textId="77777777" w:rsidR="00543D42" w:rsidRDefault="00543D42" w:rsidP="00543D42">
      <w:pPr>
        <w:rPr>
          <w:sz w:val="24"/>
          <w:szCs w:val="24"/>
        </w:rPr>
      </w:pPr>
    </w:p>
    <w:p w14:paraId="307AAF61" w14:textId="77777777" w:rsidR="00543D42" w:rsidRDefault="00543D42" w:rsidP="00543D42">
      <w:pPr>
        <w:rPr>
          <w:i/>
          <w:iCs/>
          <w:sz w:val="24"/>
          <w:szCs w:val="24"/>
        </w:rPr>
      </w:pPr>
      <w:r w:rsidRPr="00543D42">
        <w:rPr>
          <w:sz w:val="24"/>
          <w:szCs w:val="24"/>
        </w:rPr>
        <w:t>„Kapacita a naplněnost školských zařízení nejen pro ty nejmenší děti je všude velké téma. Proto jsem moc rád, že se nám povedlo zrekonstruovat a připravit celé nové patro stávajících jeslí. Kapacita zařízení by teď měla odpovídat poptávce rodičů primárně z Prahy 5,“</w:t>
      </w:r>
      <w:r>
        <w:rPr>
          <w:i/>
          <w:iCs/>
          <w:sz w:val="24"/>
          <w:szCs w:val="24"/>
        </w:rPr>
        <w:t xml:space="preserve"> </w:t>
      </w:r>
      <w:r>
        <w:rPr>
          <w:sz w:val="24"/>
          <w:szCs w:val="24"/>
        </w:rPr>
        <w:t xml:space="preserve">dodává radní MČ Praha 5 pro sociální oblast Petr </w:t>
      </w:r>
      <w:proofErr w:type="spellStart"/>
      <w:r>
        <w:rPr>
          <w:sz w:val="24"/>
          <w:szCs w:val="24"/>
        </w:rPr>
        <w:t>Lachnit</w:t>
      </w:r>
      <w:proofErr w:type="spellEnd"/>
      <w:r>
        <w:rPr>
          <w:sz w:val="24"/>
          <w:szCs w:val="24"/>
        </w:rPr>
        <w:t>.</w:t>
      </w:r>
      <w:r>
        <w:rPr>
          <w:i/>
          <w:iCs/>
          <w:sz w:val="24"/>
          <w:szCs w:val="24"/>
        </w:rPr>
        <w:t xml:space="preserve"> </w:t>
      </w:r>
    </w:p>
    <w:p w14:paraId="14DD7276" w14:textId="6004BAAF" w:rsidR="00543D42" w:rsidRDefault="00543D42" w:rsidP="00543D42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37DF2122" w14:textId="0E7CC959" w:rsidR="00543D42" w:rsidRPr="00841DD9" w:rsidRDefault="00543D42" w:rsidP="00543D42">
      <w:pPr>
        <w:rPr>
          <w:sz w:val="20"/>
          <w:szCs w:val="20"/>
        </w:rPr>
      </w:pPr>
      <w:r>
        <w:rPr>
          <w:sz w:val="24"/>
          <w:szCs w:val="24"/>
        </w:rPr>
        <w:t>Děti se mohou těšit na řadu zajímavých akcí, programů a her jak v interiéru, tak v zahradních prostorách plných zeleně s dětských hřištěm s novými herními prvky a venkovní terasou pro celoroční pobyt dětí na čerstvém vzduchu. Děti budou mít navíc možnost během celého roku navštěvovat i oboru Palaty s malou zvířecí farmou a venkovní voliérou s exotickými ptáky. Rodiče mohou podávat přihlášky do jesliček během celého roku.</w:t>
      </w:r>
    </w:p>
    <w:sectPr w:rsidR="00543D42" w:rsidRPr="00841DD9" w:rsidSect="003B514A">
      <w:pgSz w:w="11909" w:h="16834"/>
      <w:pgMar w:top="567" w:right="1134" w:bottom="1440" w:left="1440" w:header="0" w:footer="340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C8A314" w14:textId="77777777" w:rsidR="004F498B" w:rsidRDefault="004F498B">
      <w:pPr>
        <w:spacing w:line="240" w:lineRule="auto"/>
      </w:pPr>
      <w:r>
        <w:separator/>
      </w:r>
    </w:p>
  </w:endnote>
  <w:endnote w:type="continuationSeparator" w:id="0">
    <w:p w14:paraId="09818E38" w14:textId="77777777" w:rsidR="004F498B" w:rsidRDefault="004F498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1FEE5D" w14:textId="77777777" w:rsidR="004F498B" w:rsidRDefault="004F498B">
      <w:pPr>
        <w:spacing w:line="240" w:lineRule="auto"/>
      </w:pPr>
      <w:r>
        <w:separator/>
      </w:r>
    </w:p>
  </w:footnote>
  <w:footnote w:type="continuationSeparator" w:id="0">
    <w:p w14:paraId="7ECC505D" w14:textId="77777777" w:rsidR="004F498B" w:rsidRDefault="004F498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4D7C"/>
    <w:rsid w:val="00023175"/>
    <w:rsid w:val="00027DFA"/>
    <w:rsid w:val="000635C4"/>
    <w:rsid w:val="00074864"/>
    <w:rsid w:val="0009367E"/>
    <w:rsid w:val="000B3A58"/>
    <w:rsid w:val="000E3C74"/>
    <w:rsid w:val="000F0318"/>
    <w:rsid w:val="000F5B0F"/>
    <w:rsid w:val="001008F3"/>
    <w:rsid w:val="00101E61"/>
    <w:rsid w:val="00112178"/>
    <w:rsid w:val="0016752F"/>
    <w:rsid w:val="001D5A2B"/>
    <w:rsid w:val="001E34C3"/>
    <w:rsid w:val="001F222B"/>
    <w:rsid w:val="0020267E"/>
    <w:rsid w:val="00202E6F"/>
    <w:rsid w:val="002371C2"/>
    <w:rsid w:val="002438D6"/>
    <w:rsid w:val="00277473"/>
    <w:rsid w:val="00283375"/>
    <w:rsid w:val="002B7CC5"/>
    <w:rsid w:val="002C0192"/>
    <w:rsid w:val="002C5E67"/>
    <w:rsid w:val="002D65B3"/>
    <w:rsid w:val="00301634"/>
    <w:rsid w:val="00301B25"/>
    <w:rsid w:val="00304FC9"/>
    <w:rsid w:val="00311620"/>
    <w:rsid w:val="00335E27"/>
    <w:rsid w:val="00336A71"/>
    <w:rsid w:val="00341CC8"/>
    <w:rsid w:val="00376FC3"/>
    <w:rsid w:val="003B514A"/>
    <w:rsid w:val="003B6779"/>
    <w:rsid w:val="003B6FA7"/>
    <w:rsid w:val="00405801"/>
    <w:rsid w:val="0040680F"/>
    <w:rsid w:val="00420A40"/>
    <w:rsid w:val="004231F4"/>
    <w:rsid w:val="004309DB"/>
    <w:rsid w:val="004467EE"/>
    <w:rsid w:val="00451CB3"/>
    <w:rsid w:val="00452C5B"/>
    <w:rsid w:val="00481B13"/>
    <w:rsid w:val="0048774A"/>
    <w:rsid w:val="00493D8F"/>
    <w:rsid w:val="0049457E"/>
    <w:rsid w:val="004A0AB2"/>
    <w:rsid w:val="004B4C8D"/>
    <w:rsid w:val="004D6A9F"/>
    <w:rsid w:val="004E23EA"/>
    <w:rsid w:val="004F498B"/>
    <w:rsid w:val="00536418"/>
    <w:rsid w:val="00543D42"/>
    <w:rsid w:val="0056546B"/>
    <w:rsid w:val="0057786A"/>
    <w:rsid w:val="0058433B"/>
    <w:rsid w:val="005A23D6"/>
    <w:rsid w:val="005A2603"/>
    <w:rsid w:val="005E2FF9"/>
    <w:rsid w:val="005F11A9"/>
    <w:rsid w:val="005F7E63"/>
    <w:rsid w:val="00613372"/>
    <w:rsid w:val="00646654"/>
    <w:rsid w:val="006711DC"/>
    <w:rsid w:val="0067571E"/>
    <w:rsid w:val="006837E4"/>
    <w:rsid w:val="006A35B8"/>
    <w:rsid w:val="006F282F"/>
    <w:rsid w:val="006F682B"/>
    <w:rsid w:val="00707BD1"/>
    <w:rsid w:val="00712317"/>
    <w:rsid w:val="00721C69"/>
    <w:rsid w:val="00734539"/>
    <w:rsid w:val="00744C73"/>
    <w:rsid w:val="00771071"/>
    <w:rsid w:val="007A3AE7"/>
    <w:rsid w:val="007B6397"/>
    <w:rsid w:val="007E1ADF"/>
    <w:rsid w:val="0081616C"/>
    <w:rsid w:val="00820579"/>
    <w:rsid w:val="00837BF0"/>
    <w:rsid w:val="00841DD9"/>
    <w:rsid w:val="00845C44"/>
    <w:rsid w:val="008464EA"/>
    <w:rsid w:val="00884CAF"/>
    <w:rsid w:val="0088511F"/>
    <w:rsid w:val="00896ACA"/>
    <w:rsid w:val="008C39EE"/>
    <w:rsid w:val="008C72E3"/>
    <w:rsid w:val="008D5FCA"/>
    <w:rsid w:val="008E4F06"/>
    <w:rsid w:val="00907933"/>
    <w:rsid w:val="00943C06"/>
    <w:rsid w:val="009851E2"/>
    <w:rsid w:val="009D3EE3"/>
    <w:rsid w:val="009D43A0"/>
    <w:rsid w:val="00A3755C"/>
    <w:rsid w:val="00A70F30"/>
    <w:rsid w:val="00A757B7"/>
    <w:rsid w:val="00AB24EF"/>
    <w:rsid w:val="00AB7D69"/>
    <w:rsid w:val="00AF0DA9"/>
    <w:rsid w:val="00B0602B"/>
    <w:rsid w:val="00B16315"/>
    <w:rsid w:val="00B33123"/>
    <w:rsid w:val="00B361FA"/>
    <w:rsid w:val="00BA0F12"/>
    <w:rsid w:val="00BA617E"/>
    <w:rsid w:val="00BE3F07"/>
    <w:rsid w:val="00BF1712"/>
    <w:rsid w:val="00C05E19"/>
    <w:rsid w:val="00C3543D"/>
    <w:rsid w:val="00C461A8"/>
    <w:rsid w:val="00C466C9"/>
    <w:rsid w:val="00C522A7"/>
    <w:rsid w:val="00C971BE"/>
    <w:rsid w:val="00CB6215"/>
    <w:rsid w:val="00CE6647"/>
    <w:rsid w:val="00D04D7C"/>
    <w:rsid w:val="00D574FC"/>
    <w:rsid w:val="00D65B12"/>
    <w:rsid w:val="00D666DF"/>
    <w:rsid w:val="00D80616"/>
    <w:rsid w:val="00D9792D"/>
    <w:rsid w:val="00DB584B"/>
    <w:rsid w:val="00DD182C"/>
    <w:rsid w:val="00DF7E7C"/>
    <w:rsid w:val="00E23B58"/>
    <w:rsid w:val="00E32C33"/>
    <w:rsid w:val="00E565E1"/>
    <w:rsid w:val="00E60053"/>
    <w:rsid w:val="00E916DB"/>
    <w:rsid w:val="00EB2559"/>
    <w:rsid w:val="00EC02E1"/>
    <w:rsid w:val="00ED4B72"/>
    <w:rsid w:val="00EF4EFB"/>
    <w:rsid w:val="00F2657B"/>
    <w:rsid w:val="00FA16EF"/>
    <w:rsid w:val="00FB49F9"/>
    <w:rsid w:val="00FB7211"/>
    <w:rsid w:val="00FD2A2B"/>
    <w:rsid w:val="00FD4B04"/>
    <w:rsid w:val="00FF1F73"/>
    <w:rsid w:val="00FF5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2E7C7"/>
  <w15:docId w15:val="{469D3553-B6B1-46EB-8524-A09B74BB4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yriad Pro" w:eastAsia="Arial" w:hAnsi="Myriad Pro" w:cs="Arial"/>
        <w:sz w:val="22"/>
        <w:szCs w:val="22"/>
        <w:lang w:val="cs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"/>
    <w:next w:val="Normln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after="60"/>
    </w:pPr>
    <w:rPr>
      <w:sz w:val="52"/>
      <w:szCs w:val="52"/>
    </w:rPr>
  </w:style>
  <w:style w:type="paragraph" w:styleId="Podnadpis">
    <w:name w:val="Subtitle"/>
    <w:basedOn w:val="Normln"/>
    <w:next w:val="Normln"/>
    <w:pPr>
      <w:keepNext/>
      <w:keepLines/>
      <w:spacing w:after="320"/>
    </w:pPr>
    <w:rPr>
      <w:color w:val="666666"/>
      <w:sz w:val="30"/>
      <w:szCs w:val="30"/>
    </w:rPr>
  </w:style>
  <w:style w:type="paragraph" w:styleId="Zhlav">
    <w:name w:val="header"/>
    <w:basedOn w:val="Normln"/>
    <w:link w:val="ZhlavChar"/>
    <w:uiPriority w:val="99"/>
    <w:unhideWhenUsed/>
    <w:rsid w:val="00E23B58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23B58"/>
  </w:style>
  <w:style w:type="paragraph" w:styleId="Zpat">
    <w:name w:val="footer"/>
    <w:basedOn w:val="Normln"/>
    <w:link w:val="ZpatChar"/>
    <w:uiPriority w:val="99"/>
    <w:unhideWhenUsed/>
    <w:rsid w:val="00E23B58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23B58"/>
  </w:style>
  <w:style w:type="character" w:styleId="Hypertextovodkaz">
    <w:name w:val="Hyperlink"/>
    <w:basedOn w:val="Standardnpsmoodstavce"/>
    <w:uiPriority w:val="99"/>
    <w:unhideWhenUsed/>
    <w:rsid w:val="00C466C9"/>
    <w:rPr>
      <w:color w:val="0000FF" w:themeColor="hyperlink"/>
      <w:u w:val="single"/>
    </w:rPr>
  </w:style>
  <w:style w:type="paragraph" w:customStyle="1" w:styleId="NadpisMyriad">
    <w:name w:val="Nadpis Myriad"/>
    <w:link w:val="NadpisMyriadChar"/>
    <w:qFormat/>
    <w:rsid w:val="00FD4B04"/>
    <w:rPr>
      <w:b/>
      <w:sz w:val="30"/>
      <w:szCs w:val="30"/>
    </w:rPr>
  </w:style>
  <w:style w:type="paragraph" w:customStyle="1" w:styleId="ZVRAZNNTEXTMyriad">
    <w:name w:val="ZVÝRAZNĚNÝ TEXT Myriad"/>
    <w:link w:val="ZVRAZNNTEXTMyriadChar"/>
    <w:autoRedefine/>
    <w:qFormat/>
    <w:rsid w:val="0081616C"/>
    <w:pPr>
      <w:spacing w:after="160" w:line="360" w:lineRule="auto"/>
      <w:jc w:val="both"/>
    </w:pPr>
    <w:rPr>
      <w:b/>
      <w:sz w:val="24"/>
      <w:szCs w:val="24"/>
    </w:rPr>
  </w:style>
  <w:style w:type="character" w:customStyle="1" w:styleId="NadpisMyriadChar">
    <w:name w:val="Nadpis Myriad Char"/>
    <w:basedOn w:val="Standardnpsmoodstavce"/>
    <w:link w:val="NadpisMyriad"/>
    <w:rsid w:val="00FD4B04"/>
    <w:rPr>
      <w:b/>
      <w:sz w:val="30"/>
      <w:szCs w:val="30"/>
    </w:rPr>
  </w:style>
  <w:style w:type="paragraph" w:customStyle="1" w:styleId="BNTEXTMyriad">
    <w:name w:val="BĚŽNÝ TEXT Myriad"/>
    <w:link w:val="BNTEXTMyriadChar"/>
    <w:autoRedefine/>
    <w:qFormat/>
    <w:rsid w:val="00FD4B04"/>
    <w:pPr>
      <w:spacing w:after="160" w:line="360" w:lineRule="auto"/>
      <w:jc w:val="both"/>
    </w:pPr>
  </w:style>
  <w:style w:type="character" w:customStyle="1" w:styleId="ZVRAZNNTEXTMyriadChar">
    <w:name w:val="ZVÝRAZNĚNÝ TEXT Myriad Char"/>
    <w:basedOn w:val="Standardnpsmoodstavce"/>
    <w:link w:val="ZVRAZNNTEXTMyriad"/>
    <w:rsid w:val="0081616C"/>
    <w:rPr>
      <w:b/>
      <w:sz w:val="24"/>
      <w:szCs w:val="24"/>
    </w:rPr>
  </w:style>
  <w:style w:type="character" w:customStyle="1" w:styleId="BNTEXTMyriadChar">
    <w:name w:val="BĚŽNÝ TEXT Myriad Char"/>
    <w:basedOn w:val="Standardnpsmoodstavce"/>
    <w:link w:val="BNTEXTMyriad"/>
    <w:rsid w:val="00FD4B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36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anislav.brunclik@praha5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praha5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E3F878-6584-4797-9CC3-63CE08A12A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308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Kubajura Denis</dc:creator>
  <cp:lastModifiedBy>Stanislav Brunclík</cp:lastModifiedBy>
  <cp:revision>2</cp:revision>
  <dcterms:created xsi:type="dcterms:W3CDTF">2021-09-01T04:33:00Z</dcterms:created>
  <dcterms:modified xsi:type="dcterms:W3CDTF">2021-09-01T04:33:00Z</dcterms:modified>
</cp:coreProperties>
</file>