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67E" w:rsidRDefault="00B16315" w:rsidP="00EB2559">
      <w:pPr>
        <w:tabs>
          <w:tab w:val="center" w:pos="4536"/>
          <w:tab w:val="right" w:pos="9072"/>
        </w:tabs>
        <w:spacing w:line="240" w:lineRule="auto"/>
        <w:rPr>
          <w:color w:val="0F1978"/>
          <w:sz w:val="20"/>
          <w:szCs w:val="20"/>
        </w:rPr>
      </w:pPr>
      <w:r>
        <w:rPr>
          <w:noProof/>
          <w:lang w:val="cs-CZ"/>
        </w:rPr>
        <w:drawing>
          <wp:anchor distT="0" distB="0" distL="114300" distR="114300" simplePos="0" relativeHeight="251661312" behindDoc="1" locked="0" layoutInCell="1" allowOverlap="1">
            <wp:simplePos x="0" y="0"/>
            <wp:positionH relativeFrom="margin">
              <wp:align>right</wp:align>
            </wp:positionH>
            <wp:positionV relativeFrom="paragraph">
              <wp:posOffset>12065</wp:posOffset>
            </wp:positionV>
            <wp:extent cx="1059180" cy="1059180"/>
            <wp:effectExtent l="0" t="0" r="762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nÝmek 01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9180" cy="1059180"/>
                    </a:xfrm>
                    <a:prstGeom prst="rect">
                      <a:avLst/>
                    </a:prstGeom>
                  </pic:spPr>
                </pic:pic>
              </a:graphicData>
            </a:graphic>
          </wp:anchor>
        </w:drawing>
      </w:r>
    </w:p>
    <w:p w:rsidR="00EB2559" w:rsidRDefault="00EB2559" w:rsidP="00EB2559">
      <w:pPr>
        <w:tabs>
          <w:tab w:val="center" w:pos="4536"/>
          <w:tab w:val="right" w:pos="9072"/>
        </w:tabs>
        <w:spacing w:line="240" w:lineRule="auto"/>
        <w:rPr>
          <w:color w:val="0F1978"/>
          <w:sz w:val="20"/>
          <w:szCs w:val="20"/>
        </w:rPr>
      </w:pPr>
      <w:r w:rsidRPr="0020267E">
        <w:rPr>
          <w:color w:val="0F1978"/>
          <w:sz w:val="20"/>
          <w:szCs w:val="20"/>
        </w:rPr>
        <w:t>Úřad městské části Praha 5</w:t>
      </w:r>
    </w:p>
    <w:p w:rsidR="00C466C9" w:rsidRPr="0020267E" w:rsidRDefault="00C466C9" w:rsidP="00EB2559">
      <w:pPr>
        <w:tabs>
          <w:tab w:val="center" w:pos="4536"/>
          <w:tab w:val="right" w:pos="9072"/>
        </w:tabs>
        <w:spacing w:line="240" w:lineRule="auto"/>
        <w:rPr>
          <w:color w:val="0F1978"/>
          <w:sz w:val="20"/>
          <w:szCs w:val="20"/>
        </w:rPr>
      </w:pPr>
      <w:r>
        <w:rPr>
          <w:color w:val="0F1978"/>
          <w:sz w:val="20"/>
          <w:szCs w:val="20"/>
        </w:rPr>
        <w:t>Oddělení PR a tiskové</w:t>
      </w:r>
    </w:p>
    <w:p w:rsidR="00EB2559" w:rsidRPr="0020267E" w:rsidRDefault="00481B13" w:rsidP="00EB2559">
      <w:pPr>
        <w:tabs>
          <w:tab w:val="center" w:pos="4536"/>
          <w:tab w:val="right" w:pos="9072"/>
        </w:tabs>
        <w:spacing w:line="240" w:lineRule="auto"/>
        <w:rPr>
          <w:color w:val="0F1978"/>
          <w:sz w:val="20"/>
          <w:szCs w:val="20"/>
        </w:rPr>
      </w:pPr>
      <w:r>
        <w:rPr>
          <w:color w:val="0F1978"/>
          <w:sz w:val="20"/>
          <w:szCs w:val="20"/>
        </w:rPr>
        <w:t>n</w:t>
      </w:r>
      <w:r w:rsidR="0016752F" w:rsidRPr="0020267E">
        <w:rPr>
          <w:color w:val="0F1978"/>
          <w:sz w:val="20"/>
          <w:szCs w:val="20"/>
        </w:rPr>
        <w:t>áměstí</w:t>
      </w:r>
      <w:r w:rsidR="00EB2559" w:rsidRPr="0020267E">
        <w:rPr>
          <w:color w:val="0F1978"/>
          <w:sz w:val="20"/>
          <w:szCs w:val="20"/>
        </w:rPr>
        <w:t xml:space="preserve"> 14. října 1381/4</w:t>
      </w:r>
      <w:r w:rsidR="0016752F" w:rsidRPr="0020267E">
        <w:rPr>
          <w:color w:val="0F1978"/>
          <w:sz w:val="20"/>
          <w:szCs w:val="20"/>
        </w:rPr>
        <w:t>, 150 22 Praha 5</w:t>
      </w:r>
    </w:p>
    <w:p w:rsidR="00EB2559" w:rsidRPr="0020267E" w:rsidRDefault="00EB2559" w:rsidP="00EB2559">
      <w:pPr>
        <w:tabs>
          <w:tab w:val="center" w:pos="4536"/>
          <w:tab w:val="right" w:pos="9072"/>
        </w:tabs>
        <w:spacing w:line="240" w:lineRule="auto"/>
        <w:rPr>
          <w:color w:val="0F1978"/>
          <w:sz w:val="20"/>
          <w:szCs w:val="20"/>
        </w:rPr>
      </w:pPr>
      <w:r w:rsidRPr="0020267E">
        <w:rPr>
          <w:color w:val="0F1978"/>
          <w:sz w:val="20"/>
          <w:szCs w:val="20"/>
        </w:rPr>
        <w:t xml:space="preserve">t: </w:t>
      </w:r>
      <w:r w:rsidR="002C0192">
        <w:rPr>
          <w:color w:val="0F1978"/>
          <w:sz w:val="20"/>
          <w:szCs w:val="20"/>
        </w:rPr>
        <w:t>257 000 597, 603 238 221</w:t>
      </w:r>
    </w:p>
    <w:p w:rsidR="00EB2559" w:rsidRPr="0020267E" w:rsidRDefault="00EB2559" w:rsidP="00EB2559">
      <w:pPr>
        <w:tabs>
          <w:tab w:val="center" w:pos="4536"/>
          <w:tab w:val="right" w:pos="9072"/>
        </w:tabs>
        <w:spacing w:line="240" w:lineRule="auto"/>
        <w:rPr>
          <w:color w:val="0F1978"/>
          <w:sz w:val="20"/>
          <w:szCs w:val="20"/>
        </w:rPr>
      </w:pPr>
      <w:r w:rsidRPr="0020267E">
        <w:rPr>
          <w:color w:val="0F1978"/>
          <w:sz w:val="20"/>
          <w:szCs w:val="20"/>
        </w:rPr>
        <w:t xml:space="preserve">e: </w:t>
      </w:r>
      <w:hyperlink r:id="rId8" w:history="1">
        <w:r w:rsidR="00C466C9" w:rsidRPr="00C466C9">
          <w:rPr>
            <w:rStyle w:val="Hypertextovodkaz"/>
            <w:color w:val="0F1978"/>
            <w:sz w:val="20"/>
            <w:szCs w:val="20"/>
          </w:rPr>
          <w:t>tomas.kopecny@praha5.cz</w:t>
        </w:r>
      </w:hyperlink>
    </w:p>
    <w:p w:rsidR="00EB2559" w:rsidRPr="00493D8F" w:rsidRDefault="00EB2559" w:rsidP="00EB2559">
      <w:pPr>
        <w:tabs>
          <w:tab w:val="center" w:pos="4536"/>
          <w:tab w:val="right" w:pos="9072"/>
        </w:tabs>
        <w:spacing w:line="240" w:lineRule="auto"/>
        <w:rPr>
          <w:color w:val="0563C1"/>
          <w:sz w:val="20"/>
          <w:szCs w:val="20"/>
          <w:u w:val="single"/>
        </w:rPr>
      </w:pPr>
      <w:r w:rsidRPr="0020267E">
        <w:rPr>
          <w:color w:val="0F1978"/>
          <w:sz w:val="20"/>
          <w:szCs w:val="20"/>
        </w:rPr>
        <w:t xml:space="preserve">w: </w:t>
      </w:r>
      <w:hyperlink r:id="rId9">
        <w:r w:rsidRPr="0020267E">
          <w:rPr>
            <w:color w:val="0F1978"/>
            <w:sz w:val="20"/>
            <w:szCs w:val="20"/>
            <w:u w:val="single"/>
          </w:rPr>
          <w:t>www.praha5.cz</w:t>
        </w:r>
      </w:hyperlink>
      <w:r w:rsidRPr="0020267E">
        <w:rPr>
          <w:color w:val="0F1978"/>
          <w:sz w:val="20"/>
          <w:szCs w:val="20"/>
          <w:u w:val="single"/>
        </w:rPr>
        <w:t xml:space="preserve"> </w:t>
      </w:r>
    </w:p>
    <w:p w:rsidR="00EB2559" w:rsidRDefault="00EB2559" w:rsidP="0016752F">
      <w:pPr>
        <w:tabs>
          <w:tab w:val="center" w:pos="4536"/>
          <w:tab w:val="right" w:pos="9072"/>
        </w:tabs>
        <w:spacing w:line="240" w:lineRule="auto"/>
        <w:rPr>
          <w:b/>
          <w:sz w:val="32"/>
          <w:szCs w:val="32"/>
        </w:rPr>
      </w:pPr>
    </w:p>
    <w:p w:rsidR="00EB2559" w:rsidRDefault="0016752F">
      <w:r w:rsidRPr="00C466C9">
        <w:rPr>
          <w:noProof/>
          <w:color w:val="943634"/>
          <w:lang w:val="cs-CZ"/>
        </w:rPr>
        <mc:AlternateContent>
          <mc:Choice Requires="wps">
            <w:drawing>
              <wp:anchor distT="0" distB="0" distL="114300" distR="114300" simplePos="0" relativeHeight="251660288" behindDoc="0" locked="0" layoutInCell="1" hidden="0" allowOverlap="1" wp14:anchorId="6B1D3FDB" wp14:editId="5C27B7AF">
                <wp:simplePos x="0" y="0"/>
                <wp:positionH relativeFrom="margin">
                  <wp:align>right</wp:align>
                </wp:positionH>
                <wp:positionV relativeFrom="paragraph">
                  <wp:posOffset>99060</wp:posOffset>
                </wp:positionV>
                <wp:extent cx="5895975" cy="45719"/>
                <wp:effectExtent l="0" t="0" r="28575" b="31115"/>
                <wp:wrapNone/>
                <wp:docPr id="1" name="Přímá spojnice se šipkou 1"/>
                <wp:cNvGraphicFramePr/>
                <a:graphic xmlns:a="http://schemas.openxmlformats.org/drawingml/2006/main">
                  <a:graphicData uri="http://schemas.microsoft.com/office/word/2010/wordprocessingShape">
                    <wps:wsp>
                      <wps:cNvCnPr/>
                      <wps:spPr>
                        <a:xfrm rot="10800000" flipH="1">
                          <a:off x="0" y="0"/>
                          <a:ext cx="5895975" cy="45719"/>
                        </a:xfrm>
                        <a:prstGeom prst="straightConnector1">
                          <a:avLst/>
                        </a:prstGeom>
                        <a:ln>
                          <a:solidFill>
                            <a:srgbClr val="943634"/>
                          </a:solidFill>
                          <a:headEnd type="none" w="sm" len="sm"/>
                          <a:tailEnd type="none" w="sm"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1EBCFEA" id="_x0000_t32" coordsize="21600,21600" o:spt="32" o:oned="t" path="m,l21600,21600e" filled="f">
                <v:path arrowok="t" fillok="f" o:connecttype="none"/>
                <o:lock v:ext="edit" shapetype="t"/>
              </v:shapetype>
              <v:shape id="Přímá spojnice se šipkou 1" o:spid="_x0000_s1026" type="#_x0000_t32" style="position:absolute;margin-left:413.05pt;margin-top:7.8pt;width:464.25pt;height:3.6pt;rotation:180;flip:x;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" strokecolor="#943634">
                <v:stroke startarrowwidth="narrow" startarrowlength="short" endarrowwidth="narrow" endarrowlength="short"/>
                <w10:wrap anchorx="margin"/>
              </v:shape>
            </w:pict>
          </mc:Fallback>
        </mc:AlternateContent>
      </w:r>
    </w:p>
    <w:p w:rsidR="0016752F" w:rsidRPr="00C3543D" w:rsidRDefault="0016752F">
      <w:pPr>
        <w:rPr>
          <w:b/>
          <w:color w:val="E42A49"/>
          <w:sz w:val="38"/>
          <w:szCs w:val="38"/>
        </w:rPr>
      </w:pPr>
      <w:r w:rsidRPr="00C3543D">
        <w:rPr>
          <w:b/>
          <w:color w:val="943634" w:themeColor="accent2" w:themeShade="BF"/>
          <w:sz w:val="38"/>
          <w:szCs w:val="38"/>
        </w:rPr>
        <w:t>TISKOVÁ ZPRÁVA</w:t>
      </w:r>
    </w:p>
    <w:p w:rsidR="0016752F" w:rsidRDefault="0016752F"/>
    <w:p w:rsidR="000F5B0F" w:rsidRDefault="000F5B0F"/>
    <w:p w:rsidR="00D04D7C" w:rsidRPr="00493D8F" w:rsidRDefault="00F636D7">
      <w:r>
        <w:t>1</w:t>
      </w:r>
      <w:r w:rsidR="00D03F0D">
        <w:t>6</w:t>
      </w:r>
      <w:bookmarkStart w:id="0" w:name="_GoBack"/>
      <w:bookmarkEnd w:id="0"/>
      <w:r w:rsidR="0009367E">
        <w:t xml:space="preserve">. </w:t>
      </w:r>
      <w:r>
        <w:t>12</w:t>
      </w:r>
      <w:r w:rsidR="00301B25" w:rsidRPr="00493D8F">
        <w:t>. 2020</w:t>
      </w:r>
    </w:p>
    <w:p w:rsidR="00D04D7C" w:rsidRDefault="00D04D7C"/>
    <w:p w:rsidR="000F5B0F" w:rsidRPr="00493D8F" w:rsidRDefault="000F5B0F"/>
    <w:p w:rsidR="00B45C22" w:rsidRDefault="00B45C22" w:rsidP="00B45C22">
      <w:pPr>
        <w:spacing w:line="360" w:lineRule="auto"/>
        <w:jc w:val="both"/>
        <w:rPr>
          <w:b/>
          <w:bCs/>
          <w:sz w:val="32"/>
          <w:szCs w:val="32"/>
        </w:rPr>
      </w:pPr>
      <w:r>
        <w:rPr>
          <w:b/>
          <w:bCs/>
          <w:sz w:val="32"/>
          <w:szCs w:val="32"/>
        </w:rPr>
        <w:t>Městská část Praha 5 schválila záměr odkoupit usedlost Cibulka</w:t>
      </w:r>
    </w:p>
    <w:p w:rsidR="00B45C22" w:rsidRDefault="00B45C22" w:rsidP="00B45C22">
      <w:pPr>
        <w:spacing w:line="360" w:lineRule="auto"/>
        <w:jc w:val="both"/>
        <w:rPr>
          <w:sz w:val="24"/>
          <w:szCs w:val="24"/>
        </w:rPr>
      </w:pPr>
    </w:p>
    <w:p w:rsidR="00B45C22" w:rsidRDefault="00B45C22" w:rsidP="00B45C22">
      <w:pPr>
        <w:spacing w:line="360" w:lineRule="auto"/>
        <w:jc w:val="both"/>
        <w:rPr>
          <w:b/>
          <w:bCs/>
        </w:rPr>
      </w:pPr>
      <w:r>
        <w:rPr>
          <w:b/>
          <w:bCs/>
        </w:rPr>
        <w:t xml:space="preserve">Usedlost na Cibulkách se konečně dočká potřebné péče. Městská část Praha 5 na prosincovém zastupitelstvu odsouhlasila záměr odkoupení nemovitosti od soukromého vlastníka celkem za 105 milionů korun. Po dlouhých letech, kdy se nedařilo historicky cenný objekt odkoupit, má usedlost na Cibulkách konečně šanci na lepší budoucnost. </w:t>
      </w:r>
    </w:p>
    <w:p w:rsidR="00B45C22" w:rsidRDefault="00B45C22" w:rsidP="00B45C22">
      <w:pPr>
        <w:spacing w:line="360" w:lineRule="auto"/>
        <w:jc w:val="both"/>
        <w:rPr>
          <w:color w:val="000000"/>
          <w:sz w:val="27"/>
          <w:szCs w:val="27"/>
        </w:rPr>
      </w:pPr>
    </w:p>
    <w:p w:rsidR="00B45C22" w:rsidRDefault="00B45C22" w:rsidP="00B45C22">
      <w:pPr>
        <w:spacing w:line="360" w:lineRule="auto"/>
        <w:jc w:val="both"/>
        <w:rPr>
          <w:color w:val="000000"/>
          <w:sz w:val="24"/>
          <w:szCs w:val="24"/>
        </w:rPr>
      </w:pPr>
      <w:r>
        <w:rPr>
          <w:color w:val="000000"/>
        </w:rPr>
        <w:t>Záměr městské části prošel zastupitelstvem hlasy koaličních, ale rovněž několika opozičních zastupitelů. Hlasování předcházelo bezmála tříhodinové jednání. Zastupitelé z řad koalice i opozici nejvíce diskutovali</w:t>
      </w:r>
      <w:r w:rsidR="00F81542">
        <w:rPr>
          <w:color w:val="000000"/>
        </w:rPr>
        <w:t xml:space="preserve"> o</w:t>
      </w:r>
      <w:r>
        <w:rPr>
          <w:color w:val="000000"/>
        </w:rPr>
        <w:t xml:space="preserve"> cen</w:t>
      </w:r>
      <w:r w:rsidR="00F81542">
        <w:rPr>
          <w:color w:val="000000"/>
        </w:rPr>
        <w:t>ě</w:t>
      </w:r>
      <w:r>
        <w:rPr>
          <w:color w:val="000000"/>
        </w:rPr>
        <w:t xml:space="preserve">, kterou je Praha 5 ochotna </w:t>
      </w:r>
      <w:r w:rsidR="00F81542">
        <w:rPr>
          <w:color w:val="000000"/>
        </w:rPr>
        <w:t xml:space="preserve">za celý komplex </w:t>
      </w:r>
      <w:r>
        <w:rPr>
          <w:color w:val="000000"/>
        </w:rPr>
        <w:t>zaplatit. Ta na základě znaleckého posudku činí 105 milionů korun.</w:t>
      </w:r>
    </w:p>
    <w:p w:rsidR="00B45C22" w:rsidRDefault="00B45C22" w:rsidP="00B45C22">
      <w:pPr>
        <w:spacing w:line="360" w:lineRule="auto"/>
        <w:jc w:val="both"/>
        <w:rPr>
          <w:color w:val="000000"/>
        </w:rPr>
      </w:pPr>
    </w:p>
    <w:p w:rsidR="00B45C22" w:rsidRDefault="00B45C22" w:rsidP="00B45C22">
      <w:pPr>
        <w:spacing w:line="360" w:lineRule="auto"/>
        <w:jc w:val="both"/>
        <w:rPr>
          <w:color w:val="000000"/>
        </w:rPr>
      </w:pPr>
      <w:r>
        <w:rPr>
          <w:i/>
          <w:color w:val="000000"/>
        </w:rPr>
        <w:t xml:space="preserve">„Výsledkem hlasování, kdy pro předložený tisk hlasovalo 39 zastupitelů napříč politickým spektrem včetně opozice, jsem s ohledem na proběhlou diskuzi velmi potěšen. Všichni jsme tímto dali jasně najevo, že nám osud usedlosti Cibulka není lhostejný. Je však nutné dnešní rozhodnutí zastupitelstva městské části Praha 5 chápat jako první a významný krok k záchraně této památky. Rád bych vyzdvihl fakt, že naše rozhodnutí v žádném případě neznamená, že zítřkem je usedlost Cibulka majetkem městské části. K tomu, aby se tak stalo, je třeba udělat několik dalších kroků. Například je nezbytné </w:t>
      </w:r>
      <w:r w:rsidR="00F81542">
        <w:rPr>
          <w:i/>
          <w:color w:val="000000"/>
        </w:rPr>
        <w:t xml:space="preserve">doladit </w:t>
      </w:r>
      <w:r>
        <w:rPr>
          <w:i/>
          <w:color w:val="000000"/>
        </w:rPr>
        <w:t>se stávajícím majitelem smluvní podmínky, za kterých nám objekt podstoupí,“</w:t>
      </w:r>
      <w:r>
        <w:rPr>
          <w:color w:val="000000"/>
        </w:rPr>
        <w:t xml:space="preserve"> říká místostarosta městské části Praha 5 Lukáš Herold.</w:t>
      </w:r>
    </w:p>
    <w:p w:rsidR="00B45C22" w:rsidRDefault="00B45C22" w:rsidP="00B45C22">
      <w:pPr>
        <w:spacing w:line="360" w:lineRule="auto"/>
        <w:jc w:val="both"/>
        <w:rPr>
          <w:color w:val="000000"/>
        </w:rPr>
      </w:pPr>
    </w:p>
    <w:p w:rsidR="00B45C22" w:rsidRDefault="00B45C22" w:rsidP="00B45C22">
      <w:pPr>
        <w:spacing w:line="360" w:lineRule="auto"/>
        <w:jc w:val="both"/>
      </w:pPr>
      <w:r>
        <w:t>Podle slov místostarosty Herolda by k předložení finální podoby kupní smlouvy mělo dojít na zastupitelstvu městské části v dubnu následujícího roku. Do léta roku 2022 by pak mělo vedení radnice projednat vícezdrojové financování celého projektu rekonstrukce a návrh budoucího využití usedlosti Cibulka.</w:t>
      </w:r>
    </w:p>
    <w:p w:rsidR="00B45C22" w:rsidRDefault="00B45C22" w:rsidP="00B45C22">
      <w:pPr>
        <w:spacing w:line="360" w:lineRule="auto"/>
        <w:jc w:val="both"/>
      </w:pPr>
    </w:p>
    <w:p w:rsidR="00B45C22" w:rsidRDefault="00B45C22" w:rsidP="00B45C22">
      <w:pPr>
        <w:spacing w:line="360" w:lineRule="auto"/>
        <w:jc w:val="both"/>
      </w:pPr>
      <w:r>
        <w:rPr>
          <w:i/>
        </w:rPr>
        <w:t>„Pro budoucí využití usedlosti je potřeba vidět společenský kont</w:t>
      </w:r>
      <w:r w:rsidR="00C4344B">
        <w:rPr>
          <w:i/>
        </w:rPr>
        <w:t xml:space="preserve">ext. Praha 5 není jako sousední </w:t>
      </w:r>
      <w:r>
        <w:rPr>
          <w:i/>
        </w:rPr>
        <w:t xml:space="preserve">„Jednička“ </w:t>
      </w:r>
      <w:r w:rsidR="00F81542">
        <w:rPr>
          <w:i/>
        </w:rPr>
        <w:t>přebohatá na kulturní památky. P</w:t>
      </w:r>
      <w:r>
        <w:rPr>
          <w:i/>
        </w:rPr>
        <w:t xml:space="preserve">ěstovat </w:t>
      </w:r>
      <w:r w:rsidR="00F81542">
        <w:rPr>
          <w:i/>
        </w:rPr>
        <w:t xml:space="preserve">musíme </w:t>
      </w:r>
      <w:r>
        <w:rPr>
          <w:i/>
        </w:rPr>
        <w:t>i naše kulturní bohatství. A jeho nedílnou součástí byla, je a bude i usedlost Cibulka. Možností, jak po kompletní renovaci, usedlost využít je mnoho. Od domova pro seniory, přes školu, až po pobočku Botanické zahrady Praha. Všechny tyto možnosti budeme brát v potaz a rozhodneme se pro nejlepší z nic</w:t>
      </w:r>
      <w:r w:rsidR="00F81542">
        <w:rPr>
          <w:i/>
        </w:rPr>
        <w:t>h. Věříme, že nové využití pro U</w:t>
      </w:r>
      <w:r>
        <w:rPr>
          <w:i/>
        </w:rPr>
        <w:t>sedlost pomůže zvýšit také bezpečnost v dané lokalitě.“</w:t>
      </w:r>
      <w:r>
        <w:t xml:space="preserve"> vysvětluje místostarosta Lukáš Herold.</w:t>
      </w:r>
    </w:p>
    <w:p w:rsidR="00B45C22" w:rsidRDefault="00B45C22" w:rsidP="00B45C22">
      <w:pPr>
        <w:spacing w:line="360" w:lineRule="auto"/>
        <w:jc w:val="both"/>
      </w:pPr>
    </w:p>
    <w:p w:rsidR="00B45C22" w:rsidRDefault="00B45C22" w:rsidP="00B45C22">
      <w:pPr>
        <w:spacing w:line="360" w:lineRule="auto"/>
        <w:jc w:val="both"/>
      </w:pPr>
      <w:r>
        <w:t xml:space="preserve">Usedlost Cibulka je původně zemědělský komplex ze 14. století. Největší slávy se však dočkala na začátku 19. století, kdy ji odkoupil kníže Leopold </w:t>
      </w:r>
      <w:proofErr w:type="spellStart"/>
      <w:r>
        <w:t>Thun-Hohenstein</w:t>
      </w:r>
      <w:proofErr w:type="spellEnd"/>
      <w:r>
        <w:t xml:space="preserve"> a zrekonstruoval ji do empírové podoby. Po jeho smrti však usedlost změnila několik majitelů a začala nenávratně chátrat. Na lepší časy se začalo blýskat až v druhé polovině minulého století, kdy</w:t>
      </w:r>
      <w:r w:rsidR="00F81542">
        <w:t>ž</w:t>
      </w:r>
      <w:r>
        <w:t xml:space="preserve"> </w:t>
      </w:r>
      <w:r w:rsidR="00F81542">
        <w:t xml:space="preserve">byl </w:t>
      </w:r>
      <w:r>
        <w:t>v roce 1958 celý areál prohlášen za kulturní památku. I přesto Cibulka chátrala a nedařilo se jí navrátit lesk dob minulých.</w:t>
      </w:r>
    </w:p>
    <w:p w:rsidR="00B45C22" w:rsidRDefault="00B45C22" w:rsidP="00B45C22">
      <w:pPr>
        <w:spacing w:line="360" w:lineRule="auto"/>
        <w:jc w:val="both"/>
      </w:pPr>
    </w:p>
    <w:p w:rsidR="00B45C22" w:rsidRDefault="00B45C22" w:rsidP="00B45C22">
      <w:pPr>
        <w:spacing w:line="360" w:lineRule="auto"/>
        <w:jc w:val="both"/>
      </w:pPr>
      <w:r>
        <w:rPr>
          <w:i/>
        </w:rPr>
        <w:t>„Stav usedlosti se dlouhodobě zhoršuje. V prv</w:t>
      </w:r>
      <w:r w:rsidR="00F81542">
        <w:rPr>
          <w:i/>
        </w:rPr>
        <w:t>ní</w:t>
      </w:r>
      <w:r>
        <w:rPr>
          <w:i/>
        </w:rPr>
        <w:t xml:space="preserve"> řadě musíme zajistit stabilitu stropů, protože trámy jsou v dezolátním stavu. Podle znaleckých posudků jsou však stále v dobrém stavu obvodové stěny a stropní konstrukce tvořené cihelnými a kamennými klenbami. Investice nutné na rekonstrukci památky se pohybují v řádech milionů korun a budou čerpány z Fondu rezerv a rozvoje. </w:t>
      </w:r>
      <w:r w:rsidR="005C2BFF">
        <w:rPr>
          <w:i/>
        </w:rPr>
        <w:t xml:space="preserve">Ve hře je rovněž pomoc od ministerstva kultury, se kterým radnice vede jednání. </w:t>
      </w:r>
      <w:r>
        <w:rPr>
          <w:i/>
          <w:iCs/>
        </w:rPr>
        <w:t>Čeká nás hodně práce, která však podle našeho názoru přinese ovoce,</w:t>
      </w:r>
      <w:r>
        <w:rPr>
          <w:i/>
        </w:rPr>
        <w:t>“</w:t>
      </w:r>
      <w:r>
        <w:t xml:space="preserve"> uzavírá Lukáš Herold.</w:t>
      </w:r>
    </w:p>
    <w:p w:rsidR="00B45C22" w:rsidRDefault="00B45C22" w:rsidP="00B45C22">
      <w:pPr>
        <w:spacing w:line="360" w:lineRule="auto"/>
        <w:jc w:val="both"/>
      </w:pPr>
    </w:p>
    <w:p w:rsidR="00132C20" w:rsidRPr="00493D8F" w:rsidRDefault="00132C20" w:rsidP="00B45C22">
      <w:pPr>
        <w:pStyle w:val="NadpisMyriad"/>
      </w:pPr>
    </w:p>
    <w:sectPr w:rsidR="00132C20" w:rsidRPr="00493D8F" w:rsidSect="003B514A">
      <w:footerReference w:type="default" r:id="rId10"/>
      <w:pgSz w:w="11909" w:h="16834"/>
      <w:pgMar w:top="567" w:right="1134" w:bottom="1440" w:left="1440" w:header="0" w:footer="34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D7C" w:rsidRDefault="009A0D7C">
      <w:pPr>
        <w:spacing w:line="240" w:lineRule="auto"/>
      </w:pPr>
      <w:r>
        <w:separator/>
      </w:r>
    </w:p>
  </w:endnote>
  <w:endnote w:type="continuationSeparator" w:id="0">
    <w:p w:rsidR="009A0D7C" w:rsidRDefault="009A0D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D7C" w:rsidRPr="008C39EE" w:rsidRDefault="00301B25">
    <w:pPr>
      <w:tabs>
        <w:tab w:val="left" w:pos="4423"/>
      </w:tabs>
      <w:spacing w:line="320" w:lineRule="auto"/>
      <w:jc w:val="right"/>
      <w:rPr>
        <w:b/>
        <w:sz w:val="16"/>
        <w:szCs w:val="16"/>
      </w:rPr>
    </w:pPr>
    <w:r w:rsidRPr="008C39EE">
      <w:rPr>
        <w:b/>
        <w:sz w:val="16"/>
        <w:szCs w:val="16"/>
      </w:rPr>
      <w:t>Mgr. Tomáš Kopečný</w:t>
    </w:r>
  </w:p>
  <w:p w:rsidR="00D04D7C" w:rsidRPr="008C39EE" w:rsidRDefault="00301B25">
    <w:pPr>
      <w:tabs>
        <w:tab w:val="center" w:pos="4536"/>
        <w:tab w:val="right" w:pos="9072"/>
      </w:tabs>
      <w:spacing w:line="320" w:lineRule="auto"/>
      <w:jc w:val="right"/>
      <w:rPr>
        <w:sz w:val="16"/>
        <w:szCs w:val="16"/>
      </w:rPr>
    </w:pPr>
    <w:r w:rsidRPr="008C39EE">
      <w:rPr>
        <w:sz w:val="16"/>
        <w:szCs w:val="16"/>
      </w:rPr>
      <w:t>Oddělení PR a komunikace</w:t>
    </w:r>
  </w:p>
  <w:p w:rsidR="00D04D7C" w:rsidRPr="008C39EE" w:rsidRDefault="00301B25">
    <w:pPr>
      <w:spacing w:line="320" w:lineRule="auto"/>
      <w:jc w:val="right"/>
      <w:rPr>
        <w:sz w:val="16"/>
        <w:szCs w:val="16"/>
      </w:rPr>
    </w:pPr>
    <w:r w:rsidRPr="008C39EE">
      <w:rPr>
        <w:sz w:val="16"/>
        <w:szCs w:val="16"/>
      </w:rPr>
      <w:t>t: +420 603 238 221</w:t>
    </w:r>
  </w:p>
  <w:p w:rsidR="00D04D7C" w:rsidRPr="00FB7211" w:rsidRDefault="00301B25">
    <w:pPr>
      <w:spacing w:line="320" w:lineRule="auto"/>
      <w:jc w:val="right"/>
    </w:pPr>
    <w:r w:rsidRPr="008C39EE">
      <w:rPr>
        <w:sz w:val="16"/>
        <w:szCs w:val="16"/>
      </w:rPr>
      <w:t xml:space="preserve">e: </w:t>
    </w:r>
    <w:hyperlink r:id="rId1">
      <w:r w:rsidRPr="008C39EE">
        <w:rPr>
          <w:sz w:val="16"/>
          <w:szCs w:val="16"/>
          <w:u w:val="single"/>
        </w:rPr>
        <w:t>tomas.kopecny@praha5.cz</w:t>
      </w:r>
    </w:hyperlink>
    <w:r w:rsidRPr="00FB7211">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D7C" w:rsidRDefault="009A0D7C">
      <w:pPr>
        <w:spacing w:line="240" w:lineRule="auto"/>
      </w:pPr>
      <w:r>
        <w:separator/>
      </w:r>
    </w:p>
  </w:footnote>
  <w:footnote w:type="continuationSeparator" w:id="0">
    <w:p w:rsidR="009A0D7C" w:rsidRDefault="009A0D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7C"/>
    <w:rsid w:val="00027DFA"/>
    <w:rsid w:val="0009367E"/>
    <w:rsid w:val="000B3A58"/>
    <w:rsid w:val="000E3C74"/>
    <w:rsid w:val="000E4B72"/>
    <w:rsid w:val="000F0318"/>
    <w:rsid w:val="000F5B0F"/>
    <w:rsid w:val="00101E61"/>
    <w:rsid w:val="00112178"/>
    <w:rsid w:val="00132C20"/>
    <w:rsid w:val="0016752F"/>
    <w:rsid w:val="00183622"/>
    <w:rsid w:val="001A6F50"/>
    <w:rsid w:val="001B0E20"/>
    <w:rsid w:val="001F222B"/>
    <w:rsid w:val="0020267E"/>
    <w:rsid w:val="00202E6F"/>
    <w:rsid w:val="00206268"/>
    <w:rsid w:val="002438D6"/>
    <w:rsid w:val="00264B5E"/>
    <w:rsid w:val="002C0192"/>
    <w:rsid w:val="002C3718"/>
    <w:rsid w:val="002C5E67"/>
    <w:rsid w:val="002F2206"/>
    <w:rsid w:val="00301B25"/>
    <w:rsid w:val="003B514A"/>
    <w:rsid w:val="003B6779"/>
    <w:rsid w:val="003E10C2"/>
    <w:rsid w:val="00405801"/>
    <w:rsid w:val="00412676"/>
    <w:rsid w:val="004231F4"/>
    <w:rsid w:val="00432223"/>
    <w:rsid w:val="004472AD"/>
    <w:rsid w:val="0045055C"/>
    <w:rsid w:val="004524B9"/>
    <w:rsid w:val="00481B13"/>
    <w:rsid w:val="00493D8F"/>
    <w:rsid w:val="0049457E"/>
    <w:rsid w:val="004B4C8D"/>
    <w:rsid w:val="004E23EA"/>
    <w:rsid w:val="00536418"/>
    <w:rsid w:val="005A23D6"/>
    <w:rsid w:val="005A2603"/>
    <w:rsid w:val="005C2BFF"/>
    <w:rsid w:val="005E2FF9"/>
    <w:rsid w:val="005F11A9"/>
    <w:rsid w:val="0067571E"/>
    <w:rsid w:val="00680980"/>
    <w:rsid w:val="006F282F"/>
    <w:rsid w:val="006F682B"/>
    <w:rsid w:val="0076690E"/>
    <w:rsid w:val="007A3AE7"/>
    <w:rsid w:val="007E047A"/>
    <w:rsid w:val="00820579"/>
    <w:rsid w:val="00837BF0"/>
    <w:rsid w:val="00884CAF"/>
    <w:rsid w:val="00896ACA"/>
    <w:rsid w:val="008C39EE"/>
    <w:rsid w:val="008C72E3"/>
    <w:rsid w:val="008D7108"/>
    <w:rsid w:val="008F7D3C"/>
    <w:rsid w:val="00943C06"/>
    <w:rsid w:val="00995135"/>
    <w:rsid w:val="009A0D7C"/>
    <w:rsid w:val="009D3EE3"/>
    <w:rsid w:val="009D43A0"/>
    <w:rsid w:val="00AD3E11"/>
    <w:rsid w:val="00AF0DA9"/>
    <w:rsid w:val="00B0602B"/>
    <w:rsid w:val="00B10E1D"/>
    <w:rsid w:val="00B16315"/>
    <w:rsid w:val="00B174DE"/>
    <w:rsid w:val="00B361FA"/>
    <w:rsid w:val="00B45C22"/>
    <w:rsid w:val="00BC0810"/>
    <w:rsid w:val="00C05E19"/>
    <w:rsid w:val="00C3543D"/>
    <w:rsid w:val="00C4344B"/>
    <w:rsid w:val="00C466C9"/>
    <w:rsid w:val="00C74D82"/>
    <w:rsid w:val="00C971BE"/>
    <w:rsid w:val="00CB6215"/>
    <w:rsid w:val="00CD39E7"/>
    <w:rsid w:val="00CE6647"/>
    <w:rsid w:val="00D03F0D"/>
    <w:rsid w:val="00D04D7C"/>
    <w:rsid w:val="00D666DF"/>
    <w:rsid w:val="00D9792D"/>
    <w:rsid w:val="00DB1FC3"/>
    <w:rsid w:val="00DF7E7C"/>
    <w:rsid w:val="00E23B58"/>
    <w:rsid w:val="00E60053"/>
    <w:rsid w:val="00EB2559"/>
    <w:rsid w:val="00F636D7"/>
    <w:rsid w:val="00F81542"/>
    <w:rsid w:val="00FB7211"/>
    <w:rsid w:val="00FD4B04"/>
    <w:rsid w:val="00FF58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D3553-B6B1-46EB-8524-A09B74BB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yriad Pro" w:eastAsia="Arial" w:hAnsi="Myriad Pro"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paragraph" w:styleId="Zhlav">
    <w:name w:val="header"/>
    <w:basedOn w:val="Normln"/>
    <w:link w:val="ZhlavChar"/>
    <w:uiPriority w:val="99"/>
    <w:unhideWhenUsed/>
    <w:rsid w:val="00E23B58"/>
    <w:pPr>
      <w:tabs>
        <w:tab w:val="center" w:pos="4536"/>
        <w:tab w:val="right" w:pos="9072"/>
      </w:tabs>
      <w:spacing w:line="240" w:lineRule="auto"/>
    </w:pPr>
  </w:style>
  <w:style w:type="character" w:customStyle="1" w:styleId="ZhlavChar">
    <w:name w:val="Záhlaví Char"/>
    <w:basedOn w:val="Standardnpsmoodstavce"/>
    <w:link w:val="Zhlav"/>
    <w:uiPriority w:val="99"/>
    <w:rsid w:val="00E23B58"/>
  </w:style>
  <w:style w:type="paragraph" w:styleId="Zpat">
    <w:name w:val="footer"/>
    <w:basedOn w:val="Normln"/>
    <w:link w:val="ZpatChar"/>
    <w:uiPriority w:val="99"/>
    <w:unhideWhenUsed/>
    <w:rsid w:val="00E23B58"/>
    <w:pPr>
      <w:tabs>
        <w:tab w:val="center" w:pos="4536"/>
        <w:tab w:val="right" w:pos="9072"/>
      </w:tabs>
      <w:spacing w:line="240" w:lineRule="auto"/>
    </w:pPr>
  </w:style>
  <w:style w:type="character" w:customStyle="1" w:styleId="ZpatChar">
    <w:name w:val="Zápatí Char"/>
    <w:basedOn w:val="Standardnpsmoodstavce"/>
    <w:link w:val="Zpat"/>
    <w:uiPriority w:val="99"/>
    <w:rsid w:val="00E23B58"/>
  </w:style>
  <w:style w:type="character" w:styleId="Hypertextovodkaz">
    <w:name w:val="Hyperlink"/>
    <w:basedOn w:val="Standardnpsmoodstavce"/>
    <w:uiPriority w:val="99"/>
    <w:unhideWhenUsed/>
    <w:rsid w:val="00C466C9"/>
    <w:rPr>
      <w:color w:val="0000FF" w:themeColor="hyperlink"/>
      <w:u w:val="single"/>
    </w:rPr>
  </w:style>
  <w:style w:type="paragraph" w:customStyle="1" w:styleId="NadpisMyriad">
    <w:name w:val="Nadpis Myriad"/>
    <w:link w:val="NadpisMyriadChar"/>
    <w:qFormat/>
    <w:rsid w:val="00FD4B04"/>
    <w:rPr>
      <w:b/>
      <w:sz w:val="30"/>
      <w:szCs w:val="30"/>
    </w:rPr>
  </w:style>
  <w:style w:type="paragraph" w:customStyle="1" w:styleId="ZVRAZNNTEXTMyriad">
    <w:name w:val="ZVÝRAZNĚNÝ TEXT Myriad"/>
    <w:link w:val="ZVRAZNNTEXTMyriadChar"/>
    <w:autoRedefine/>
    <w:qFormat/>
    <w:rsid w:val="00432223"/>
    <w:pPr>
      <w:spacing w:after="160" w:line="360" w:lineRule="auto"/>
      <w:jc w:val="both"/>
    </w:pPr>
    <w:rPr>
      <w:b/>
      <w:sz w:val="24"/>
      <w:szCs w:val="24"/>
    </w:rPr>
  </w:style>
  <w:style w:type="character" w:customStyle="1" w:styleId="NadpisMyriadChar">
    <w:name w:val="Nadpis Myriad Char"/>
    <w:basedOn w:val="Standardnpsmoodstavce"/>
    <w:link w:val="NadpisMyriad"/>
    <w:rsid w:val="00FD4B04"/>
    <w:rPr>
      <w:b/>
      <w:sz w:val="30"/>
      <w:szCs w:val="30"/>
    </w:rPr>
  </w:style>
  <w:style w:type="paragraph" w:customStyle="1" w:styleId="BNTEXTMyriad">
    <w:name w:val="BĚŽNÝ TEXT Myriad"/>
    <w:link w:val="BNTEXTMyriadChar"/>
    <w:autoRedefine/>
    <w:qFormat/>
    <w:rsid w:val="00FD4B04"/>
    <w:pPr>
      <w:spacing w:after="160" w:line="360" w:lineRule="auto"/>
      <w:jc w:val="both"/>
    </w:pPr>
  </w:style>
  <w:style w:type="character" w:customStyle="1" w:styleId="ZVRAZNNTEXTMyriadChar">
    <w:name w:val="ZVÝRAZNĚNÝ TEXT Myriad Char"/>
    <w:basedOn w:val="Standardnpsmoodstavce"/>
    <w:link w:val="ZVRAZNNTEXTMyriad"/>
    <w:rsid w:val="00432223"/>
    <w:rPr>
      <w:b/>
      <w:sz w:val="24"/>
      <w:szCs w:val="24"/>
    </w:rPr>
  </w:style>
  <w:style w:type="character" w:customStyle="1" w:styleId="BNTEXTMyriadChar">
    <w:name w:val="BĚŽNÝ TEXT Myriad Char"/>
    <w:basedOn w:val="Standardnpsmoodstavce"/>
    <w:link w:val="BNTEXTMyriad"/>
    <w:rsid w:val="00FD4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63904">
      <w:bodyDiv w:val="1"/>
      <w:marLeft w:val="0"/>
      <w:marRight w:val="0"/>
      <w:marTop w:val="0"/>
      <w:marBottom w:val="0"/>
      <w:divBdr>
        <w:top w:val="none" w:sz="0" w:space="0" w:color="auto"/>
        <w:left w:val="none" w:sz="0" w:space="0" w:color="auto"/>
        <w:bottom w:val="none" w:sz="0" w:space="0" w:color="auto"/>
        <w:right w:val="none" w:sz="0" w:space="0" w:color="auto"/>
      </w:divBdr>
    </w:div>
    <w:div w:id="1804889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kopecny@praha5.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aha5.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omas.kopecny@praha5.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525A2-E109-4BB7-88F9-8D376AF1F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531</Words>
  <Characters>3137</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Kubajura Denis</dc:creator>
  <cp:lastModifiedBy>Kopečný Tomáš</cp:lastModifiedBy>
  <cp:revision>19</cp:revision>
  <dcterms:created xsi:type="dcterms:W3CDTF">2020-12-14T15:49:00Z</dcterms:created>
  <dcterms:modified xsi:type="dcterms:W3CDTF">2020-12-22T09:47:00Z</dcterms:modified>
</cp:coreProperties>
</file>