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FE" w:rsidRDefault="00A473FE" w:rsidP="00A473FE">
      <w:pPr>
        <w:ind w:right="6552"/>
        <w:rPr>
          <w:caps/>
          <w:noProof/>
          <w:sz w:val="20"/>
        </w:rPr>
      </w:pPr>
    </w:p>
    <w:p w:rsidR="00A473FE" w:rsidRDefault="00A473FE" w:rsidP="00A473FE">
      <w:pPr>
        <w:ind w:right="6552"/>
        <w:rPr>
          <w:caps/>
          <w:noProof/>
          <w:sz w:val="20"/>
        </w:rPr>
      </w:pPr>
    </w:p>
    <w:p w:rsidR="00A473FE" w:rsidRDefault="00A473FE" w:rsidP="00A473FE">
      <w:pPr>
        <w:ind w:right="6552"/>
        <w:rPr>
          <w:caps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40005</wp:posOffset>
            </wp:positionV>
            <wp:extent cx="628650" cy="1009650"/>
            <wp:effectExtent l="0" t="0" r="0" b="0"/>
            <wp:wrapSquare wrapText="bothSides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3FE" w:rsidRDefault="00A473FE" w:rsidP="00A473FE">
      <w:pPr>
        <w:ind w:right="6552"/>
        <w:jc w:val="center"/>
        <w:rPr>
          <w:caps/>
          <w:noProof/>
          <w:sz w:val="20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20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20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20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20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16"/>
        </w:rPr>
      </w:pPr>
    </w:p>
    <w:p w:rsidR="00A473FE" w:rsidRDefault="00A473FE" w:rsidP="00A473FE">
      <w:pPr>
        <w:ind w:right="6552"/>
        <w:jc w:val="center"/>
        <w:rPr>
          <w:caps/>
          <w:noProof/>
          <w:sz w:val="16"/>
        </w:rPr>
      </w:pPr>
    </w:p>
    <w:p w:rsidR="00A473FE" w:rsidRPr="00A27492" w:rsidRDefault="00A473FE" w:rsidP="00A473F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szCs w:val="20"/>
        </w:rPr>
      </w:pPr>
      <w:r w:rsidRPr="00A27492">
        <w:rPr>
          <w:szCs w:val="20"/>
        </w:rPr>
        <w:t xml:space="preserve">Městská část Praha 5                                       </w:t>
      </w:r>
      <w:r w:rsidRPr="00A27492">
        <w:rPr>
          <w:rFonts w:ascii="Marlett" w:hAnsi="Marlett"/>
          <w:color w:val="FFFFFF"/>
          <w:szCs w:val="20"/>
        </w:rPr>
        <w:t></w:t>
      </w:r>
    </w:p>
    <w:p w:rsidR="00A473FE" w:rsidRPr="00A27492" w:rsidRDefault="00A473FE" w:rsidP="00A473FE">
      <w:pPr>
        <w:pStyle w:val="Zhlav"/>
        <w:rPr>
          <w:sz w:val="20"/>
          <w:szCs w:val="20"/>
        </w:rPr>
      </w:pPr>
      <w:r w:rsidRPr="00A27492">
        <w:rPr>
          <w:caps/>
          <w:noProof/>
          <w:sz w:val="20"/>
          <w:szCs w:val="20"/>
        </w:rPr>
        <w:t xml:space="preserve">          MARTIN SLABÝ</w:t>
      </w:r>
    </w:p>
    <w:p w:rsidR="00A473FE" w:rsidRPr="00A27492" w:rsidRDefault="00A473FE" w:rsidP="00A473F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szCs w:val="20"/>
        </w:rPr>
      </w:pPr>
      <w:r w:rsidRPr="00A27492">
        <w:rPr>
          <w:caps w:val="0"/>
          <w:szCs w:val="20"/>
        </w:rPr>
        <w:t>I.</w:t>
      </w:r>
      <w:r w:rsidRPr="00A27492">
        <w:rPr>
          <w:szCs w:val="20"/>
        </w:rPr>
        <w:t xml:space="preserve"> ZÁSTUPCE STAROSTY</w:t>
      </w:r>
    </w:p>
    <w:p w:rsidR="00A473FE" w:rsidRPr="00FE568F" w:rsidRDefault="00A473FE" w:rsidP="00A473FE">
      <w:pPr>
        <w:spacing w:line="36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3FE" w:rsidRDefault="00A473FE" w:rsidP="00A473FE">
      <w:pPr>
        <w:spacing w:line="360" w:lineRule="auto"/>
        <w:jc w:val="both"/>
      </w:pPr>
    </w:p>
    <w:p w:rsidR="00A473FE" w:rsidRDefault="00D73CFE" w:rsidP="00A473FE">
      <w:pPr>
        <w:spacing w:line="360" w:lineRule="auto"/>
        <w:jc w:val="both"/>
      </w:pPr>
      <w:r>
        <w:t>Vážená</w:t>
      </w:r>
      <w:r w:rsidR="00A473FE">
        <w:t xml:space="preserve"> paní</w:t>
      </w:r>
    </w:p>
    <w:p w:rsidR="00A473FE" w:rsidRDefault="00A473FE" w:rsidP="00D73CFE">
      <w:pPr>
        <w:spacing w:line="360" w:lineRule="auto"/>
        <w:jc w:val="both"/>
      </w:pPr>
      <w:r>
        <w:t>Mgr. Martina Pokorná</w:t>
      </w:r>
    </w:p>
    <w:p w:rsidR="00A473FE" w:rsidRDefault="00A473FE" w:rsidP="00A473FE">
      <w:pPr>
        <w:jc w:val="both"/>
      </w:pPr>
    </w:p>
    <w:p w:rsidR="00A473FE" w:rsidRDefault="00A473FE" w:rsidP="00A473FE">
      <w:pPr>
        <w:jc w:val="both"/>
      </w:pPr>
    </w:p>
    <w:p w:rsidR="00A473FE" w:rsidRPr="00FE568F" w:rsidRDefault="00A473FE" w:rsidP="00A473FE">
      <w:pPr>
        <w:jc w:val="both"/>
      </w:pPr>
      <w:r w:rsidRPr="00106C45">
        <w:t>Praha,</w:t>
      </w:r>
      <w:r w:rsidR="00D73CFE">
        <w:t xml:space="preserve"> 10. 10</w:t>
      </w:r>
      <w:r w:rsidRPr="00106C45">
        <w:t>. 2018</w:t>
      </w:r>
      <w:r w:rsidRPr="00FE568F">
        <w:t xml:space="preserve">                   </w:t>
      </w:r>
    </w:p>
    <w:p w:rsidR="001C0F52" w:rsidRDefault="001C0F52"/>
    <w:p w:rsidR="00A473FE" w:rsidRDefault="00A473FE"/>
    <w:p w:rsidR="00A473FE" w:rsidRPr="00DB1A0A" w:rsidRDefault="00A473FE" w:rsidP="00A473FE">
      <w:pPr>
        <w:jc w:val="both"/>
        <w:rPr>
          <w:b/>
        </w:rPr>
      </w:pPr>
      <w:r>
        <w:rPr>
          <w:b/>
        </w:rPr>
        <w:t>Odp</w:t>
      </w:r>
      <w:r w:rsidR="00687EFD">
        <w:rPr>
          <w:b/>
        </w:rPr>
        <w:t>ověď na interpelaci ze dne 11. 9</w:t>
      </w:r>
      <w:r>
        <w:rPr>
          <w:b/>
        </w:rPr>
        <w:t>. 2</w:t>
      </w:r>
      <w:r w:rsidR="00A802D3">
        <w:rPr>
          <w:b/>
        </w:rPr>
        <w:t>018 – Používání herbicidu Roundu</w:t>
      </w:r>
      <w:r>
        <w:rPr>
          <w:b/>
        </w:rPr>
        <w:t>p na území MČ Praha 5</w:t>
      </w:r>
      <w:r w:rsidR="00687EFD">
        <w:rPr>
          <w:b/>
        </w:rPr>
        <w:t xml:space="preserve"> (druhá interpelace)</w:t>
      </w:r>
    </w:p>
    <w:p w:rsidR="00A473FE" w:rsidRDefault="00A473FE" w:rsidP="00A473FE">
      <w:pPr>
        <w:spacing w:line="360" w:lineRule="auto"/>
        <w:jc w:val="both"/>
      </w:pPr>
    </w:p>
    <w:p w:rsidR="00A473FE" w:rsidRPr="00DB1A0A" w:rsidRDefault="00D73CFE" w:rsidP="00DB1A0A">
      <w:pPr>
        <w:spacing w:after="240" w:line="360" w:lineRule="auto"/>
        <w:jc w:val="both"/>
        <w:rPr>
          <w:sz w:val="22"/>
          <w:szCs w:val="22"/>
        </w:rPr>
      </w:pPr>
      <w:r>
        <w:t>Vážená paní magistro</w:t>
      </w:r>
      <w:bookmarkStart w:id="0" w:name="_GoBack"/>
      <w:bookmarkEnd w:id="0"/>
      <w:r w:rsidR="00A473FE">
        <w:t>,</w:t>
      </w:r>
    </w:p>
    <w:p w:rsidR="00AA0899" w:rsidRDefault="008A6986" w:rsidP="00DB1A0A">
      <w:pPr>
        <w:spacing w:line="360" w:lineRule="auto"/>
        <w:ind w:firstLine="708"/>
        <w:jc w:val="both"/>
      </w:pPr>
      <w:r>
        <w:t>tímto tedy upřesním svou odpověď na otázku,</w:t>
      </w:r>
      <w:r w:rsidR="00A802D3">
        <w:t xml:space="preserve"> zda je používán herbicid Roundu</w:t>
      </w:r>
      <w:r>
        <w:t>p na území MČ Praha 5.</w:t>
      </w:r>
    </w:p>
    <w:p w:rsidR="00AA0899" w:rsidRDefault="008A6986" w:rsidP="00DB1A0A">
      <w:pPr>
        <w:spacing w:line="360" w:lineRule="auto"/>
        <w:ind w:firstLine="708"/>
        <w:jc w:val="both"/>
      </w:pPr>
      <w:r>
        <w:t xml:space="preserve">Odbor správy veřejného prostranství a zeleně se opravdu snaží v poslední době postupovat velice šetrně a ekologicky k přírodě. </w:t>
      </w:r>
      <w:r w:rsidR="00A802D3">
        <w:t>Jsme si naprosto vědomi škodlivých účinků přípravku Roundup a i toho, že ministerstvo opět zvažuje omezení jeho používání. Mohu Vás proto ujistit, že na území MČ Pr</w:t>
      </w:r>
      <w:r w:rsidR="00DB1A0A">
        <w:t>aha 5 používáme pro odplevelení horkou páru/vodu</w:t>
      </w:r>
      <w:r w:rsidR="00A802D3">
        <w:t xml:space="preserve">. </w:t>
      </w:r>
    </w:p>
    <w:p w:rsidR="00B170A2" w:rsidRDefault="008A6986" w:rsidP="00DB1A0A">
      <w:pPr>
        <w:spacing w:line="360" w:lineRule="auto"/>
        <w:ind w:firstLine="708"/>
        <w:jc w:val="both"/>
      </w:pPr>
      <w:r>
        <w:t>Chemické odplevelení půdy jste mohla nalézt jako položku specifikace služeb a ceník</w:t>
      </w:r>
      <w:r w:rsidR="00A802D3">
        <w:t>u</w:t>
      </w:r>
      <w:r>
        <w:t xml:space="preserve"> v</w:t>
      </w:r>
      <w:r w:rsidR="00A802D3">
        <w:t> </w:t>
      </w:r>
      <w:r>
        <w:t>„Rámcové dohodě o zajištění údržby zeleně a úklidových prací na území MČ Praha 5“, uzavřené mezi MČ Praha 5 a společností Centra – CDV služby. Jelikož používání herbicidu Roundu</w:t>
      </w:r>
      <w:r w:rsidR="00A802D3">
        <w:t xml:space="preserve">p nebylo </w:t>
      </w:r>
      <w:r>
        <w:t>zakázáno</w:t>
      </w:r>
      <w:r w:rsidR="00B170A2">
        <w:t>, v</w:t>
      </w:r>
      <w:r w:rsidR="00683058">
        <w:t>yjmenované služby ve smlouvě myslí tedy i na toto. Bohužel přípravek Roundup je</w:t>
      </w:r>
      <w:r w:rsidR="00A802D3">
        <w:t xml:space="preserve"> prozatím</w:t>
      </w:r>
      <w:r w:rsidR="00683058">
        <w:t xml:space="preserve"> jediný účinný</w:t>
      </w:r>
      <w:r w:rsidR="001B683C">
        <w:t xml:space="preserve"> proti invazivním plevelům.</w:t>
      </w:r>
      <w:r w:rsidR="00683058">
        <w:t xml:space="preserve"> </w:t>
      </w:r>
    </w:p>
    <w:p w:rsidR="00AA0899" w:rsidRDefault="00DB1A0A" w:rsidP="00DB1A0A">
      <w:pPr>
        <w:spacing w:line="360" w:lineRule="auto"/>
        <w:ind w:firstLine="708"/>
        <w:jc w:val="both"/>
      </w:pPr>
      <w:r>
        <w:t xml:space="preserve">I když je používání </w:t>
      </w:r>
      <w:proofErr w:type="spellStart"/>
      <w:r>
        <w:t>glyfosátu</w:t>
      </w:r>
      <w:proofErr w:type="spellEnd"/>
      <w:r>
        <w:t xml:space="preserve"> na území EU stále povoleno a Evropská komise navrhla prodloužení registrace tohoto přípravku. Od roku 2018 jsme přistoupili k minimalizaci používání </w:t>
      </w:r>
      <w:proofErr w:type="spellStart"/>
      <w:r>
        <w:t>Roundupu</w:t>
      </w:r>
      <w:proofErr w:type="spellEnd"/>
      <w:r>
        <w:t xml:space="preserve"> a používáme ekologickou a šetrnou likvidaci plevele na plochách veřejné zeleně a přilehlých komunikací pomocí horké páry/vody. Odplevelení půdy před založením </w:t>
      </w:r>
      <w:r>
        <w:lastRenderedPageBreak/>
        <w:t xml:space="preserve">kultury je prováděno mechanickým zpracováním půdy pomocí kultivátoru </w:t>
      </w:r>
      <w:proofErr w:type="spellStart"/>
      <w:r>
        <w:t>agria</w:t>
      </w:r>
      <w:proofErr w:type="spellEnd"/>
      <w:r>
        <w:t>. Chemické odplevelení po založení kultury je zcela eliminováno dodávkou kvalitního propařeného substrátu z kompostárny, který neobsahuje zárodky plevelů. Poté už jsou záhony udržovány pletím výsadeb. Použití přípravku Roundup by tedy připadalo v úvahu pouze minimálně na zpevněných plochách, které nejsou dostupné pro mechanizaci s parním strojem.</w:t>
      </w:r>
    </w:p>
    <w:p w:rsidR="00AA0899" w:rsidRDefault="00683058" w:rsidP="00DB1A0A">
      <w:pPr>
        <w:spacing w:line="360" w:lineRule="auto"/>
        <w:ind w:firstLine="708"/>
        <w:jc w:val="both"/>
      </w:pPr>
      <w:r>
        <w:t>Další Váš dotaz zní, zda používají</w:t>
      </w:r>
      <w:r w:rsidR="00A802D3">
        <w:t xml:space="preserve"> na území MČ Praha 5 přípravek</w:t>
      </w:r>
      <w:r>
        <w:t xml:space="preserve"> Roundup Lesy hl. m. Prahy, České dráhy nebo společnosti, které mají dlouhodobě pronajaté pozemky od Prahy 5.</w:t>
      </w:r>
      <w:r w:rsidR="00A802D3">
        <w:t xml:space="preserve"> Dle dostupných zdrojů, Lesy ČR i Správa železniční a dopravní cesty </w:t>
      </w:r>
      <w:proofErr w:type="spellStart"/>
      <w:r w:rsidR="00A802D3">
        <w:t>glyfosát</w:t>
      </w:r>
      <w:proofErr w:type="spellEnd"/>
      <w:r w:rsidR="00A802D3">
        <w:t xml:space="preserve"> používají. Lesy ČR ho spotřebovaly v roce 2017 44 tisíc litrů, letošní odhad je zhruba poloviční. Správa železniční a dopravní cesty, aplikuje </w:t>
      </w:r>
      <w:proofErr w:type="spellStart"/>
      <w:r w:rsidR="00A802D3">
        <w:t>glyfosát</w:t>
      </w:r>
      <w:proofErr w:type="spellEnd"/>
      <w:r w:rsidR="00A802D3">
        <w:t xml:space="preserve"> na koleje asi dvakrát ročně v rozsahu asi dvou a půl až tří metrů na obě strany kolejí. V roce 2018 plánuje využít asi padesát tisíc litrů.</w:t>
      </w:r>
      <w:r w:rsidR="001B683C">
        <w:t xml:space="preserve"> Tyto údaje najdete na tomto odkazu </w:t>
      </w:r>
      <w:hyperlink r:id="rId7" w:history="1">
        <w:r w:rsidR="001B683C" w:rsidRPr="00A802D3">
          <w:t>https://zpravy.idnes.cz/nebezpeci-herbicid-zakaz-roundup-dq1-/domaci.aspx?c=A180808_419394_domaci_zaz</w:t>
        </w:r>
      </w:hyperlink>
      <w:r w:rsidR="001B683C">
        <w:t>. Předpokládám tedy, že ho tyto instituce používají i na území MČ Praha 5. Jelikož není používání přípravku Roundup zakázáno, mohou ho bohužel používat i společnosti, které mají dlouhodobě pronajaté pozemky od Prahy 5.</w:t>
      </w:r>
      <w:r w:rsidR="00AA0899">
        <w:t xml:space="preserve"> Dle průběžných kontrol zeleně pracovníky Odboru správy veřejného prostranství a zeleně MČ P5 nebylo používání přípravku Roundup prokázáno</w:t>
      </w:r>
      <w:r w:rsidR="00B170A2">
        <w:t xml:space="preserve"> na pronajatých pozemcích</w:t>
      </w:r>
      <w:r w:rsidR="00AA0899">
        <w:t>. Pokud Vás zajímají další konkrétní dotazy, budete se muset obrátit přímo na zmiňované firmy nebo soukromé vlastníky.</w:t>
      </w:r>
    </w:p>
    <w:p w:rsidR="001B683C" w:rsidRPr="00A802D3" w:rsidRDefault="001B683C" w:rsidP="00DB1A0A">
      <w:pPr>
        <w:spacing w:line="360" w:lineRule="auto"/>
        <w:ind w:firstLine="708"/>
        <w:jc w:val="both"/>
      </w:pPr>
      <w:r>
        <w:t>O škodlivost přípravku Roundup je čím dál více známo. Ustupují od něj již některá velká města, společnosti a celkově se jeho spotřeba rok od roku snižuje.</w:t>
      </w:r>
      <w:r w:rsidR="00AA0899">
        <w:t xml:space="preserve"> Jeho zákaz by byl jistě přínosem. Pokud hlavní město Praha vydá vyhlášku o zákazu používání přípravku Roundup, tedy širokospektrálního systémového herbicidu a desikant </w:t>
      </w:r>
      <w:proofErr w:type="spellStart"/>
      <w:r w:rsidR="00AA0899">
        <w:t>glyfosátu</w:t>
      </w:r>
      <w:proofErr w:type="spellEnd"/>
      <w:r w:rsidR="00AA0899">
        <w:t>, určitě ji za MČ Praha 5 podpořím.</w:t>
      </w:r>
    </w:p>
    <w:p w:rsidR="00A473FE" w:rsidRDefault="00A473FE" w:rsidP="00A473FE">
      <w:pPr>
        <w:spacing w:line="360" w:lineRule="auto"/>
        <w:jc w:val="both"/>
      </w:pPr>
    </w:p>
    <w:p w:rsidR="00A473FE" w:rsidRDefault="00A473FE" w:rsidP="00A473FE">
      <w:pPr>
        <w:spacing w:line="360" w:lineRule="auto"/>
        <w:jc w:val="both"/>
      </w:pPr>
      <w:r>
        <w:t>S pozdravem</w:t>
      </w:r>
    </w:p>
    <w:p w:rsidR="00A473FE" w:rsidRDefault="00A473FE"/>
    <w:sectPr w:rsidR="00A4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41" w:rsidRDefault="006E0541" w:rsidP="00A473FE">
      <w:r>
        <w:separator/>
      </w:r>
    </w:p>
  </w:endnote>
  <w:endnote w:type="continuationSeparator" w:id="0">
    <w:p w:rsidR="006E0541" w:rsidRDefault="006E0541" w:rsidP="00A4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Default="00A473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Pr="00675716" w:rsidRDefault="00A473FE" w:rsidP="00A473FE">
    <w:pPr>
      <w:pStyle w:val="Zpat"/>
      <w:jc w:val="center"/>
      <w:rPr>
        <w:sz w:val="20"/>
      </w:rPr>
    </w:pPr>
    <w:proofErr w:type="gramStart"/>
    <w:r>
      <w:rPr>
        <w:sz w:val="20"/>
      </w:rPr>
      <w:t>nám.14</w:t>
    </w:r>
    <w:proofErr w:type="gramEnd"/>
    <w:r>
      <w:rPr>
        <w:sz w:val="20"/>
      </w:rPr>
      <w:t>. října č.4, 150 22  Praha 5  -   tel.: 257 000 509  -  e-mail: martin.slaby@praha5.cz</w:t>
    </w:r>
  </w:p>
  <w:p w:rsidR="00A473FE" w:rsidRDefault="00A47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Default="00A47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41" w:rsidRDefault="006E0541" w:rsidP="00A473FE">
      <w:r>
        <w:separator/>
      </w:r>
    </w:p>
  </w:footnote>
  <w:footnote w:type="continuationSeparator" w:id="0">
    <w:p w:rsidR="006E0541" w:rsidRDefault="006E0541" w:rsidP="00A4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Default="00A473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Default="00A473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FE" w:rsidRDefault="00A473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F"/>
    <w:rsid w:val="001B683C"/>
    <w:rsid w:val="001C0F52"/>
    <w:rsid w:val="00202877"/>
    <w:rsid w:val="002C0562"/>
    <w:rsid w:val="00683058"/>
    <w:rsid w:val="00684071"/>
    <w:rsid w:val="00687EFD"/>
    <w:rsid w:val="006E0541"/>
    <w:rsid w:val="006E1C48"/>
    <w:rsid w:val="008A6986"/>
    <w:rsid w:val="009D691F"/>
    <w:rsid w:val="00A473FE"/>
    <w:rsid w:val="00A802D3"/>
    <w:rsid w:val="00AA0899"/>
    <w:rsid w:val="00B170A2"/>
    <w:rsid w:val="00D73CFE"/>
    <w:rsid w:val="00D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9111-C8FD-4306-AF56-0D57268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7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7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473FE"/>
    <w:pPr>
      <w:tabs>
        <w:tab w:val="left" w:pos="2520"/>
      </w:tabs>
      <w:ind w:right="6552"/>
      <w:jc w:val="center"/>
    </w:pPr>
    <w:rPr>
      <w:caps/>
      <w:noProof/>
      <w:sz w:val="20"/>
    </w:rPr>
  </w:style>
  <w:style w:type="character" w:customStyle="1" w:styleId="ZkladntextChar">
    <w:name w:val="Základní text Char"/>
    <w:basedOn w:val="Standardnpsmoodstavce"/>
    <w:link w:val="Zkladntext"/>
    <w:rsid w:val="00A473FE"/>
    <w:rPr>
      <w:rFonts w:ascii="Times New Roman" w:eastAsia="Times New Roman" w:hAnsi="Times New Roman" w:cs="Times New Roman"/>
      <w:caps/>
      <w:noProof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A47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7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02D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802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C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C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pravy.idnes.cz/nebezpeci-herbicid-zakaz-roundup-dq1-/domaci.aspx?c=A180808_419394_domaci_za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7</cp:revision>
  <cp:lastPrinted>2018-10-10T08:41:00Z</cp:lastPrinted>
  <dcterms:created xsi:type="dcterms:W3CDTF">2018-09-14T10:37:00Z</dcterms:created>
  <dcterms:modified xsi:type="dcterms:W3CDTF">2018-10-10T08:47:00Z</dcterms:modified>
</cp:coreProperties>
</file>