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>25. zasedání Zastupitelstva Městské části Praha 5 dne 19. 6. 2018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Interpelace číslo 1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JUDr. Tomáš Homola</w:t>
      </w:r>
      <w:r>
        <w:rPr>
          <w:sz w:val="20"/>
          <w:szCs w:val="20"/>
        </w:rPr>
        <w:br/>
        <w:t>Radní ÚMČ Praha 5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Věc: Dopravní napojení nových budov ČSOB v Radlické ulici na stávající dopravní infrastrukturu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Vážený pane radní,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>obracím se na vás jako na radního pro dopravu ve věci dopravního napojení nových budov ČSOB v Radlické ulici na stávající dopravní infrastrukturu.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>V souvislosti se stavbou nových budov ČSOB vznikne komunikace, která propojí ulice Výmolova a Kutvirtova. To</w:t>
      </w:r>
      <w:r>
        <w:rPr>
          <w:sz w:val="20"/>
          <w:szCs w:val="20"/>
        </w:rPr>
        <w:t xml:space="preserve"> by umožnilo, aby řidiči, směřující od nové budovy ČSOB do centra města, nenajížděli na Radlickou na světelné křižovatce, ale zkracovali si cestu ulicemi Výmolova kolem školy pro sluchově postižené  - Kutvirtova - K Závěrce - </w:t>
      </w:r>
      <w:proofErr w:type="spellStart"/>
      <w:r>
        <w:rPr>
          <w:sz w:val="20"/>
          <w:szCs w:val="20"/>
        </w:rPr>
        <w:t>Kesnerka</w:t>
      </w:r>
      <w:proofErr w:type="spellEnd"/>
      <w:r>
        <w:rPr>
          <w:sz w:val="20"/>
          <w:szCs w:val="20"/>
        </w:rPr>
        <w:t xml:space="preserve"> - Pod </w:t>
      </w:r>
      <w:proofErr w:type="spellStart"/>
      <w:r>
        <w:rPr>
          <w:sz w:val="20"/>
          <w:szCs w:val="20"/>
        </w:rPr>
        <w:t>Kesnerkou</w:t>
      </w:r>
      <w:proofErr w:type="spellEnd"/>
      <w:r>
        <w:rPr>
          <w:sz w:val="20"/>
          <w:szCs w:val="20"/>
        </w:rPr>
        <w:t xml:space="preserve"> - Ke </w:t>
      </w:r>
      <w:proofErr w:type="spellStart"/>
      <w:r>
        <w:rPr>
          <w:sz w:val="20"/>
          <w:szCs w:val="20"/>
        </w:rPr>
        <w:t>Koulce</w:t>
      </w:r>
      <w:proofErr w:type="spellEnd"/>
      <w:r>
        <w:rPr>
          <w:sz w:val="20"/>
          <w:szCs w:val="20"/>
        </w:rPr>
        <w:t xml:space="preserve">. I v opačném směru by se řidiči mohli vyhýbat přeplněné Radlické a přijíždět ulicemi Křížová - Na </w:t>
      </w:r>
      <w:proofErr w:type="spellStart"/>
      <w:r>
        <w:rPr>
          <w:sz w:val="20"/>
          <w:szCs w:val="20"/>
        </w:rPr>
        <w:t>Konvářce</w:t>
      </w:r>
      <w:proofErr w:type="spellEnd"/>
      <w:r>
        <w:rPr>
          <w:sz w:val="20"/>
          <w:szCs w:val="20"/>
        </w:rPr>
        <w:t xml:space="preserve"> - Pod Děvínem - Kroupova - Kutvirtova - Výmolova. V obou směrech by tak </w:t>
      </w:r>
      <w:proofErr w:type="spellStart"/>
      <w:r>
        <w:rPr>
          <w:sz w:val="20"/>
          <w:szCs w:val="20"/>
        </w:rPr>
        <w:t>enormě</w:t>
      </w:r>
      <w:proofErr w:type="spellEnd"/>
      <w:r>
        <w:rPr>
          <w:sz w:val="20"/>
          <w:szCs w:val="20"/>
        </w:rPr>
        <w:t xml:space="preserve"> zatěžovali rezidenční čtvrti na Brabenci a Dívčích Hradech. Opr</w:t>
      </w:r>
      <w:r>
        <w:rPr>
          <w:sz w:val="20"/>
          <w:szCs w:val="20"/>
        </w:rPr>
        <w:t>ávněné jsou i obavy místních obyvatel, že nová spojka bude nasávat i dopravu z Radlické, plíživě promění ulice v rezidenční čtvrti na Brabenci a Dívčích Hradech v tranzitní dopravní tepny a že nerespektování zákazu průjezdu a omezení rychlosti bude mít v t</w:t>
      </w:r>
      <w:r>
        <w:rPr>
          <w:sz w:val="20"/>
          <w:szCs w:val="20"/>
        </w:rPr>
        <w:t>éto jedinečné lokalitě fatální dopad na kvalitu života obyvatel.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 xml:space="preserve">Místní občanský </w:t>
      </w:r>
      <w:r>
        <w:rPr>
          <w:i/>
          <w:sz w:val="20"/>
          <w:szCs w:val="20"/>
        </w:rPr>
        <w:t>Spolek Dívčí hrady dohromady</w:t>
      </w:r>
      <w:r>
        <w:rPr>
          <w:sz w:val="20"/>
          <w:szCs w:val="20"/>
        </w:rPr>
        <w:t xml:space="preserve"> přistupuje k obavám konstruktivně, proto:</w:t>
      </w:r>
    </w:p>
    <w:p w:rsidR="0014464D" w:rsidRDefault="001E0B2D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vytipoval riziková místa, kde nárůst intenzity dopravy vytváří kolizní situace,</w:t>
      </w:r>
    </w:p>
    <w:p w:rsidR="0014464D" w:rsidRDefault="001E0B2D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identifikoval rizika, k</w:t>
      </w:r>
      <w:r>
        <w:rPr>
          <w:sz w:val="20"/>
          <w:szCs w:val="20"/>
        </w:rPr>
        <w:t>terá vzniknou otevřením nových budov banky a zprovozněním napojení ulic Výmolova-Kutvirtova,</w:t>
      </w:r>
    </w:p>
    <w:p w:rsidR="0014464D" w:rsidRDefault="001E0B2D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požaduje umístění radaru na měření rychlosti, který by v ideálním případě hlídal i dodržování omezení průjezdu,</w:t>
      </w:r>
    </w:p>
    <w:p w:rsidR="0014464D" w:rsidRDefault="001E0B2D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inicioval dopravní studii podporující úpravy, které</w:t>
      </w:r>
      <w:r>
        <w:rPr>
          <w:sz w:val="20"/>
          <w:szCs w:val="20"/>
        </w:rPr>
        <w:t xml:space="preserve"> povedou ke zklidnění dopravy a zvýšení bezpečnosti chodců.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>Spolek také navrhl řešení dopravní situace:</w:t>
      </w:r>
    </w:p>
    <w:p w:rsidR="0014464D" w:rsidRDefault="001E0B2D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Upravit dopravní značení u problematických míst. Křižovatku Ke </w:t>
      </w:r>
      <w:proofErr w:type="spellStart"/>
      <w:r>
        <w:rPr>
          <w:sz w:val="20"/>
          <w:szCs w:val="20"/>
        </w:rPr>
        <w:t>Koulce</w:t>
      </w:r>
      <w:proofErr w:type="spellEnd"/>
      <w:r>
        <w:rPr>
          <w:sz w:val="20"/>
          <w:szCs w:val="20"/>
        </w:rPr>
        <w:t>/Radlická upravit značením tak, aby autobus MHD nemohl být zablokován při vjíždění</w:t>
      </w:r>
      <w:r>
        <w:rPr>
          <w:sz w:val="20"/>
          <w:szCs w:val="20"/>
        </w:rPr>
        <w:t xml:space="preserve"> do křižovatky, kde pak pokračuje v jízdě v levém pruhu směr Anděl.</w:t>
      </w:r>
    </w:p>
    <w:p w:rsidR="0014464D" w:rsidRDefault="001E0B2D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V ústí ulic Výmolova x Kutvirtova umístit značku přikazující jízdu vlevo směr Radlická. Tím (a důslednou kontrolou) se sníží atraktivita této komunikace a prospěje se i škole pro neslyšící</w:t>
      </w:r>
      <w:r>
        <w:rPr>
          <w:sz w:val="20"/>
          <w:szCs w:val="20"/>
        </w:rPr>
        <w:t>. Tento návrh byl i konzultován s ČSOB s pozitivním výsledkem.</w:t>
      </w:r>
    </w:p>
    <w:p w:rsidR="0014464D" w:rsidRDefault="001E0B2D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Stavebně upravit chodník u přechodu/zastávky MHD 231 Dívčí hrady tak, aby bylo nemožné autobus objet, je-li v zastávce, jako prevence nehod za účasti chodců.</w:t>
      </w:r>
    </w:p>
    <w:p w:rsidR="0014464D" w:rsidRDefault="001E0B2D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V křižovatce Kutvirtova/K závěrce/K</w:t>
      </w:r>
      <w:r>
        <w:rPr>
          <w:sz w:val="20"/>
          <w:szCs w:val="20"/>
        </w:rPr>
        <w:t>roupova upravit značení tak, aby bylo zřejmé, která silnice je hlavní, případně řidičům připomenout přednost zprava.</w:t>
      </w:r>
    </w:p>
    <w:p w:rsidR="0014464D" w:rsidRDefault="001E0B2D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Umístit do oblasti úsekové měření rychlosti, které vynutí dodržování omezeného </w:t>
      </w:r>
      <w:proofErr w:type="gramStart"/>
      <w:r>
        <w:rPr>
          <w:sz w:val="20"/>
          <w:szCs w:val="20"/>
        </w:rPr>
        <w:t>průjezdu a  dodržování</w:t>
      </w:r>
      <w:proofErr w:type="gramEnd"/>
      <w:r>
        <w:rPr>
          <w:sz w:val="20"/>
          <w:szCs w:val="20"/>
        </w:rPr>
        <w:t xml:space="preserve"> sníženého rychlostního limitu.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Ptám </w:t>
      </w:r>
      <w:r>
        <w:rPr>
          <w:b/>
          <w:sz w:val="20"/>
          <w:szCs w:val="20"/>
        </w:rPr>
        <w:t>se vás, pane radní:</w:t>
      </w:r>
    </w:p>
    <w:p w:rsidR="0014464D" w:rsidRDefault="001E0B2D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Zasadíte se o to, aby dopravní řešení byla co nejšetrnější vůči lokalitě Dívčích hradů?</w:t>
      </w:r>
    </w:p>
    <w:p w:rsidR="0014464D" w:rsidRDefault="001E0B2D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Zda a jak byly zapracovány návrhy na řešení dopravní situace od místních obyvatel?</w:t>
      </w:r>
    </w:p>
    <w:p w:rsidR="0014464D" w:rsidRDefault="0014464D">
      <w:pPr>
        <w:rPr>
          <w:sz w:val="20"/>
          <w:szCs w:val="20"/>
        </w:rPr>
      </w:pPr>
    </w:p>
    <w:p w:rsidR="0014464D" w:rsidRDefault="001E0B2D">
      <w:pPr>
        <w:rPr>
          <w:sz w:val="20"/>
          <w:szCs w:val="20"/>
        </w:rPr>
      </w:pPr>
      <w:r>
        <w:rPr>
          <w:sz w:val="20"/>
          <w:szCs w:val="20"/>
        </w:rPr>
        <w:t>Předem děkuji za písemnou odpověď.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Mgr. Martina Pokorná</w:t>
      </w:r>
      <w:r>
        <w:rPr>
          <w:sz w:val="20"/>
          <w:szCs w:val="20"/>
        </w:rPr>
        <w:br/>
        <w:t xml:space="preserve">Členka </w:t>
      </w:r>
      <w:r>
        <w:rPr>
          <w:sz w:val="20"/>
          <w:szCs w:val="20"/>
        </w:rPr>
        <w:t>ZMČ Praha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Praze dne 19. 6. 2018</w:t>
      </w:r>
    </w:p>
    <w:p w:rsidR="0014464D" w:rsidRDefault="0014464D">
      <w:pPr>
        <w:rPr>
          <w:sz w:val="20"/>
          <w:szCs w:val="20"/>
        </w:rPr>
      </w:pPr>
      <w:bookmarkStart w:id="0" w:name="_GoBack"/>
      <w:bookmarkEnd w:id="0"/>
    </w:p>
    <w:sectPr w:rsidR="0014464D">
      <w:pgSz w:w="11906" w:h="16838"/>
      <w:pgMar w:top="850" w:right="1133" w:bottom="850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A02"/>
    <w:multiLevelType w:val="multilevel"/>
    <w:tmpl w:val="D6C60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C0FFC"/>
    <w:multiLevelType w:val="multilevel"/>
    <w:tmpl w:val="B3A07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760C9C"/>
    <w:multiLevelType w:val="multilevel"/>
    <w:tmpl w:val="BE9C1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464D"/>
    <w:rsid w:val="0014464D"/>
    <w:rsid w:val="001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3F05-09F5-4ED2-A443-49A306F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2651</Characters>
  <Application>Microsoft Office Word</Application>
  <DocSecurity>0</DocSecurity>
  <Lines>22</Lines>
  <Paragraphs>6</Paragraphs>
  <ScaleCrop>false</ScaleCrop>
  <Company>ATC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Vosátková Renáta</cp:lastModifiedBy>
  <cp:revision>2</cp:revision>
  <dcterms:created xsi:type="dcterms:W3CDTF">2018-10-04T11:51:00Z</dcterms:created>
  <dcterms:modified xsi:type="dcterms:W3CDTF">2018-10-04T11:51:00Z</dcterms:modified>
</cp:coreProperties>
</file>