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1AE" w:rsidRDefault="002771AE" w:rsidP="002771AE">
      <w:pPr>
        <w:pStyle w:val="Normlnweb"/>
      </w:pPr>
      <w:bookmarkStart w:id="0" w:name="_GoBack"/>
      <w:bookmarkEnd w:id="0"/>
      <w:r>
        <w:t>Téma: Plnění ustanovení tiskového zákona</w:t>
      </w:r>
    </w:p>
    <w:p w:rsidR="002771AE" w:rsidRDefault="002771AE" w:rsidP="002771AE">
      <w:pPr>
        <w:pStyle w:val="Normlnweb"/>
      </w:pPr>
      <w:r>
        <w:t>Interpelovaný: Rada MČ Praha 5</w:t>
      </w:r>
    </w:p>
    <w:p w:rsidR="002771AE" w:rsidRDefault="002771AE" w:rsidP="002771AE">
      <w:pPr>
        <w:pStyle w:val="Normlnweb"/>
      </w:pPr>
      <w:r>
        <w:t> </w:t>
      </w:r>
    </w:p>
    <w:p w:rsidR="002771AE" w:rsidRDefault="002771AE" w:rsidP="002771AE">
      <w:pPr>
        <w:pStyle w:val="Normlnweb"/>
        <w:jc w:val="center"/>
      </w:pPr>
      <w:r>
        <w:rPr>
          <w:rStyle w:val="Siln"/>
        </w:rPr>
        <w:t>Interpelace</w:t>
      </w:r>
    </w:p>
    <w:p w:rsidR="002771AE" w:rsidRDefault="002771AE" w:rsidP="002771AE">
      <w:pPr>
        <w:pStyle w:val="Normlnweb"/>
      </w:pPr>
      <w:r>
        <w:t> </w:t>
      </w:r>
    </w:p>
    <w:p w:rsidR="002771AE" w:rsidRDefault="002771AE" w:rsidP="002771AE">
      <w:pPr>
        <w:pStyle w:val="Normlnweb"/>
      </w:pPr>
      <w:r>
        <w:t>Vážení členové rady,</w:t>
      </w:r>
    </w:p>
    <w:p w:rsidR="002771AE" w:rsidRDefault="002771AE" w:rsidP="002771AE">
      <w:pPr>
        <w:pStyle w:val="Normlnweb"/>
      </w:pPr>
      <w:r>
        <w:t> </w:t>
      </w:r>
    </w:p>
    <w:p w:rsidR="002771AE" w:rsidRDefault="002771AE" w:rsidP="002771AE">
      <w:pPr>
        <w:pStyle w:val="Normlnweb"/>
        <w:jc w:val="both"/>
      </w:pPr>
      <w:r>
        <w:t xml:space="preserve">předmětem mé interpelace je podoba radničního magazínu Pětka pro vás, kdy v tomto časopise nejsou v dostatečné míře zveřejňovány </w:t>
      </w:r>
      <w:r w:rsidRPr="002771AE">
        <w:t>názory</w:t>
      </w:r>
      <w:r>
        <w:t xml:space="preserve"> opozičních </w:t>
      </w:r>
      <w:r w:rsidRPr="002771AE">
        <w:t>členů zastupitelstva</w:t>
      </w:r>
      <w:r>
        <w:t>. V rubrice Fórum jsou pouze velmi zúžená témata</w:t>
      </w:r>
      <w:r w:rsidR="009D3FE2">
        <w:t xml:space="preserve"> nadiktovaná koalicí</w:t>
      </w:r>
      <w:r>
        <w:t>, která nejsou přiměřený</w:t>
      </w:r>
      <w:r w:rsidR="009D3FE2">
        <w:t>m</w:t>
      </w:r>
      <w:r>
        <w:t xml:space="preserve"> prostor</w:t>
      </w:r>
      <w:r w:rsidR="009D3FE2">
        <w:t>em</w:t>
      </w:r>
      <w:r>
        <w:t xml:space="preserve"> pro názory opozice na aktuální problémy MČ Praha 5. </w:t>
      </w:r>
    </w:p>
    <w:p w:rsidR="002771AE" w:rsidRDefault="002771AE" w:rsidP="002771AE">
      <w:pPr>
        <w:pStyle w:val="Normlnweb"/>
        <w:jc w:val="both"/>
      </w:pPr>
      <w:r>
        <w:t xml:space="preserve">Podle ustanovení § </w:t>
      </w:r>
      <w:r w:rsidR="009D3FE2">
        <w:t>4 a</w:t>
      </w:r>
      <w:r>
        <w:t xml:space="preserve"> tiskového zákona platí, že </w:t>
      </w:r>
      <w:r>
        <w:rPr>
          <w:rStyle w:val="Zdraznn"/>
        </w:rPr>
        <w:t xml:space="preserve">„vydavatel periodického tisku územního samosprávného celku je povinen poskytovat objektivní a vyvážené informace o územním samosprávném celku a poskytnout přiměřený prostor pro uveřejnění sdělení, které vyjadřuje názory členů zastupitelstva územního samosprávného celku, týkající se tohoto územního samosprávného celku.“ </w:t>
      </w:r>
    </w:p>
    <w:p w:rsidR="002771AE" w:rsidRDefault="002771AE" w:rsidP="002771AE">
      <w:pPr>
        <w:pStyle w:val="Normlnweb"/>
      </w:pPr>
      <w:r>
        <w:t> </w:t>
      </w:r>
    </w:p>
    <w:p w:rsidR="002771AE" w:rsidRDefault="009D3FE2" w:rsidP="009D3FE2">
      <w:pPr>
        <w:pStyle w:val="Normlnweb"/>
        <w:jc w:val="both"/>
      </w:pPr>
      <w:r>
        <w:t>Na základě analýzy vydání</w:t>
      </w:r>
      <w:r w:rsidR="002771AE">
        <w:t xml:space="preserve"> časopisu Pětka pro </w:t>
      </w:r>
      <w:r>
        <w:t xml:space="preserve">vás za rok 2017 </w:t>
      </w:r>
      <w:r w:rsidR="002771AE">
        <w:t>a</w:t>
      </w:r>
      <w:r>
        <w:t xml:space="preserve"> stále rostoucímu </w:t>
      </w:r>
      <w:r w:rsidR="002771AE">
        <w:t xml:space="preserve">počtu </w:t>
      </w:r>
      <w:r>
        <w:t xml:space="preserve">spíše předvolebních článků pro </w:t>
      </w:r>
      <w:r w:rsidR="002771AE">
        <w:t xml:space="preserve">koaliční </w:t>
      </w:r>
      <w:r>
        <w:t xml:space="preserve">strany </w:t>
      </w:r>
      <w:r w:rsidR="002771AE">
        <w:t>se domnívám, že vydavatel (v tiráži uvedený právní subjekt Městská část Praha 5) ustanovení § 4a tiskového zákona zejména ve vztahu k opozici nerespektuje.</w:t>
      </w:r>
      <w:r>
        <w:t xml:space="preserve"> Radniční list by neměl být předvolebním letákem z veřejných prostředků.</w:t>
      </w:r>
    </w:p>
    <w:p w:rsidR="009D3FE2" w:rsidRDefault="009D3FE2" w:rsidP="009D3FE2">
      <w:pPr>
        <w:pStyle w:val="Normlnweb"/>
        <w:jc w:val="both"/>
      </w:pPr>
      <w:r>
        <w:t>Mgr. Jan Smetana</w:t>
      </w:r>
    </w:p>
    <w:p w:rsidR="009D3FE2" w:rsidRDefault="009D3FE2" w:rsidP="009D3FE2">
      <w:pPr>
        <w:pStyle w:val="Normlnweb"/>
        <w:jc w:val="both"/>
      </w:pPr>
      <w:r>
        <w:t>Předseda klubu ČSSD</w:t>
      </w:r>
    </w:p>
    <w:p w:rsidR="002771AE" w:rsidRDefault="002771AE" w:rsidP="002771AE">
      <w:pPr>
        <w:pStyle w:val="Normlnweb"/>
      </w:pPr>
      <w:r>
        <w:t> </w:t>
      </w:r>
    </w:p>
    <w:sectPr w:rsidR="00277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AE"/>
    <w:rsid w:val="00024194"/>
    <w:rsid w:val="002771AE"/>
    <w:rsid w:val="00901618"/>
    <w:rsid w:val="009D3FE2"/>
    <w:rsid w:val="00FB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E6B08-915B-46E1-980B-2E0AE2C6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77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771AE"/>
    <w:rPr>
      <w:b/>
      <w:bCs/>
    </w:rPr>
  </w:style>
  <w:style w:type="character" w:styleId="Zdraznn">
    <w:name w:val="Emphasis"/>
    <w:basedOn w:val="Standardnpsmoodstavce"/>
    <w:uiPriority w:val="20"/>
    <w:qFormat/>
    <w:rsid w:val="002771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Smetana</dc:creator>
  <cp:keywords/>
  <dc:description/>
  <cp:lastModifiedBy>Vosátková Renáta</cp:lastModifiedBy>
  <cp:revision>2</cp:revision>
  <dcterms:created xsi:type="dcterms:W3CDTF">2018-03-27T13:14:00Z</dcterms:created>
  <dcterms:modified xsi:type="dcterms:W3CDTF">2018-03-27T13:14:00Z</dcterms:modified>
</cp:coreProperties>
</file>