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7D" w:rsidRPr="005E3615" w:rsidRDefault="005E3615" w:rsidP="005E3615">
      <w:pPr>
        <w:spacing w:line="360" w:lineRule="auto"/>
        <w:jc w:val="center"/>
        <w:rPr>
          <w:b/>
          <w:sz w:val="36"/>
          <w:szCs w:val="28"/>
        </w:rPr>
      </w:pPr>
      <w:r w:rsidRPr="005E3615">
        <w:rPr>
          <w:b/>
          <w:sz w:val="36"/>
          <w:szCs w:val="28"/>
        </w:rPr>
        <w:t>Městská část Praha 5</w:t>
      </w: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vyhlašuje výběrové řízení v oblasti podnikání</w:t>
      </w: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AE26CA">
        <w:rPr>
          <w:sz w:val="28"/>
          <w:szCs w:val="28"/>
        </w:rPr>
        <w:t xml:space="preserve">I. kolo </w:t>
      </w:r>
      <w:r>
        <w:rPr>
          <w:sz w:val="28"/>
          <w:szCs w:val="28"/>
        </w:rPr>
        <w:t>udělení grantů pro podporu a rozvoj podnikání na Praze 5</w:t>
      </w: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na rok 201</w:t>
      </w:r>
      <w:r w:rsidR="004F3D8E">
        <w:rPr>
          <w:sz w:val="28"/>
          <w:szCs w:val="28"/>
        </w:rPr>
        <w:t>2</w:t>
      </w:r>
    </w:p>
    <w:p w:rsidR="005E3615" w:rsidRDefault="005E3615" w:rsidP="005E3615">
      <w:pPr>
        <w:spacing w:line="276" w:lineRule="auto"/>
        <w:jc w:val="center"/>
        <w:rPr>
          <w:i/>
          <w:szCs w:val="28"/>
        </w:rPr>
      </w:pPr>
      <w:r w:rsidRPr="005E3615">
        <w:rPr>
          <w:i/>
          <w:szCs w:val="28"/>
        </w:rPr>
        <w:t xml:space="preserve">podání grantu na předepsaném formuláři se řídí </w:t>
      </w:r>
      <w:r w:rsidR="004F3D8E">
        <w:rPr>
          <w:i/>
          <w:szCs w:val="28"/>
        </w:rPr>
        <w:t>dílčími grantovými</w:t>
      </w:r>
      <w:r w:rsidRPr="005E3615">
        <w:rPr>
          <w:i/>
          <w:szCs w:val="28"/>
        </w:rPr>
        <w:t xml:space="preserve"> pravidly </w:t>
      </w:r>
      <w:r w:rsidR="004F3D8E">
        <w:rPr>
          <w:i/>
          <w:szCs w:val="28"/>
        </w:rPr>
        <w:t>vycházejícími z hlavních grantových pravidel</w:t>
      </w:r>
    </w:p>
    <w:p w:rsidR="005E3615" w:rsidRDefault="005E3615" w:rsidP="005E3615">
      <w:pPr>
        <w:spacing w:line="276" w:lineRule="auto"/>
        <w:jc w:val="center"/>
        <w:rPr>
          <w:i/>
          <w:szCs w:val="28"/>
        </w:rPr>
      </w:pPr>
    </w:p>
    <w:p w:rsidR="005E3615" w:rsidRDefault="005E3615" w:rsidP="005E3615">
      <w:pPr>
        <w:spacing w:line="276" w:lineRule="auto"/>
        <w:jc w:val="center"/>
        <w:rPr>
          <w:i/>
          <w:szCs w:val="28"/>
        </w:rPr>
      </w:pPr>
    </w:p>
    <w:p w:rsidR="005E3615" w:rsidRPr="005E3615" w:rsidRDefault="005E3615" w:rsidP="005E3615">
      <w:pPr>
        <w:spacing w:line="276" w:lineRule="auto"/>
        <w:rPr>
          <w:b/>
          <w:szCs w:val="28"/>
          <w:u w:val="single"/>
        </w:rPr>
      </w:pPr>
      <w:r w:rsidRPr="005E3615">
        <w:rPr>
          <w:b/>
          <w:szCs w:val="28"/>
          <w:u w:val="single"/>
        </w:rPr>
        <w:t>Vyhlášený program:</w:t>
      </w:r>
    </w:p>
    <w:p w:rsidR="005E3615" w:rsidRDefault="005E3615" w:rsidP="005E3615">
      <w:pPr>
        <w:spacing w:line="276" w:lineRule="auto"/>
        <w:rPr>
          <w:szCs w:val="28"/>
        </w:rPr>
      </w:pPr>
    </w:p>
    <w:p w:rsidR="005E3615" w:rsidRDefault="005E3615" w:rsidP="005E3615">
      <w:pPr>
        <w:spacing w:line="276" w:lineRule="auto"/>
        <w:rPr>
          <w:b/>
          <w:szCs w:val="28"/>
        </w:rPr>
      </w:pPr>
      <w:r w:rsidRPr="005E3615">
        <w:rPr>
          <w:b/>
          <w:szCs w:val="28"/>
        </w:rPr>
        <w:t>Podpora a rozvoj podnikání na Praze 5</w:t>
      </w:r>
    </w:p>
    <w:p w:rsidR="005E3615" w:rsidRDefault="005E3615" w:rsidP="005E3615">
      <w:pPr>
        <w:spacing w:line="276" w:lineRule="auto"/>
        <w:rPr>
          <w:b/>
          <w:szCs w:val="28"/>
        </w:rPr>
      </w:pPr>
    </w:p>
    <w:p w:rsidR="005E3615" w:rsidRDefault="005E3615" w:rsidP="005E3615">
      <w:pPr>
        <w:spacing w:line="276" w:lineRule="auto"/>
        <w:rPr>
          <w:b/>
          <w:szCs w:val="28"/>
        </w:rPr>
      </w:pPr>
      <w:r>
        <w:rPr>
          <w:b/>
          <w:szCs w:val="28"/>
        </w:rPr>
        <w:t>Cíl projektu:</w:t>
      </w:r>
    </w:p>
    <w:p w:rsidR="005E3615" w:rsidRDefault="005E3615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p</w:t>
      </w:r>
      <w:r w:rsidRPr="005E3615">
        <w:rPr>
          <w:szCs w:val="28"/>
        </w:rPr>
        <w:t xml:space="preserve">odpora drobného podnikání na Praze 5 a podpora sociálního podnikání </w:t>
      </w:r>
      <w:r>
        <w:rPr>
          <w:szCs w:val="28"/>
        </w:rPr>
        <w:t xml:space="preserve">(např. chráněných dílem) </w:t>
      </w:r>
      <w:r w:rsidRPr="005E3615">
        <w:rPr>
          <w:szCs w:val="28"/>
        </w:rPr>
        <w:t>s efektem pro MČ Praha 5</w:t>
      </w:r>
    </w:p>
    <w:p w:rsidR="005E3615" w:rsidRDefault="005E3615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projekty podpory šetrného podnikání </w:t>
      </w:r>
      <w:r w:rsidR="00390638">
        <w:rPr>
          <w:szCs w:val="28"/>
        </w:rPr>
        <w:t>(propagace a zavádění energetických úspor, rozvoj malý OZE, zavádění biopotravin a farmářských trhů)</w:t>
      </w:r>
    </w:p>
    <w:p w:rsidR="005E3615" w:rsidRDefault="005E3615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rozvoj šetrné dopravy</w:t>
      </w:r>
      <w:r w:rsidR="00390638">
        <w:rPr>
          <w:szCs w:val="28"/>
        </w:rPr>
        <w:t>, půjčoven kol, car-</w:t>
      </w:r>
      <w:proofErr w:type="spellStart"/>
      <w:r w:rsidR="00390638">
        <w:rPr>
          <w:szCs w:val="28"/>
        </w:rPr>
        <w:t>sharingu</w:t>
      </w:r>
      <w:proofErr w:type="spellEnd"/>
      <w:r w:rsidR="00390638">
        <w:rPr>
          <w:szCs w:val="28"/>
        </w:rPr>
        <w:t xml:space="preserve"> (sdílení aut)</w:t>
      </w:r>
    </w:p>
    <w:p w:rsidR="00390638" w:rsidRDefault="00390638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zavádění </w:t>
      </w:r>
      <w:proofErr w:type="spellStart"/>
      <w:r>
        <w:rPr>
          <w:szCs w:val="28"/>
        </w:rPr>
        <w:t>elektro</w:t>
      </w:r>
      <w:proofErr w:type="spellEnd"/>
      <w:r>
        <w:rPr>
          <w:szCs w:val="28"/>
        </w:rPr>
        <w:t xml:space="preserve"> mobility</w:t>
      </w:r>
    </w:p>
    <w:p w:rsidR="000942E4" w:rsidRDefault="000942E4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školení v IT </w:t>
      </w:r>
      <w:proofErr w:type="gramStart"/>
      <w:r>
        <w:rPr>
          <w:szCs w:val="28"/>
        </w:rPr>
        <w:t>dovednostech</w:t>
      </w:r>
      <w:proofErr w:type="gramEnd"/>
      <w:r>
        <w:rPr>
          <w:szCs w:val="28"/>
        </w:rPr>
        <w:t xml:space="preserve"> pro podnikání MSP</w:t>
      </w:r>
    </w:p>
    <w:p w:rsidR="000942E4" w:rsidRDefault="000942E4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projekty konkrétně podporující vznik a rozvoj malého a středního podnikání na Praze 5</w:t>
      </w:r>
    </w:p>
    <w:p w:rsidR="000942E4" w:rsidRDefault="000942E4" w:rsidP="000942E4">
      <w:pPr>
        <w:spacing w:line="276" w:lineRule="auto"/>
        <w:rPr>
          <w:szCs w:val="28"/>
        </w:rPr>
      </w:pPr>
    </w:p>
    <w:p w:rsidR="000942E4" w:rsidRDefault="000942E4" w:rsidP="000942E4">
      <w:pPr>
        <w:spacing w:line="276" w:lineRule="auto"/>
        <w:rPr>
          <w:szCs w:val="28"/>
        </w:rPr>
      </w:pPr>
    </w:p>
    <w:p w:rsidR="000942E4" w:rsidRDefault="000942E4" w:rsidP="000942E4">
      <w:pPr>
        <w:spacing w:line="276" w:lineRule="auto"/>
        <w:rPr>
          <w:b/>
          <w:szCs w:val="28"/>
        </w:rPr>
      </w:pPr>
      <w:r>
        <w:rPr>
          <w:b/>
          <w:szCs w:val="28"/>
        </w:rPr>
        <w:t>Určení:</w:t>
      </w:r>
    </w:p>
    <w:p w:rsidR="000942E4" w:rsidRDefault="000942E4" w:rsidP="000942E4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žadateli o grant na „Podporu a rozvoj podnikání“ mohou být zejména neziskové organizace – občanská sdružení, obecně prospěšné společnosti, školy, profesní a hospodářské komory, jejichž aktivity mají efekt na podnikání na území MČ Praha 5</w:t>
      </w:r>
    </w:p>
    <w:p w:rsidR="000942E4" w:rsidRDefault="000942E4" w:rsidP="000942E4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žadateli mohou být také i podnikající fyzické a právnické osoby (malé a střední podniky – MSP) působící na území MČ Praha 5, které nabídnou vzorové, inovativní, pilotní projekty s měřitelnými aktivitami rozvoje podnikání na Praze 5 vedoucí k podpoře v segmentu MSP</w:t>
      </w:r>
    </w:p>
    <w:p w:rsidR="000942E4" w:rsidRDefault="000942E4" w:rsidP="000942E4">
      <w:pPr>
        <w:pStyle w:val="Odstavecseseznamem"/>
        <w:spacing w:line="276" w:lineRule="auto"/>
        <w:ind w:left="405"/>
        <w:rPr>
          <w:szCs w:val="28"/>
        </w:rPr>
      </w:pPr>
    </w:p>
    <w:p w:rsidR="000942E4" w:rsidRDefault="000942E4" w:rsidP="000942E4">
      <w:pPr>
        <w:spacing w:line="276" w:lineRule="auto"/>
        <w:rPr>
          <w:b/>
          <w:szCs w:val="28"/>
        </w:rPr>
      </w:pPr>
      <w:r>
        <w:rPr>
          <w:b/>
          <w:szCs w:val="28"/>
        </w:rPr>
        <w:t>Podmínky:</w:t>
      </w:r>
    </w:p>
    <w:p w:rsidR="00CB2D4C" w:rsidRDefault="00CB2D4C" w:rsidP="000942E4">
      <w:pPr>
        <w:spacing w:line="276" w:lineRule="auto"/>
        <w:rPr>
          <w:b/>
          <w:szCs w:val="28"/>
        </w:rPr>
      </w:pPr>
    </w:p>
    <w:p w:rsidR="00CB2D4C" w:rsidRDefault="00CB2D4C" w:rsidP="00CB2D4C">
      <w:pPr>
        <w:pStyle w:val="Odstavecseseznamem"/>
        <w:spacing w:line="276" w:lineRule="auto"/>
        <w:ind w:left="405"/>
        <w:rPr>
          <w:szCs w:val="28"/>
        </w:rPr>
      </w:pPr>
      <w:r>
        <w:rPr>
          <w:szCs w:val="28"/>
        </w:rPr>
        <w:t>z grantu budou hrazeny:</w:t>
      </w:r>
    </w:p>
    <w:p w:rsidR="00CB2D4C" w:rsidRPr="00CB2D4C" w:rsidRDefault="00CB2D4C" w:rsidP="00CB2D4C">
      <w:pPr>
        <w:pStyle w:val="Odstavecseseznamem"/>
        <w:spacing w:line="276" w:lineRule="auto"/>
        <w:ind w:left="405"/>
        <w:rPr>
          <w:b/>
          <w:szCs w:val="28"/>
        </w:rPr>
      </w:pPr>
    </w:p>
    <w:p w:rsidR="00CB2D4C" w:rsidRPr="00CB2D4C" w:rsidRDefault="00CB2D4C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školení zaměstnanců a vedoucích pracovníků MSP</w:t>
      </w:r>
    </w:p>
    <w:p w:rsidR="00CB2D4C" w:rsidRPr="008C6EE0" w:rsidRDefault="00CB2D4C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pořádání inovačních seminářů</w:t>
      </w:r>
      <w:r w:rsidR="008C6EE0">
        <w:rPr>
          <w:szCs w:val="28"/>
        </w:rPr>
        <w:t>, právní poradenství, ekonomické poradenství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zmapování potenciálu a vytváření pracovních příležitostí pro znevýhodněné osoby (z Prahy5) na trhu práce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lastRenderedPageBreak/>
        <w:t>zmapování potenciálu a vytváření pracovních příležitostí pro znevýhodněné osoby (z Prahy 5) na trhu práce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 xml:space="preserve">zmapování potenciálu a podpora začínajících podnikatelů ze znevýhodněných skupin občanů Prahy 5 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další projekty konkrétně podporující vznik a rozvoj malého a středního podnikání na Praze 5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žádosti nesplňující kritéria hodnocení budou vyřazeny</w:t>
      </w:r>
    </w:p>
    <w:p w:rsidR="008C6EE0" w:rsidRDefault="008C6EE0" w:rsidP="008C6EE0">
      <w:pPr>
        <w:spacing w:line="276" w:lineRule="auto"/>
        <w:rPr>
          <w:b/>
          <w:szCs w:val="28"/>
        </w:rPr>
      </w:pPr>
    </w:p>
    <w:p w:rsidR="008C6EE0" w:rsidRDefault="008C6EE0" w:rsidP="008C6EE0">
      <w:pPr>
        <w:spacing w:line="276" w:lineRule="auto"/>
        <w:rPr>
          <w:b/>
          <w:szCs w:val="28"/>
        </w:rPr>
      </w:pPr>
      <w:r>
        <w:rPr>
          <w:b/>
          <w:szCs w:val="28"/>
        </w:rPr>
        <w:t>Specifikace údajů v žádosti</w:t>
      </w:r>
    </w:p>
    <w:p w:rsidR="008C6EE0" w:rsidRDefault="008C6EE0" w:rsidP="008C6EE0">
      <w:pPr>
        <w:spacing w:line="276" w:lineRule="auto"/>
        <w:rPr>
          <w:szCs w:val="28"/>
        </w:rPr>
      </w:pPr>
      <w:r>
        <w:rPr>
          <w:szCs w:val="28"/>
        </w:rPr>
        <w:t>Dle formuláře žádosti a obecných pravidel pro udílení grantů MČ Praha 5, které je možno obdržet</w:t>
      </w:r>
      <w:r w:rsidR="00366333">
        <w:rPr>
          <w:szCs w:val="28"/>
        </w:rPr>
        <w:t xml:space="preserve"> </w:t>
      </w:r>
      <w:proofErr w:type="gramStart"/>
      <w:r w:rsidR="00366333">
        <w:rPr>
          <w:szCs w:val="28"/>
        </w:rPr>
        <w:t xml:space="preserve">na </w:t>
      </w:r>
      <w:r>
        <w:rPr>
          <w:szCs w:val="28"/>
        </w:rPr>
        <w:t xml:space="preserve"> </w:t>
      </w:r>
      <w:hyperlink r:id="rId5" w:history="1">
        <w:r w:rsidRPr="009A61F5">
          <w:rPr>
            <w:rStyle w:val="Hypertextovodkaz"/>
            <w:szCs w:val="28"/>
          </w:rPr>
          <w:t>www</w:t>
        </w:r>
        <w:proofErr w:type="gramEnd"/>
        <w:r w:rsidRPr="009A61F5">
          <w:rPr>
            <w:rStyle w:val="Hypertextovodkaz"/>
            <w:szCs w:val="28"/>
          </w:rPr>
          <w:t>.praha5.cz</w:t>
        </w:r>
      </w:hyperlink>
      <w:r w:rsidR="00366333">
        <w:t xml:space="preserve"> – Granty 2012 – Podpora podnikání 2012.</w:t>
      </w:r>
    </w:p>
    <w:p w:rsidR="008C6EE0" w:rsidRDefault="008C6EE0" w:rsidP="008C6EE0">
      <w:pPr>
        <w:spacing w:line="276" w:lineRule="auto"/>
        <w:rPr>
          <w:szCs w:val="28"/>
        </w:rPr>
      </w:pPr>
    </w:p>
    <w:p w:rsidR="008C6EE0" w:rsidRDefault="008C6EE0" w:rsidP="008C6EE0">
      <w:pPr>
        <w:spacing w:line="276" w:lineRule="auto"/>
        <w:rPr>
          <w:b/>
          <w:szCs w:val="28"/>
        </w:rPr>
      </w:pPr>
      <w:r>
        <w:rPr>
          <w:b/>
          <w:szCs w:val="28"/>
        </w:rPr>
        <w:t>Místo a lhůta podání žádosti</w:t>
      </w:r>
    </w:p>
    <w:p w:rsidR="008C6EE0" w:rsidRDefault="008C6EE0" w:rsidP="008C6EE0">
      <w:pPr>
        <w:spacing w:line="276" w:lineRule="auto"/>
        <w:rPr>
          <w:szCs w:val="28"/>
        </w:rPr>
      </w:pPr>
      <w:r>
        <w:rPr>
          <w:szCs w:val="28"/>
        </w:rPr>
        <w:t xml:space="preserve">Vyplněné žádosti o udělení grantu </w:t>
      </w:r>
      <w:r w:rsidRPr="0094260A">
        <w:rPr>
          <w:szCs w:val="28"/>
          <w:u w:val="single"/>
        </w:rPr>
        <w:t>v jednom vyhotovení v papírové podobě včetně</w:t>
      </w:r>
      <w:r>
        <w:rPr>
          <w:szCs w:val="28"/>
        </w:rPr>
        <w:t xml:space="preserve"> </w:t>
      </w:r>
      <w:r w:rsidRPr="0094260A">
        <w:rPr>
          <w:szCs w:val="28"/>
          <w:u w:val="single"/>
        </w:rPr>
        <w:t>požadovaných příloh a zároveň v elektronické podobě na CD pouze žádost bez příloh</w:t>
      </w:r>
      <w:r>
        <w:rPr>
          <w:szCs w:val="28"/>
        </w:rPr>
        <w:t xml:space="preserve">, podejte </w:t>
      </w:r>
      <w:r w:rsidRPr="0094260A">
        <w:rPr>
          <w:b/>
          <w:szCs w:val="28"/>
        </w:rPr>
        <w:t>v zalepené obálce</w:t>
      </w:r>
      <w:r>
        <w:rPr>
          <w:szCs w:val="28"/>
        </w:rPr>
        <w:t xml:space="preserve"> označené </w:t>
      </w:r>
      <w:r w:rsidRPr="0094260A">
        <w:rPr>
          <w:b/>
          <w:szCs w:val="28"/>
        </w:rPr>
        <w:t>názvem vyhlášeného grantu a programu, označením žadatele</w:t>
      </w:r>
      <w:r>
        <w:rPr>
          <w:szCs w:val="28"/>
        </w:rPr>
        <w:t xml:space="preserve"> </w:t>
      </w:r>
      <w:r w:rsidRPr="0094260A">
        <w:rPr>
          <w:szCs w:val="28"/>
        </w:rPr>
        <w:t>a s poznámkou</w:t>
      </w:r>
      <w:r w:rsidRPr="0094260A">
        <w:rPr>
          <w:b/>
          <w:szCs w:val="28"/>
        </w:rPr>
        <w:t xml:space="preserve"> neotevírat</w:t>
      </w:r>
      <w:r>
        <w:rPr>
          <w:szCs w:val="28"/>
        </w:rPr>
        <w:t xml:space="preserve">. Doručte je </w:t>
      </w:r>
      <w:r w:rsidRPr="0094260A">
        <w:rPr>
          <w:b/>
          <w:szCs w:val="28"/>
        </w:rPr>
        <w:t>osobně</w:t>
      </w:r>
      <w:r>
        <w:rPr>
          <w:szCs w:val="28"/>
        </w:rPr>
        <w:t xml:space="preserve"> nebo </w:t>
      </w:r>
      <w:r w:rsidRPr="0094260A">
        <w:rPr>
          <w:b/>
          <w:szCs w:val="28"/>
        </w:rPr>
        <w:t>zašlete</w:t>
      </w:r>
      <w:r>
        <w:rPr>
          <w:szCs w:val="28"/>
        </w:rPr>
        <w:t xml:space="preserve"> prostřednictvím držitele poštovní licence rovněž s datem podání nejpozději ve stanoveném termínu do informačního střediska Úřadu MČ Praha 5, </w:t>
      </w:r>
      <w:proofErr w:type="spellStart"/>
      <w:r>
        <w:rPr>
          <w:szCs w:val="28"/>
        </w:rPr>
        <w:t>Štefánikova</w:t>
      </w:r>
      <w:proofErr w:type="spellEnd"/>
      <w:r>
        <w:rPr>
          <w:szCs w:val="28"/>
        </w:rPr>
        <w:t xml:space="preserve"> 13 – 15.</w:t>
      </w:r>
    </w:p>
    <w:p w:rsidR="008C6EE0" w:rsidRPr="0094260A" w:rsidRDefault="008C6EE0" w:rsidP="008C6EE0">
      <w:pPr>
        <w:spacing w:line="276" w:lineRule="auto"/>
        <w:rPr>
          <w:szCs w:val="28"/>
          <w:u w:val="single"/>
        </w:rPr>
      </w:pPr>
      <w:r w:rsidRPr="0094260A">
        <w:rPr>
          <w:szCs w:val="28"/>
          <w:u w:val="single"/>
        </w:rPr>
        <w:t>Nesprávně označené obálky se žádostmi a žádosti podané po termínu uzávěrky nebudou zařazeny k projednání.</w:t>
      </w:r>
    </w:p>
    <w:p w:rsidR="008C6EE0" w:rsidRDefault="008C6EE0" w:rsidP="008C6EE0">
      <w:pPr>
        <w:spacing w:line="276" w:lineRule="auto"/>
        <w:rPr>
          <w:szCs w:val="28"/>
        </w:rPr>
      </w:pPr>
    </w:p>
    <w:p w:rsidR="008C6EE0" w:rsidRPr="0094260A" w:rsidRDefault="008C6EE0" w:rsidP="008C6EE0">
      <w:pPr>
        <w:spacing w:line="276" w:lineRule="auto"/>
        <w:rPr>
          <w:b/>
          <w:szCs w:val="28"/>
        </w:rPr>
      </w:pPr>
      <w:r>
        <w:rPr>
          <w:szCs w:val="28"/>
        </w:rPr>
        <w:t xml:space="preserve">Termín podání </w:t>
      </w:r>
      <w:proofErr w:type="gramStart"/>
      <w:r>
        <w:rPr>
          <w:szCs w:val="28"/>
        </w:rPr>
        <w:t xml:space="preserve">žádosti:  </w:t>
      </w:r>
      <w:r w:rsidRPr="0094260A">
        <w:rPr>
          <w:b/>
          <w:szCs w:val="28"/>
        </w:rPr>
        <w:t>do</w:t>
      </w:r>
      <w:proofErr w:type="gramEnd"/>
      <w:r w:rsidRPr="0094260A">
        <w:rPr>
          <w:b/>
          <w:szCs w:val="28"/>
        </w:rPr>
        <w:t xml:space="preserve"> </w:t>
      </w:r>
      <w:r w:rsidR="00366333">
        <w:rPr>
          <w:b/>
          <w:szCs w:val="28"/>
        </w:rPr>
        <w:t>3</w:t>
      </w:r>
      <w:r w:rsidR="004F3D8E">
        <w:rPr>
          <w:b/>
          <w:szCs w:val="28"/>
        </w:rPr>
        <w:t>0</w:t>
      </w:r>
      <w:r w:rsidRPr="0094260A">
        <w:rPr>
          <w:b/>
          <w:szCs w:val="28"/>
        </w:rPr>
        <w:t xml:space="preserve">. </w:t>
      </w:r>
      <w:r w:rsidR="004F3D8E">
        <w:rPr>
          <w:b/>
          <w:szCs w:val="28"/>
        </w:rPr>
        <w:t>dubna</w:t>
      </w:r>
      <w:r w:rsidRPr="0094260A">
        <w:rPr>
          <w:b/>
          <w:szCs w:val="28"/>
        </w:rPr>
        <w:t xml:space="preserve"> 201</w:t>
      </w:r>
      <w:r w:rsidR="004F3D8E">
        <w:rPr>
          <w:b/>
          <w:szCs w:val="28"/>
        </w:rPr>
        <w:t>2</w:t>
      </w:r>
      <w:r w:rsidRPr="0094260A">
        <w:rPr>
          <w:b/>
          <w:szCs w:val="28"/>
        </w:rPr>
        <w:t>, 12,00 hod.</w:t>
      </w:r>
    </w:p>
    <w:p w:rsidR="008C6EE0" w:rsidRDefault="008C6EE0" w:rsidP="008C6EE0">
      <w:pPr>
        <w:spacing w:line="276" w:lineRule="auto"/>
        <w:rPr>
          <w:szCs w:val="28"/>
        </w:rPr>
      </w:pPr>
    </w:p>
    <w:p w:rsidR="008C6EE0" w:rsidRDefault="008C6EE0" w:rsidP="008C6EE0">
      <w:pPr>
        <w:spacing w:line="276" w:lineRule="auto"/>
        <w:rPr>
          <w:b/>
          <w:szCs w:val="28"/>
        </w:rPr>
      </w:pPr>
      <w:r>
        <w:rPr>
          <w:b/>
          <w:szCs w:val="28"/>
        </w:rPr>
        <w:t>Kritéria hodnocení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dodržení termínu podání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správné označení obálky se žádostí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vyplnění všech požadovaných údajů v žádosti o grant včetně příloh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obsahový soulad s tématem vyhlášeného grantu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zkušenost s již uskutečněnými akcemi, doporučení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přínos pro MČ Praha 5</w:t>
      </w:r>
    </w:p>
    <w:p w:rsidR="007D24B3" w:rsidRDefault="008C6EE0" w:rsidP="007D24B3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 xml:space="preserve">řádné vyúčtování v termínu již </w:t>
      </w:r>
      <w:r w:rsidR="007D24B3">
        <w:rPr>
          <w:szCs w:val="28"/>
        </w:rPr>
        <w:t>přidělených grantů MČ Praha 5 z předchozích let</w:t>
      </w:r>
    </w:p>
    <w:p w:rsidR="007D24B3" w:rsidRDefault="007D24B3" w:rsidP="007D24B3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reálnost uskutečnění projektu z hlediska časového, organizačního a ekonomického</w:t>
      </w:r>
    </w:p>
    <w:p w:rsidR="007D24B3" w:rsidRDefault="007D24B3" w:rsidP="007D24B3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žádost o grant v papírové podobě s přílohami a současně v elektronické podobě na CD bez příloh</w:t>
      </w:r>
    </w:p>
    <w:p w:rsidR="00DF2C2A" w:rsidRDefault="00DF2C2A" w:rsidP="00DF2C2A">
      <w:pPr>
        <w:pStyle w:val="Zkladntextodsazen"/>
        <w:shd w:val="clear" w:color="auto" w:fill="FFFFFF"/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DF2C2A" w:rsidRDefault="00DF2C2A" w:rsidP="00DF2C2A">
      <w:pPr>
        <w:pStyle w:val="Zkladntextodsazen"/>
        <w:shd w:val="clear" w:color="auto" w:fill="FFFFFF"/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DF2C2A" w:rsidRDefault="00DF2C2A" w:rsidP="007213E0">
      <w:pPr>
        <w:pStyle w:val="Zkladntextodsazen"/>
        <w:shd w:val="clear" w:color="auto" w:fill="FFFFFF"/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U</w:t>
      </w:r>
      <w:r w:rsidR="00366333">
        <w:rPr>
          <w:rFonts w:ascii="Arial" w:hAnsi="Arial" w:cs="Arial"/>
          <w:b/>
          <w:sz w:val="22"/>
          <w:szCs w:val="22"/>
          <w:u w:val="single"/>
        </w:rPr>
        <w:t xml:space="preserve"> výše uvedeného grantového programu </w:t>
      </w:r>
      <w:r>
        <w:rPr>
          <w:rFonts w:ascii="Arial" w:hAnsi="Arial" w:cs="Arial"/>
          <w:b/>
          <w:sz w:val="22"/>
          <w:szCs w:val="22"/>
          <w:u w:val="single"/>
        </w:rPr>
        <w:t>platí, že kritéria hodnocení žádostí uvedená v platných Obecných pravidlech pro udělování neinvestičních příspěvků Městské části Praha 5 se použijí přednostně</w:t>
      </w:r>
      <w:r w:rsidR="00366333">
        <w:rPr>
          <w:rFonts w:ascii="Arial" w:hAnsi="Arial" w:cs="Arial"/>
          <w:b/>
          <w:sz w:val="22"/>
          <w:szCs w:val="22"/>
          <w:u w:val="single"/>
        </w:rPr>
        <w:t xml:space="preserve"> před </w:t>
      </w:r>
      <w:proofErr w:type="gramStart"/>
      <w:r w:rsidR="00366333">
        <w:rPr>
          <w:rFonts w:ascii="Arial" w:hAnsi="Arial" w:cs="Arial"/>
          <w:b/>
          <w:sz w:val="22"/>
          <w:szCs w:val="22"/>
          <w:u w:val="single"/>
        </w:rPr>
        <w:t xml:space="preserve">kritérii  </w:t>
      </w:r>
      <w:r>
        <w:rPr>
          <w:rFonts w:ascii="Arial" w:hAnsi="Arial" w:cs="Arial"/>
          <w:b/>
          <w:sz w:val="22"/>
          <w:szCs w:val="22"/>
          <w:u w:val="single"/>
        </w:rPr>
        <w:t xml:space="preserve">u </w:t>
      </w:r>
      <w:r w:rsidR="00366333">
        <w:rPr>
          <w:rFonts w:ascii="Arial" w:hAnsi="Arial" w:cs="Arial"/>
          <w:b/>
          <w:sz w:val="22"/>
          <w:szCs w:val="22"/>
          <w:u w:val="single"/>
        </w:rPr>
        <w:t>uvedeného</w:t>
      </w:r>
      <w:proofErr w:type="gramEnd"/>
      <w:r w:rsidR="00366333">
        <w:rPr>
          <w:rFonts w:ascii="Arial" w:hAnsi="Arial" w:cs="Arial"/>
          <w:b/>
          <w:sz w:val="22"/>
          <w:szCs w:val="22"/>
          <w:u w:val="single"/>
        </w:rPr>
        <w:t xml:space="preserve">  grantového  programu</w:t>
      </w:r>
      <w:r>
        <w:rPr>
          <w:rFonts w:ascii="Arial" w:hAnsi="Arial" w:cs="Arial"/>
          <w:b/>
          <w:sz w:val="22"/>
          <w:szCs w:val="22"/>
          <w:u w:val="single"/>
        </w:rPr>
        <w:t xml:space="preserve">.  </w:t>
      </w:r>
    </w:p>
    <w:p w:rsidR="007D24B3" w:rsidRDefault="007D24B3" w:rsidP="007213E0">
      <w:pPr>
        <w:spacing w:line="276" w:lineRule="auto"/>
        <w:jc w:val="both"/>
        <w:rPr>
          <w:b/>
          <w:szCs w:val="28"/>
        </w:rPr>
      </w:pPr>
    </w:p>
    <w:p w:rsidR="00DF2C2A" w:rsidRDefault="00DF2C2A" w:rsidP="007213E0">
      <w:pPr>
        <w:spacing w:line="276" w:lineRule="auto"/>
        <w:jc w:val="both"/>
        <w:rPr>
          <w:b/>
          <w:szCs w:val="28"/>
        </w:rPr>
      </w:pPr>
    </w:p>
    <w:p w:rsidR="00366333" w:rsidRDefault="00366333" w:rsidP="007213E0">
      <w:pPr>
        <w:spacing w:line="276" w:lineRule="auto"/>
        <w:jc w:val="both"/>
        <w:rPr>
          <w:b/>
          <w:szCs w:val="28"/>
        </w:rPr>
      </w:pPr>
    </w:p>
    <w:p w:rsidR="00366333" w:rsidRDefault="00366333" w:rsidP="007213E0">
      <w:pPr>
        <w:spacing w:line="276" w:lineRule="auto"/>
        <w:jc w:val="both"/>
        <w:rPr>
          <w:b/>
          <w:szCs w:val="28"/>
        </w:rPr>
      </w:pPr>
    </w:p>
    <w:p w:rsidR="007D24B3" w:rsidRDefault="007D24B3" w:rsidP="007D24B3">
      <w:pPr>
        <w:spacing w:line="276" w:lineRule="auto"/>
        <w:rPr>
          <w:b/>
          <w:szCs w:val="28"/>
        </w:rPr>
      </w:pPr>
      <w:r>
        <w:rPr>
          <w:b/>
          <w:szCs w:val="28"/>
        </w:rPr>
        <w:lastRenderedPageBreak/>
        <w:t>Termín a způsob oznámení výsledků výběrového řízení</w:t>
      </w:r>
    </w:p>
    <w:p w:rsidR="007D24B3" w:rsidRDefault="007D24B3" w:rsidP="007D24B3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 na </w:t>
      </w:r>
      <w:hyperlink r:id="rId6" w:history="1">
        <w:r w:rsidRPr="009A61F5">
          <w:rPr>
            <w:rStyle w:val="Hypertextovodkaz"/>
            <w:szCs w:val="28"/>
          </w:rPr>
          <w:t>www.praha5.cz</w:t>
        </w:r>
      </w:hyperlink>
      <w:r w:rsidR="00366333">
        <w:t xml:space="preserve"> – Granty 2012 – Podpora podnikání 2012 – přidělené granty</w:t>
      </w:r>
    </w:p>
    <w:p w:rsidR="007D24B3" w:rsidRDefault="007D24B3" w:rsidP="007D24B3">
      <w:pPr>
        <w:spacing w:line="276" w:lineRule="auto"/>
        <w:ind w:left="45"/>
        <w:rPr>
          <w:szCs w:val="28"/>
        </w:rPr>
      </w:pPr>
    </w:p>
    <w:p w:rsidR="007D24B3" w:rsidRPr="0094260A" w:rsidRDefault="007D24B3" w:rsidP="007D24B3">
      <w:pPr>
        <w:spacing w:line="276" w:lineRule="auto"/>
        <w:ind w:left="45"/>
        <w:rPr>
          <w:b/>
          <w:szCs w:val="28"/>
        </w:rPr>
      </w:pPr>
      <w:r>
        <w:rPr>
          <w:szCs w:val="28"/>
        </w:rPr>
        <w:t xml:space="preserve">Termín: </w:t>
      </w:r>
      <w:r w:rsidR="00366333">
        <w:rPr>
          <w:szCs w:val="28"/>
        </w:rPr>
        <w:t xml:space="preserve"> </w:t>
      </w:r>
      <w:r w:rsidR="00366333" w:rsidRPr="00366333">
        <w:rPr>
          <w:b/>
          <w:szCs w:val="28"/>
        </w:rPr>
        <w:t xml:space="preserve">do </w:t>
      </w:r>
      <w:proofErr w:type="gramStart"/>
      <w:r w:rsidR="00366333" w:rsidRPr="00366333">
        <w:rPr>
          <w:b/>
          <w:szCs w:val="28"/>
        </w:rPr>
        <w:t>30</w:t>
      </w:r>
      <w:r w:rsidR="00B36A52">
        <w:rPr>
          <w:b/>
          <w:szCs w:val="28"/>
        </w:rPr>
        <w:t>.</w:t>
      </w:r>
      <w:r w:rsidR="00366333">
        <w:rPr>
          <w:b/>
          <w:szCs w:val="28"/>
        </w:rPr>
        <w:t>6</w:t>
      </w:r>
      <w:r w:rsidR="00B36A52">
        <w:rPr>
          <w:b/>
          <w:szCs w:val="28"/>
        </w:rPr>
        <w:t>.</w:t>
      </w:r>
      <w:r w:rsidR="008133E8">
        <w:rPr>
          <w:b/>
          <w:szCs w:val="28"/>
        </w:rPr>
        <w:t>201</w:t>
      </w:r>
      <w:r w:rsidR="004F3D8E">
        <w:rPr>
          <w:b/>
          <w:szCs w:val="28"/>
        </w:rPr>
        <w:t>2</w:t>
      </w:r>
      <w:proofErr w:type="gramEnd"/>
    </w:p>
    <w:p w:rsidR="007D24B3" w:rsidRPr="007D24B3" w:rsidRDefault="007D24B3" w:rsidP="007D24B3">
      <w:pPr>
        <w:spacing w:line="276" w:lineRule="auto"/>
        <w:rPr>
          <w:szCs w:val="28"/>
        </w:rPr>
      </w:pPr>
    </w:p>
    <w:p w:rsidR="008C6EE0" w:rsidRPr="008C6EE0" w:rsidRDefault="008C6EE0" w:rsidP="008C6EE0">
      <w:pPr>
        <w:spacing w:line="276" w:lineRule="auto"/>
        <w:rPr>
          <w:b/>
          <w:szCs w:val="28"/>
        </w:rPr>
      </w:pP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</w:p>
    <w:p w:rsidR="005E3615" w:rsidRPr="005E3615" w:rsidRDefault="005E3615" w:rsidP="005E3615">
      <w:pPr>
        <w:spacing w:line="360" w:lineRule="auto"/>
        <w:rPr>
          <w:sz w:val="28"/>
          <w:szCs w:val="28"/>
        </w:rPr>
      </w:pPr>
    </w:p>
    <w:sectPr w:rsidR="005E3615" w:rsidRPr="005E3615" w:rsidSect="00A8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3541"/>
    <w:multiLevelType w:val="hybridMultilevel"/>
    <w:tmpl w:val="3DEC067E"/>
    <w:lvl w:ilvl="0" w:tplc="9FA4C8C8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685225D"/>
    <w:multiLevelType w:val="hybridMultilevel"/>
    <w:tmpl w:val="B9AC6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3615"/>
    <w:rsid w:val="00070191"/>
    <w:rsid w:val="000942E4"/>
    <w:rsid w:val="001E6E5A"/>
    <w:rsid w:val="00366333"/>
    <w:rsid w:val="00390638"/>
    <w:rsid w:val="004F3D8E"/>
    <w:rsid w:val="005E3615"/>
    <w:rsid w:val="005F32FD"/>
    <w:rsid w:val="007213E0"/>
    <w:rsid w:val="007D24B3"/>
    <w:rsid w:val="008133E8"/>
    <w:rsid w:val="0085673F"/>
    <w:rsid w:val="008C6EE0"/>
    <w:rsid w:val="0094260A"/>
    <w:rsid w:val="00A15260"/>
    <w:rsid w:val="00A30E2C"/>
    <w:rsid w:val="00A8647D"/>
    <w:rsid w:val="00A97E01"/>
    <w:rsid w:val="00AA4B4D"/>
    <w:rsid w:val="00AB3F4C"/>
    <w:rsid w:val="00AE26CA"/>
    <w:rsid w:val="00AF5BF1"/>
    <w:rsid w:val="00B36A52"/>
    <w:rsid w:val="00B90D01"/>
    <w:rsid w:val="00C05667"/>
    <w:rsid w:val="00CB2D4C"/>
    <w:rsid w:val="00D96B5B"/>
    <w:rsid w:val="00DF2C2A"/>
    <w:rsid w:val="00ED6C3F"/>
    <w:rsid w:val="00FA059E"/>
    <w:rsid w:val="00FE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D0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6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6EE0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semiHidden/>
    <w:unhideWhenUsed/>
    <w:rsid w:val="00DF2C2A"/>
    <w:pPr>
      <w:ind w:left="60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F2C2A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5.cz" TargetMode="External"/><Relationship Id="rId5" Type="http://schemas.openxmlformats.org/officeDocument/2006/relationships/hyperlink" Target="http://www.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2012-03-19T09:58:00Z</cp:lastPrinted>
  <dcterms:created xsi:type="dcterms:W3CDTF">2012-03-15T12:16:00Z</dcterms:created>
  <dcterms:modified xsi:type="dcterms:W3CDTF">2012-03-19T09:58:00Z</dcterms:modified>
</cp:coreProperties>
</file>