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B6" w:rsidRPr="00434F21" w:rsidRDefault="000613B6" w:rsidP="00434F21">
      <w:pPr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  <w:r w:rsidRPr="00434F21">
        <w:rPr>
          <w:rFonts w:ascii="Arial" w:eastAsia="Times New Roman" w:hAnsi="Arial" w:cs="Arial"/>
          <w:sz w:val="24"/>
          <w:szCs w:val="24"/>
          <w:lang w:eastAsia="cs-CZ"/>
        </w:rPr>
        <w:t xml:space="preserve">Specifikace </w:t>
      </w:r>
      <w:r w:rsidR="00BD6EE7">
        <w:rPr>
          <w:rFonts w:ascii="Arial" w:eastAsia="Times New Roman" w:hAnsi="Arial" w:cs="Arial"/>
          <w:sz w:val="24"/>
          <w:szCs w:val="24"/>
          <w:lang w:eastAsia="cs-CZ"/>
        </w:rPr>
        <w:t xml:space="preserve">předmětu </w:t>
      </w:r>
      <w:r w:rsidRPr="00434F21">
        <w:rPr>
          <w:rFonts w:ascii="Arial" w:eastAsia="Times New Roman" w:hAnsi="Arial" w:cs="Arial"/>
          <w:sz w:val="24"/>
          <w:szCs w:val="24"/>
          <w:lang w:eastAsia="cs-CZ"/>
        </w:rPr>
        <w:t>zadání díla:</w:t>
      </w:r>
    </w:p>
    <w:p w:rsidR="00434F21" w:rsidRDefault="00434F21" w:rsidP="00434F21">
      <w:pPr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46FFC" w:rsidRPr="001F0CEC" w:rsidRDefault="00446FFC" w:rsidP="00434F21">
      <w:pPr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F0CEC">
        <w:rPr>
          <w:rFonts w:ascii="Arial" w:eastAsia="Times New Roman" w:hAnsi="Arial" w:cs="Arial"/>
          <w:b/>
          <w:sz w:val="24"/>
          <w:szCs w:val="24"/>
          <w:lang w:eastAsia="cs-CZ"/>
        </w:rPr>
        <w:t>Akční plán rozvoje cyklistické</w:t>
      </w:r>
      <w:r w:rsidR="00AE360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infrastruktury v letech </w:t>
      </w:r>
      <w:r w:rsidR="000613B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2016-2017 </w:t>
      </w:r>
      <w:r w:rsidRPr="001F0CEC">
        <w:rPr>
          <w:rFonts w:ascii="Arial" w:eastAsia="Times New Roman" w:hAnsi="Arial" w:cs="Arial"/>
          <w:b/>
          <w:sz w:val="24"/>
          <w:szCs w:val="24"/>
          <w:lang w:eastAsia="cs-CZ"/>
        </w:rPr>
        <w:t>na území městské části Praha 5</w:t>
      </w:r>
    </w:p>
    <w:p w:rsidR="00434F21" w:rsidRPr="00434F21" w:rsidRDefault="00434F21" w:rsidP="00434F21">
      <w:pPr>
        <w:jc w:val="both"/>
        <w:rPr>
          <w:rFonts w:ascii="Arial" w:hAnsi="Arial" w:cs="Arial"/>
        </w:rPr>
      </w:pPr>
    </w:p>
    <w:p w:rsidR="00434F21" w:rsidRDefault="000613B6" w:rsidP="00434F2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613B6">
        <w:rPr>
          <w:rFonts w:ascii="Arial" w:hAnsi="Arial" w:cs="Arial"/>
        </w:rPr>
        <w:t>Dílo bude provedeno jako aktualizace dokumentu „</w:t>
      </w:r>
      <w:r w:rsidR="00434F21">
        <w:rPr>
          <w:rFonts w:ascii="Arial" w:hAnsi="Arial" w:cs="Arial"/>
        </w:rPr>
        <w:t>Akční</w:t>
      </w:r>
      <w:r w:rsidR="00AE194B" w:rsidRPr="000613B6">
        <w:rPr>
          <w:rFonts w:ascii="Arial" w:hAnsi="Arial" w:cs="Arial"/>
        </w:rPr>
        <w:t xml:space="preserve"> plán rozvoje cyklistické infrastruktury v letech 2013</w:t>
      </w:r>
      <w:r w:rsidR="00AE360A" w:rsidRPr="000613B6">
        <w:rPr>
          <w:rFonts w:ascii="Arial" w:hAnsi="Arial" w:cs="Arial"/>
        </w:rPr>
        <w:t>-</w:t>
      </w:r>
      <w:r w:rsidR="00AE194B" w:rsidRPr="000613B6">
        <w:rPr>
          <w:rFonts w:ascii="Arial" w:hAnsi="Arial" w:cs="Arial"/>
        </w:rPr>
        <w:t>2015 na území městské části Praha 5</w:t>
      </w:r>
      <w:r w:rsidR="00434F21">
        <w:rPr>
          <w:rFonts w:ascii="Arial" w:hAnsi="Arial" w:cs="Arial"/>
        </w:rPr>
        <w:t>“</w:t>
      </w:r>
      <w:r w:rsidRPr="000613B6">
        <w:rPr>
          <w:rFonts w:ascii="Arial" w:hAnsi="Arial" w:cs="Arial"/>
        </w:rPr>
        <w:t>, který je součástí této specifikace.</w:t>
      </w:r>
    </w:p>
    <w:p w:rsidR="00434F21" w:rsidRPr="00434F21" w:rsidRDefault="00434F21" w:rsidP="00434F21">
      <w:pPr>
        <w:pStyle w:val="Odstavecseseznamem"/>
        <w:ind w:left="720"/>
        <w:jc w:val="both"/>
        <w:rPr>
          <w:rFonts w:ascii="Arial" w:hAnsi="Arial" w:cs="Arial"/>
        </w:rPr>
      </w:pPr>
    </w:p>
    <w:p w:rsidR="003D0F73" w:rsidRPr="00434F21" w:rsidRDefault="003D0F73" w:rsidP="003D0F7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Podrobná a</w:t>
      </w:r>
      <w:r w:rsidRPr="00434F21">
        <w:rPr>
          <w:rFonts w:ascii="Arial" w:hAnsi="Arial" w:cs="Arial"/>
        </w:rPr>
        <w:t>ktualizace bude provedena minimálně v  rozsahu:</w:t>
      </w:r>
    </w:p>
    <w:p w:rsidR="003D0F73" w:rsidRPr="000613B6" w:rsidRDefault="003D0F73" w:rsidP="003D0F73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b/>
        </w:rPr>
      </w:pPr>
      <w:r w:rsidRPr="000613B6">
        <w:rPr>
          <w:rFonts w:ascii="Arial" w:hAnsi="Arial" w:cs="Arial"/>
          <w:b/>
        </w:rPr>
        <w:t>Aktualizace bodu „3. Analytická část“,</w:t>
      </w:r>
    </w:p>
    <w:p w:rsidR="003D0F73" w:rsidRPr="000613B6" w:rsidRDefault="003D0F73" w:rsidP="003D0F73">
      <w:pPr>
        <w:pStyle w:val="Odstavecseseznamem"/>
        <w:numPr>
          <w:ilvl w:val="1"/>
          <w:numId w:val="1"/>
        </w:numPr>
        <w:ind w:left="1560"/>
        <w:jc w:val="both"/>
        <w:rPr>
          <w:rFonts w:ascii="Arial" w:hAnsi="Arial" w:cs="Arial"/>
        </w:rPr>
      </w:pPr>
      <w:r w:rsidRPr="000613B6">
        <w:rPr>
          <w:rFonts w:ascii="Arial" w:hAnsi="Arial" w:cs="Arial"/>
        </w:rPr>
        <w:t>Aktualizace bodu „3.4 Charakterizování základních současných potřeb cyklisty“ vzhledem k celkovému vývoji a rozvoji cyklodopravy a</w:t>
      </w:r>
      <w:r>
        <w:rPr>
          <w:rFonts w:ascii="Arial" w:hAnsi="Arial" w:cs="Arial"/>
        </w:rPr>
        <w:t> </w:t>
      </w:r>
      <w:r w:rsidRPr="000613B6">
        <w:rPr>
          <w:rFonts w:ascii="Arial" w:hAnsi="Arial" w:cs="Arial"/>
        </w:rPr>
        <w:t>cykloturistiky v Praze.</w:t>
      </w:r>
    </w:p>
    <w:p w:rsidR="003D0F73" w:rsidRDefault="003D0F73" w:rsidP="003D0F73">
      <w:pPr>
        <w:pStyle w:val="Odstavecseseznamem"/>
        <w:numPr>
          <w:ilvl w:val="1"/>
          <w:numId w:val="1"/>
        </w:num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Zohlednění a aktualizace bodu </w:t>
      </w:r>
      <w:r w:rsidRPr="00BF07B1">
        <w:rPr>
          <w:rFonts w:ascii="Arial" w:hAnsi="Arial" w:cs="Arial"/>
        </w:rPr>
        <w:t>„3. 5 Popis stávající situace</w:t>
      </w:r>
      <w:r>
        <w:rPr>
          <w:rFonts w:ascii="Arial" w:hAnsi="Arial" w:cs="Arial"/>
        </w:rPr>
        <w:t xml:space="preserve"> </w:t>
      </w:r>
      <w:r w:rsidRPr="00BF07B1">
        <w:rPr>
          <w:rFonts w:ascii="Arial" w:hAnsi="Arial" w:cs="Arial"/>
        </w:rPr>
        <w:t xml:space="preserve">v cyklodopravě na území Prahy 5“ vzhledem </w:t>
      </w:r>
      <w:r>
        <w:rPr>
          <w:rFonts w:ascii="Arial" w:hAnsi="Arial" w:cs="Arial"/>
        </w:rPr>
        <w:t>k realizovaným akcím v cyklistické a ostatní dopravní infrastruktuře na území MČ P5 v letech 2013-2015.</w:t>
      </w:r>
    </w:p>
    <w:p w:rsidR="003D0F73" w:rsidRDefault="003D0F73" w:rsidP="003D0F73">
      <w:pPr>
        <w:pStyle w:val="Odstavecseseznamem"/>
        <w:numPr>
          <w:ilvl w:val="2"/>
          <w:numId w:val="1"/>
        </w:numPr>
        <w:ind w:left="2835"/>
        <w:jc w:val="both"/>
        <w:rPr>
          <w:rFonts w:ascii="Arial" w:hAnsi="Arial" w:cs="Arial"/>
        </w:rPr>
      </w:pPr>
      <w:r w:rsidRPr="0012236B">
        <w:rPr>
          <w:rFonts w:ascii="Arial" w:hAnsi="Arial" w:cs="Arial"/>
        </w:rPr>
        <w:t xml:space="preserve">Aktualizace bodu „3. 5. 2 Charakteristika a definování širších dopravních souvislostí s cyklistickou dopravou“ především v návaznosti na ostatní městské části vzhledem k začlenění nových podnětů, požadavků </w:t>
      </w:r>
      <w:r w:rsidRPr="0012236B">
        <w:rPr>
          <w:rFonts w:ascii="Arial" w:hAnsi="Arial" w:cs="Arial"/>
        </w:rPr>
        <w:lastRenderedPageBreak/>
        <w:t>a</w:t>
      </w:r>
      <w:r>
        <w:rPr>
          <w:rFonts w:ascii="Arial" w:hAnsi="Arial" w:cs="Arial"/>
        </w:rPr>
        <w:t> </w:t>
      </w:r>
      <w:r w:rsidRPr="0012236B">
        <w:rPr>
          <w:rFonts w:ascii="Arial" w:hAnsi="Arial" w:cs="Arial"/>
        </w:rPr>
        <w:t>realizovaným akcím MČ P5 v letech 2013 – 2015.</w:t>
      </w:r>
    </w:p>
    <w:p w:rsidR="003D0F73" w:rsidRDefault="003D0F73" w:rsidP="003D0F73">
      <w:pPr>
        <w:pStyle w:val="Odstavecseseznamem"/>
        <w:numPr>
          <w:ilvl w:val="2"/>
          <w:numId w:val="1"/>
        </w:numPr>
        <w:ind w:left="2835"/>
        <w:jc w:val="both"/>
        <w:rPr>
          <w:rFonts w:ascii="Arial" w:hAnsi="Arial" w:cs="Arial"/>
        </w:rPr>
      </w:pPr>
      <w:r w:rsidRPr="0012236B">
        <w:rPr>
          <w:rFonts w:ascii="Arial" w:hAnsi="Arial" w:cs="Arial"/>
        </w:rPr>
        <w:t xml:space="preserve">Vypracování bodu „3.5.4 Popis </w:t>
      </w:r>
      <w:r>
        <w:rPr>
          <w:rFonts w:ascii="Arial" w:hAnsi="Arial" w:cs="Arial"/>
        </w:rPr>
        <w:t xml:space="preserve">uskutečněných, </w:t>
      </w:r>
      <w:r w:rsidRPr="0012236B">
        <w:rPr>
          <w:rFonts w:ascii="Arial" w:hAnsi="Arial" w:cs="Arial"/>
        </w:rPr>
        <w:t>probíhajících a plánovaných změn ve využití území MČ P5 ve vazbě na cyklodopravu“.</w:t>
      </w:r>
    </w:p>
    <w:p w:rsidR="003D0F73" w:rsidRDefault="003D0F73" w:rsidP="003D0F73">
      <w:pPr>
        <w:pStyle w:val="Odstavecseseznamem"/>
        <w:numPr>
          <w:ilvl w:val="2"/>
          <w:numId w:val="1"/>
        </w:numPr>
        <w:ind w:left="2835"/>
        <w:jc w:val="both"/>
        <w:rPr>
          <w:rFonts w:ascii="Arial" w:hAnsi="Arial" w:cs="Arial"/>
        </w:rPr>
      </w:pPr>
      <w:r w:rsidRPr="0012236B">
        <w:rPr>
          <w:rFonts w:ascii="Arial" w:hAnsi="Arial" w:cs="Arial"/>
        </w:rPr>
        <w:t xml:space="preserve">Vypracování bodu „3.5.5 Popis návaznosti cyklistické infrastruktury na území MČ P5 na jiné druhy dopravy“, tedy na dopravu pěší, </w:t>
      </w:r>
      <w:r>
        <w:rPr>
          <w:rFonts w:ascii="Arial" w:hAnsi="Arial" w:cs="Arial"/>
        </w:rPr>
        <w:t>veřejnou a případně automobilovou.</w:t>
      </w:r>
    </w:p>
    <w:p w:rsidR="003D0F73" w:rsidRPr="0012236B" w:rsidRDefault="003D0F73" w:rsidP="003D0F73">
      <w:pPr>
        <w:pStyle w:val="Odstavecseseznamem"/>
        <w:numPr>
          <w:ilvl w:val="2"/>
          <w:numId w:val="1"/>
        </w:numPr>
        <w:ind w:left="2835"/>
        <w:jc w:val="both"/>
        <w:rPr>
          <w:rFonts w:ascii="Arial" w:hAnsi="Arial" w:cs="Arial"/>
        </w:rPr>
      </w:pPr>
      <w:r w:rsidRPr="0012236B">
        <w:rPr>
          <w:rFonts w:ascii="Arial" w:hAnsi="Arial" w:cs="Arial"/>
        </w:rPr>
        <w:t>Aktualizace bodu „3.7 Závěr analytické části“ a všech jeho podbodů „3.7.1 SWOT analýza“, „3.7.2 Závěr a</w:t>
      </w:r>
      <w:r>
        <w:rPr>
          <w:rFonts w:ascii="Arial" w:hAnsi="Arial" w:cs="Arial"/>
        </w:rPr>
        <w:t> </w:t>
      </w:r>
      <w:r w:rsidRPr="0012236B">
        <w:rPr>
          <w:rFonts w:ascii="Arial" w:hAnsi="Arial" w:cs="Arial"/>
        </w:rPr>
        <w:t>doporučení k financování“ a „3.7.3 Celkové shrnutí“.</w:t>
      </w:r>
    </w:p>
    <w:p w:rsidR="003D0F73" w:rsidRDefault="003D0F73" w:rsidP="003D0F73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Aktualizace bodu „4. Návrhová část“:</w:t>
      </w:r>
    </w:p>
    <w:p w:rsidR="003D0F73" w:rsidRDefault="003D0F73" w:rsidP="003D0F73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Zohlednění a aktualizace bodu </w:t>
      </w:r>
      <w:r w:rsidRPr="00BF07B1">
        <w:rPr>
          <w:rFonts w:ascii="Arial" w:hAnsi="Arial" w:cs="Arial"/>
        </w:rPr>
        <w:t>„</w:t>
      </w:r>
      <w:r>
        <w:rPr>
          <w:rFonts w:ascii="Arial" w:hAnsi="Arial" w:cs="Arial"/>
        </w:rPr>
        <w:t>4</w:t>
      </w:r>
      <w:r w:rsidRPr="00BF07B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 Výchozí situace (bariéry)“ včetně podbodu „4.1.2 Konkrétní situace (bariéry) Prahy 5“ vzhledem k realizovaným akcím v cyklistické a ostatní dopravní infrastruktuře na území MČ P5 v letech 2013-2015.</w:t>
      </w:r>
    </w:p>
    <w:p w:rsidR="003D0F73" w:rsidRDefault="003D0F73" w:rsidP="003D0F73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Aktualizace bodu „4.2 Definování obecných priorit, cílů a opatření k rozvoji cyklistiky“ a jeho přejmenování na „4.2 Definování priorit, cílů a opatření k rozvoji cyklistiky“.</w:t>
      </w:r>
    </w:p>
    <w:p w:rsidR="003D0F73" w:rsidRDefault="003D0F73" w:rsidP="003D0F73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Aktualizace bodu „4.2.1 Obecné priority, cíle a opatření k rozvoji cyklistiky“ vzhledem </w:t>
      </w:r>
      <w:r>
        <w:rPr>
          <w:rFonts w:ascii="Arial" w:hAnsi="Arial" w:cs="Arial"/>
        </w:rPr>
        <w:lastRenderedPageBreak/>
        <w:t>k celkovému vývoji a rozvoji cyklodopravy a cykloturistiky v Praze.</w:t>
      </w:r>
    </w:p>
    <w:p w:rsidR="003D0F73" w:rsidRDefault="003D0F73" w:rsidP="003D0F73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Aktualizace a dopracování bodu „4.2.2 Priority, cíle a opatření k rozvoji cyklistiky na Praze 5“ především o rozlišení a zdůvodnění těchto priorit na základě dat o dopravní intenzitě cyklistů, nehodovosti, časové návaznosti investičních akcí, jejich koordinace apod.</w:t>
      </w:r>
    </w:p>
    <w:p w:rsidR="003D0F73" w:rsidRDefault="003D0F73" w:rsidP="003D0F73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 bodu „4.2.3 Vlastníci komunikací a investoři prací“ jakožto rozhodující faktor pro realizaci navrhovaných opatření.</w:t>
      </w:r>
    </w:p>
    <w:p w:rsidR="003D0F73" w:rsidRDefault="003D0F73" w:rsidP="003D0F73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Aktualizace bodu „4.3 Etapizace“ pro roky 2016 a 2017 s důrazem na rozlišení vlastníka komunikace a investora prací a rozlišení – jaké drobné investiční akce může MČ P5 sama realizovat, jaké úpravy může MČ P5 připravit k realizaci, pro jaké může MČ P5 připravit projektovou přípravu a předat ji jiným subjektům, prověřit připravované záměry soukromých investorů, kde je nutné prosadit cykloopatření a vytipování problematických oblastí, které bude třeba řešit v rámci územního rozvoje pomocí komplexních urbanistických studií apod.</w:t>
      </w:r>
    </w:p>
    <w:p w:rsidR="003D0F73" w:rsidRPr="002F2A39" w:rsidRDefault="003D0F73" w:rsidP="003D0F73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Aktualizace bodu „4.4 Vybrané priority“ dle výsledků aktualizované analytické části – předpokládá se 10-20 vybraných akcí, které mají </w:t>
      </w:r>
      <w:r w:rsidRPr="002F2A39">
        <w:rPr>
          <w:rFonts w:ascii="Arial" w:hAnsi="Arial" w:cs="Arial"/>
        </w:rPr>
        <w:t>pro MČ P5 investičně větší význam (například priorita trasy Barrandovské estakády, ulice Peroutkova či vyřešení vjezdu na Císařskou louku</w:t>
      </w:r>
      <w:r>
        <w:rPr>
          <w:rFonts w:ascii="Arial" w:hAnsi="Arial" w:cs="Arial"/>
        </w:rPr>
        <w:t xml:space="preserve"> a další</w:t>
      </w:r>
      <w:r w:rsidRPr="002F2A39">
        <w:rPr>
          <w:rFonts w:ascii="Arial" w:hAnsi="Arial" w:cs="Arial"/>
        </w:rPr>
        <w:t>).</w:t>
      </w:r>
    </w:p>
    <w:p w:rsidR="003D0F73" w:rsidRPr="00434F21" w:rsidRDefault="003D0F73" w:rsidP="003D0F73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</w:rPr>
      </w:pPr>
      <w:r w:rsidRPr="00434F21">
        <w:rPr>
          <w:rFonts w:ascii="Arial" w:hAnsi="Arial" w:cs="Arial"/>
        </w:rPr>
        <w:lastRenderedPageBreak/>
        <w:t>Aktualizace bodů 5. Závěr“ a „6. Resumé“. </w:t>
      </w:r>
    </w:p>
    <w:p w:rsidR="003D0F73" w:rsidRDefault="003D0F73" w:rsidP="003D0F7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3A3CB8">
        <w:rPr>
          <w:rFonts w:ascii="Arial" w:hAnsi="Arial" w:cs="Arial"/>
        </w:rPr>
        <w:t>Ostatní body Akčního plánu rozvoje cyklistické infrastruktury v letech 2013-2015 na území městské části Praha 5 budou podrobeny kontrole pravdivosti a úplnosti údajů v nich uvedených. V případě zjištění nesrovnalostí či nedostatků, vzniklých např. časovým odstupem, bude provedena jejich oprava a doplnění.</w:t>
      </w:r>
    </w:p>
    <w:p w:rsidR="003D0F73" w:rsidRPr="003A3CB8" w:rsidRDefault="003D0F73" w:rsidP="003D0F73">
      <w:pPr>
        <w:pStyle w:val="Odstavecseseznamem"/>
        <w:ind w:left="720"/>
        <w:jc w:val="both"/>
        <w:rPr>
          <w:rFonts w:ascii="Arial" w:hAnsi="Arial" w:cs="Arial"/>
        </w:rPr>
      </w:pPr>
    </w:p>
    <w:p w:rsidR="003D0F73" w:rsidRDefault="003D0F73" w:rsidP="003D0F7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provede v</w:t>
      </w:r>
      <w:r w:rsidRPr="001E5049">
        <w:rPr>
          <w:rFonts w:ascii="Arial" w:hAnsi="Arial" w:cs="Arial"/>
        </w:rPr>
        <w:t>eřejné projednání a zapracování připomínek z veřejného projednání</w:t>
      </w:r>
      <w:r>
        <w:rPr>
          <w:rFonts w:ascii="Arial" w:hAnsi="Arial" w:cs="Arial"/>
        </w:rPr>
        <w:t>, které bude doloženo následujícím způsobem:</w:t>
      </w:r>
    </w:p>
    <w:p w:rsidR="003D0F73" w:rsidRDefault="003D0F73" w:rsidP="003D0F73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Zápisem a prezenční listinou.</w:t>
      </w:r>
    </w:p>
    <w:p w:rsidR="003D0F73" w:rsidRDefault="003D0F73" w:rsidP="003D0F73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Vypořádáním připomínek formou tabulky vypořádání připomínek, obsahující identifikaci připomínkujícího, připomínku a způsob vypořádání. </w:t>
      </w:r>
    </w:p>
    <w:p w:rsidR="003D0F73" w:rsidRDefault="003D0F73" w:rsidP="003D0F73">
      <w:pPr>
        <w:pStyle w:val="Odstavecseseznamem"/>
        <w:ind w:left="1440"/>
        <w:jc w:val="both"/>
        <w:rPr>
          <w:rFonts w:ascii="Arial" w:hAnsi="Arial" w:cs="Arial"/>
        </w:rPr>
      </w:pPr>
    </w:p>
    <w:p w:rsidR="003D0F73" w:rsidRPr="001E5049" w:rsidRDefault="003D0F73" w:rsidP="003D0F73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povede minimálně 1 konzultaci s objednatelem. Konzultace bude provedena před veřejným projednáním a bude potvrzena stručným zápisem a prezenční listinou. </w:t>
      </w:r>
    </w:p>
    <w:p w:rsidR="003D0F73" w:rsidRDefault="003D0F73" w:rsidP="003D0F73">
      <w:pPr>
        <w:jc w:val="both"/>
        <w:rPr>
          <w:rFonts w:ascii="Arial" w:hAnsi="Arial" w:cs="Arial"/>
        </w:rPr>
      </w:pPr>
    </w:p>
    <w:p w:rsidR="003D0F73" w:rsidRDefault="003D0F73" w:rsidP="003D0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Příloha:</w:t>
      </w:r>
    </w:p>
    <w:p w:rsidR="007729D4" w:rsidRPr="00F819E4" w:rsidRDefault="003D0F73" w:rsidP="003D0F7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F819E4">
        <w:rPr>
          <w:rFonts w:ascii="Arial" w:hAnsi="Arial" w:cs="Arial"/>
        </w:rPr>
        <w:t>Akční plán rozvoje cyklistické infrastruktury v letech 2013-2015 na území městské části Praha 5</w:t>
      </w:r>
    </w:p>
    <w:sectPr w:rsidR="007729D4" w:rsidRPr="00F819E4" w:rsidSect="0077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33B74"/>
    <w:multiLevelType w:val="hybridMultilevel"/>
    <w:tmpl w:val="F222BC2A"/>
    <w:lvl w:ilvl="0" w:tplc="814E08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40ACB"/>
    <w:multiLevelType w:val="multilevel"/>
    <w:tmpl w:val="3048AD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2">
    <w:nsid w:val="25950C95"/>
    <w:multiLevelType w:val="multilevel"/>
    <w:tmpl w:val="A10E047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34BC4251"/>
    <w:multiLevelType w:val="hybridMultilevel"/>
    <w:tmpl w:val="E6AC0E3A"/>
    <w:lvl w:ilvl="0" w:tplc="16FAE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26233"/>
    <w:multiLevelType w:val="hybridMultilevel"/>
    <w:tmpl w:val="4DECD24E"/>
    <w:lvl w:ilvl="0" w:tplc="43BC05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B367B"/>
    <w:multiLevelType w:val="hybridMultilevel"/>
    <w:tmpl w:val="FBD0E452"/>
    <w:lvl w:ilvl="0" w:tplc="3EC6B9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6FFC"/>
    <w:rsid w:val="000002DF"/>
    <w:rsid w:val="0003362E"/>
    <w:rsid w:val="000613B6"/>
    <w:rsid w:val="000D5454"/>
    <w:rsid w:val="000F4FFC"/>
    <w:rsid w:val="0012236B"/>
    <w:rsid w:val="00153F59"/>
    <w:rsid w:val="00181DAD"/>
    <w:rsid w:val="00185BA4"/>
    <w:rsid w:val="001E5049"/>
    <w:rsid w:val="001F0CEC"/>
    <w:rsid w:val="0021037D"/>
    <w:rsid w:val="002F2A39"/>
    <w:rsid w:val="00313567"/>
    <w:rsid w:val="00326496"/>
    <w:rsid w:val="00361794"/>
    <w:rsid w:val="0037676D"/>
    <w:rsid w:val="003A3B64"/>
    <w:rsid w:val="003D0F73"/>
    <w:rsid w:val="003F2A0A"/>
    <w:rsid w:val="00402E9A"/>
    <w:rsid w:val="00422E51"/>
    <w:rsid w:val="00434F21"/>
    <w:rsid w:val="00446FFC"/>
    <w:rsid w:val="00503B45"/>
    <w:rsid w:val="005E2091"/>
    <w:rsid w:val="006135EA"/>
    <w:rsid w:val="006F5E88"/>
    <w:rsid w:val="007729D4"/>
    <w:rsid w:val="00772E1B"/>
    <w:rsid w:val="00831EE6"/>
    <w:rsid w:val="00A0389F"/>
    <w:rsid w:val="00A93E91"/>
    <w:rsid w:val="00AB2018"/>
    <w:rsid w:val="00AE194B"/>
    <w:rsid w:val="00AE360A"/>
    <w:rsid w:val="00B02F5C"/>
    <w:rsid w:val="00BA7605"/>
    <w:rsid w:val="00BD6EE7"/>
    <w:rsid w:val="00BF07B1"/>
    <w:rsid w:val="00C03210"/>
    <w:rsid w:val="00C36132"/>
    <w:rsid w:val="00D67995"/>
    <w:rsid w:val="00DB4177"/>
    <w:rsid w:val="00E90A83"/>
    <w:rsid w:val="00EA65B8"/>
    <w:rsid w:val="00EB5F77"/>
    <w:rsid w:val="00F24A5B"/>
    <w:rsid w:val="00F8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32928-0644-4827-A73C-A808628D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9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6F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46F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0BB8-0B40-4ADB-97EB-3A4FBB10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verca</dc:creator>
  <cp:lastModifiedBy>Horatius David, Ing.</cp:lastModifiedBy>
  <cp:revision>2</cp:revision>
  <cp:lastPrinted>2015-12-02T22:00:00Z</cp:lastPrinted>
  <dcterms:created xsi:type="dcterms:W3CDTF">2016-01-12T12:20:00Z</dcterms:created>
  <dcterms:modified xsi:type="dcterms:W3CDTF">2016-01-12T12:20:00Z</dcterms:modified>
</cp:coreProperties>
</file>