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DF" w:rsidRDefault="004034DF">
      <w:pPr>
        <w:autoSpaceDE w:val="0"/>
        <w:spacing w:after="0" w:line="240" w:lineRule="auto"/>
        <w:jc w:val="center"/>
        <w:rPr>
          <w:rFonts w:ascii="Arial" w:hAnsi="Arial" w:cs="Arial"/>
          <w:sz w:val="36"/>
          <w:szCs w:val="36"/>
        </w:rPr>
      </w:pPr>
    </w:p>
    <w:p w:rsidR="004034DF" w:rsidRDefault="004034DF">
      <w:pPr>
        <w:autoSpaceDE w:val="0"/>
        <w:spacing w:after="0" w:line="240" w:lineRule="auto"/>
        <w:jc w:val="center"/>
        <w:rPr>
          <w:rFonts w:ascii="Arial" w:hAnsi="Arial" w:cs="Arial"/>
          <w:sz w:val="36"/>
          <w:szCs w:val="36"/>
        </w:rPr>
      </w:pPr>
    </w:p>
    <w:p w:rsidR="004034DF" w:rsidRDefault="004034DF">
      <w:pPr>
        <w:autoSpaceDE w:val="0"/>
        <w:spacing w:after="0" w:line="240" w:lineRule="auto"/>
        <w:jc w:val="center"/>
        <w:rPr>
          <w:rFonts w:ascii="Arial" w:hAnsi="Arial" w:cs="Arial"/>
          <w:sz w:val="36"/>
          <w:szCs w:val="36"/>
        </w:rPr>
      </w:pPr>
    </w:p>
    <w:p w:rsidR="004034DF" w:rsidRDefault="004034DF">
      <w:pPr>
        <w:autoSpaceDE w:val="0"/>
        <w:spacing w:after="0" w:line="240" w:lineRule="auto"/>
        <w:jc w:val="center"/>
        <w:rPr>
          <w:rFonts w:ascii="Arial" w:hAnsi="Arial" w:cs="Arial"/>
          <w:sz w:val="36"/>
          <w:szCs w:val="36"/>
        </w:rPr>
      </w:pPr>
    </w:p>
    <w:p w:rsidR="004034DF" w:rsidRDefault="004034DF">
      <w:pPr>
        <w:autoSpaceDE w:val="0"/>
        <w:spacing w:after="0" w:line="240" w:lineRule="auto"/>
        <w:jc w:val="center"/>
        <w:rPr>
          <w:rFonts w:ascii="Arial" w:hAnsi="Arial" w:cs="Arial"/>
          <w:sz w:val="36"/>
          <w:szCs w:val="36"/>
        </w:rPr>
      </w:pPr>
    </w:p>
    <w:p w:rsidR="004034DF" w:rsidRDefault="004034DF">
      <w:pPr>
        <w:autoSpaceDE w:val="0"/>
        <w:spacing w:after="0" w:line="240" w:lineRule="auto"/>
        <w:jc w:val="center"/>
        <w:rPr>
          <w:rFonts w:ascii="Arial" w:hAnsi="Arial" w:cs="Arial"/>
          <w:sz w:val="36"/>
          <w:szCs w:val="36"/>
        </w:rPr>
      </w:pPr>
    </w:p>
    <w:p w:rsidR="004034DF" w:rsidRDefault="006E2EAE">
      <w:pPr>
        <w:autoSpaceDE w:val="0"/>
        <w:spacing w:after="0" w:line="240" w:lineRule="auto"/>
        <w:jc w:val="center"/>
        <w:rPr>
          <w:rFonts w:ascii="Arial" w:hAnsi="Arial" w:cs="Arial"/>
          <w:sz w:val="36"/>
          <w:szCs w:val="36"/>
        </w:rPr>
      </w:pPr>
      <w:r>
        <w:rPr>
          <w:rFonts w:ascii="Arial" w:hAnsi="Arial" w:cs="Arial"/>
          <w:sz w:val="36"/>
          <w:szCs w:val="36"/>
        </w:rPr>
        <w:t>SOUTĚŽNÍ PODMÍNKY</w:t>
      </w:r>
    </w:p>
    <w:p w:rsidR="004034DF" w:rsidRDefault="006E2EAE">
      <w:pPr>
        <w:autoSpaceDE w:val="0"/>
        <w:spacing w:after="0" w:line="240" w:lineRule="auto"/>
        <w:jc w:val="center"/>
        <w:rPr>
          <w:rFonts w:ascii="Arial" w:hAnsi="Arial" w:cs="Arial"/>
          <w:sz w:val="36"/>
          <w:szCs w:val="36"/>
        </w:rPr>
      </w:pPr>
      <w:r>
        <w:rPr>
          <w:rFonts w:ascii="Arial" w:hAnsi="Arial" w:cs="Arial"/>
          <w:sz w:val="36"/>
          <w:szCs w:val="36"/>
        </w:rPr>
        <w:t>SOUTĚŽE O GRAFICKÝ NÁVRH A STRUKTURU</w:t>
      </w:r>
    </w:p>
    <w:p w:rsidR="004034DF" w:rsidRDefault="006E2EAE">
      <w:pPr>
        <w:autoSpaceDE w:val="0"/>
        <w:spacing w:after="0" w:line="240" w:lineRule="auto"/>
        <w:jc w:val="center"/>
        <w:rPr>
          <w:rFonts w:ascii="Arial" w:hAnsi="Arial" w:cs="Arial"/>
          <w:bCs/>
          <w:sz w:val="32"/>
          <w:szCs w:val="32"/>
        </w:rPr>
      </w:pPr>
      <w:r>
        <w:rPr>
          <w:rFonts w:ascii="Arial" w:hAnsi="Arial" w:cs="Arial"/>
          <w:bCs/>
          <w:sz w:val="32"/>
          <w:szCs w:val="32"/>
        </w:rPr>
        <w:t>WEBOVÝCH STRÁNEK MĚSTSKÉ ČÁSTI PRAHA 5</w:t>
      </w: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rPr>
          <w:rFonts w:ascii="Arial" w:hAnsi="Arial" w:cs="Arial"/>
          <w:bCs/>
          <w:sz w:val="32"/>
          <w:szCs w:val="32"/>
        </w:rPr>
      </w:pPr>
    </w:p>
    <w:p w:rsidR="004034DF" w:rsidRDefault="004034DF">
      <w:pPr>
        <w:autoSpaceDE w:val="0"/>
        <w:spacing w:after="0" w:line="240" w:lineRule="auto"/>
        <w:jc w:val="center"/>
        <w:rPr>
          <w:rFonts w:ascii="Arial" w:hAnsi="Arial" w:cs="Arial"/>
          <w:b/>
          <w:bCs/>
        </w:rPr>
      </w:pPr>
    </w:p>
    <w:p w:rsidR="004034DF" w:rsidRDefault="006E2EAE">
      <w:pPr>
        <w:autoSpaceDE w:val="0"/>
        <w:spacing w:after="0" w:line="240" w:lineRule="auto"/>
        <w:jc w:val="center"/>
      </w:pPr>
      <w:r>
        <w:rPr>
          <w:rFonts w:ascii="Arial" w:hAnsi="Arial" w:cs="Arial"/>
          <w:b/>
          <w:bCs/>
          <w:sz w:val="28"/>
          <w:szCs w:val="28"/>
        </w:rPr>
        <w:t xml:space="preserve">MĚSTSKÁ ČÁST PRAHA 5, </w:t>
      </w:r>
      <w:r>
        <w:rPr>
          <w:rFonts w:ascii="Arial" w:hAnsi="Arial" w:cs="Arial"/>
          <w:b/>
          <w:sz w:val="28"/>
          <w:szCs w:val="28"/>
        </w:rPr>
        <w:t>NÁM. 14. ŘÍJNA 1381/4</w:t>
      </w:r>
      <w:r>
        <w:rPr>
          <w:rFonts w:ascii="Arial" w:hAnsi="Arial" w:cs="Arial"/>
          <w:b/>
          <w:bCs/>
          <w:sz w:val="28"/>
          <w:szCs w:val="28"/>
        </w:rPr>
        <w:t>, PRAHA 5,</w:t>
      </w:r>
    </w:p>
    <w:p w:rsidR="004034DF" w:rsidRDefault="006E2EAE">
      <w:pPr>
        <w:autoSpaceDE w:val="0"/>
        <w:spacing w:after="0" w:line="240" w:lineRule="auto"/>
        <w:jc w:val="center"/>
        <w:rPr>
          <w:rFonts w:ascii="Arial" w:hAnsi="Arial" w:cs="Arial"/>
          <w:b/>
          <w:bCs/>
          <w:sz w:val="28"/>
          <w:szCs w:val="28"/>
        </w:rPr>
      </w:pPr>
      <w:r>
        <w:rPr>
          <w:rFonts w:ascii="Arial" w:hAnsi="Arial" w:cs="Arial"/>
          <w:b/>
          <w:bCs/>
          <w:sz w:val="28"/>
          <w:szCs w:val="28"/>
        </w:rPr>
        <w:t>ZASTOUPENÁ STAROSTOU MUDR. RADKEM KLÍMOU</w:t>
      </w:r>
    </w:p>
    <w:p w:rsidR="004034DF" w:rsidRDefault="004034DF">
      <w:pPr>
        <w:autoSpaceDE w:val="0"/>
        <w:spacing w:after="0" w:line="240" w:lineRule="auto"/>
        <w:jc w:val="center"/>
        <w:rPr>
          <w:rFonts w:ascii="Arial" w:hAnsi="Arial" w:cs="Arial"/>
          <w:b/>
          <w:bCs/>
        </w:rPr>
      </w:pPr>
    </w:p>
    <w:p w:rsidR="004034DF" w:rsidRDefault="006E2EAE">
      <w:pPr>
        <w:autoSpaceDE w:val="0"/>
        <w:spacing w:after="0" w:line="240" w:lineRule="auto"/>
        <w:jc w:val="center"/>
        <w:rPr>
          <w:rFonts w:ascii="Arial" w:hAnsi="Arial" w:cs="Arial"/>
          <w:b/>
          <w:bCs/>
        </w:rPr>
      </w:pPr>
      <w:r>
        <w:rPr>
          <w:rFonts w:ascii="Arial" w:hAnsi="Arial" w:cs="Arial"/>
          <w:b/>
          <w:bCs/>
        </w:rPr>
        <w:t>v y h l a š u j e</w:t>
      </w:r>
    </w:p>
    <w:p w:rsidR="004034DF" w:rsidRDefault="004034DF">
      <w:pPr>
        <w:autoSpaceDE w:val="0"/>
        <w:spacing w:after="0" w:line="240" w:lineRule="auto"/>
        <w:rPr>
          <w:rFonts w:ascii="Arial" w:hAnsi="Arial" w:cs="Arial"/>
        </w:rPr>
      </w:pPr>
    </w:p>
    <w:p w:rsidR="004034DF" w:rsidRDefault="006E2EAE">
      <w:pPr>
        <w:autoSpaceDE w:val="0"/>
        <w:spacing w:after="0" w:line="240" w:lineRule="auto"/>
        <w:jc w:val="both"/>
        <w:rPr>
          <w:rFonts w:ascii="Arial" w:hAnsi="Arial" w:cs="Arial"/>
        </w:rPr>
      </w:pPr>
      <w:r>
        <w:rPr>
          <w:rFonts w:ascii="Arial" w:hAnsi="Arial" w:cs="Arial"/>
        </w:rPr>
        <w:t>v souladu se zákonem č. 137/2006 Sb., o veřejných zakázkách, v platném znění, zákonem č. 121/2000 Sb., autorským zákonem, v platném znění, s přihlédnutím k ustanovení § 1772 až 1779 zákona č. 89/2012 Sb., občanský zákoník, v platném znění,</w:t>
      </w:r>
    </w:p>
    <w:p w:rsidR="004034DF" w:rsidRDefault="004034DF">
      <w:pPr>
        <w:autoSpaceDE w:val="0"/>
        <w:spacing w:after="0" w:line="240" w:lineRule="auto"/>
        <w:rPr>
          <w:rFonts w:ascii="Arial" w:hAnsi="Arial" w:cs="Arial"/>
        </w:rPr>
      </w:pPr>
    </w:p>
    <w:p w:rsidR="004034DF" w:rsidRDefault="004034DF">
      <w:pPr>
        <w:autoSpaceDE w:val="0"/>
        <w:spacing w:after="0" w:line="240" w:lineRule="auto"/>
        <w:rPr>
          <w:rFonts w:ascii="Arial" w:hAnsi="Arial" w:cs="Arial"/>
        </w:rPr>
      </w:pPr>
    </w:p>
    <w:p w:rsidR="004034DF" w:rsidRDefault="006E2EAE">
      <w:pPr>
        <w:autoSpaceDE w:val="0"/>
        <w:spacing w:after="0" w:line="240" w:lineRule="auto"/>
        <w:jc w:val="center"/>
        <w:rPr>
          <w:rFonts w:ascii="Arial" w:hAnsi="Arial" w:cs="Arial"/>
          <w:b/>
          <w:sz w:val="28"/>
          <w:szCs w:val="28"/>
        </w:rPr>
      </w:pPr>
      <w:r>
        <w:rPr>
          <w:rFonts w:ascii="Arial" w:hAnsi="Arial" w:cs="Arial"/>
          <w:b/>
          <w:sz w:val="28"/>
          <w:szCs w:val="28"/>
        </w:rPr>
        <w:t>SOUTĚŽ O GRAFICKÝ NÁVRH A STRUKTURU</w:t>
      </w:r>
    </w:p>
    <w:p w:rsidR="004034DF" w:rsidRDefault="006E2EAE">
      <w:pPr>
        <w:autoSpaceDE w:val="0"/>
        <w:spacing w:after="0" w:line="240" w:lineRule="auto"/>
        <w:jc w:val="center"/>
        <w:rPr>
          <w:rFonts w:ascii="Arial" w:hAnsi="Arial" w:cs="Arial"/>
          <w:b/>
          <w:bCs/>
          <w:sz w:val="28"/>
          <w:szCs w:val="28"/>
        </w:rPr>
      </w:pPr>
      <w:r>
        <w:rPr>
          <w:rFonts w:ascii="Arial" w:hAnsi="Arial" w:cs="Arial"/>
          <w:b/>
          <w:bCs/>
          <w:sz w:val="28"/>
          <w:szCs w:val="28"/>
        </w:rPr>
        <w:t>WEBOVÝCH STRÁNEK MĚSTSKÉ ČÁSTI PRAHA 5</w:t>
      </w:r>
    </w:p>
    <w:p w:rsidR="004034DF" w:rsidRDefault="004034DF">
      <w:pPr>
        <w:spacing w:after="0" w:line="240" w:lineRule="auto"/>
        <w:jc w:val="both"/>
        <w:rPr>
          <w:rFonts w:ascii="Arial" w:hAnsi="Arial" w:cs="Arial"/>
          <w:b/>
        </w:rPr>
      </w:pPr>
    </w:p>
    <w:p w:rsidR="004034DF" w:rsidRDefault="006E2EAE">
      <w:pPr>
        <w:spacing w:after="0" w:line="240" w:lineRule="auto"/>
        <w:jc w:val="center"/>
        <w:rPr>
          <w:rFonts w:ascii="Arial" w:hAnsi="Arial" w:cs="Arial"/>
          <w:b/>
        </w:rPr>
      </w:pPr>
      <w:r>
        <w:rPr>
          <w:rFonts w:ascii="Arial" w:hAnsi="Arial" w:cs="Arial"/>
          <w:b/>
        </w:rPr>
        <w:t>a vydává k tomu tyto soutěžní podmínky</w:t>
      </w: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6E2EAE">
      <w:pPr>
        <w:spacing w:after="0" w:line="240" w:lineRule="auto"/>
        <w:jc w:val="both"/>
        <w:rPr>
          <w:rFonts w:ascii="Arial" w:hAnsi="Arial" w:cs="Arial"/>
        </w:rPr>
      </w:pPr>
      <w:r>
        <w:rPr>
          <w:rFonts w:ascii="Arial" w:hAnsi="Arial" w:cs="Arial"/>
        </w:rPr>
        <w:t>V Praze, dne 28.5.2015</w:t>
      </w:r>
    </w:p>
    <w:p w:rsidR="004034DF" w:rsidRDefault="004034DF">
      <w:pPr>
        <w:spacing w:after="0" w:line="240" w:lineRule="auto"/>
        <w:jc w:val="both"/>
      </w:pPr>
    </w:p>
    <w:p w:rsidR="004034DF" w:rsidRDefault="006E2EAE">
      <w:pPr>
        <w:spacing w:after="0" w:line="240" w:lineRule="auto"/>
        <w:jc w:val="both"/>
      </w:pPr>
      <w:r>
        <w:lastRenderedPageBreak/>
        <w:t>OBSAH SOUTĚŽNÍCH PODMÍNEK:</w:t>
      </w:r>
    </w:p>
    <w:p w:rsidR="004034DF" w:rsidRDefault="006E2EAE">
      <w:pPr>
        <w:spacing w:after="0" w:line="240" w:lineRule="auto"/>
        <w:jc w:val="both"/>
      </w:pPr>
      <w:r>
        <w:t>1 VYHLAŠOVATEL SOUTĚŽE ....................................................................................................................4</w:t>
      </w:r>
    </w:p>
    <w:p w:rsidR="004034DF" w:rsidRDefault="006E2EAE">
      <w:pPr>
        <w:spacing w:after="0" w:line="240" w:lineRule="auto"/>
        <w:jc w:val="both"/>
      </w:pPr>
      <w:r>
        <w:t xml:space="preserve">2 PŘEDMĚT A ÚČEL SOUTĚŽE..................................................................................................................4 </w:t>
      </w:r>
    </w:p>
    <w:p w:rsidR="004034DF" w:rsidRDefault="006E2EAE">
      <w:pPr>
        <w:spacing w:after="0" w:line="240" w:lineRule="auto"/>
        <w:jc w:val="both"/>
      </w:pPr>
      <w:r>
        <w:t>3 DRUH SOUTĚŽE A ZPŮSOB JEJÍHO VYHLÁŠENÍ.....................................................................................4</w:t>
      </w:r>
    </w:p>
    <w:p w:rsidR="004034DF" w:rsidRDefault="006E2EAE">
      <w:pPr>
        <w:spacing w:after="0" w:line="240" w:lineRule="auto"/>
        <w:jc w:val="both"/>
      </w:pPr>
      <w:r>
        <w:t>4 ÚČASTNÍCI SOUTĚŽE.............................................................................................................................5</w:t>
      </w:r>
    </w:p>
    <w:p w:rsidR="004034DF" w:rsidRDefault="006E2EAE">
      <w:pPr>
        <w:spacing w:after="0" w:line="240" w:lineRule="auto"/>
        <w:jc w:val="both"/>
      </w:pPr>
      <w:r>
        <w:t>5 SOUTĚŽNÍ PODKLADY...........................................................................................................................5</w:t>
      </w:r>
    </w:p>
    <w:p w:rsidR="004034DF" w:rsidRDefault="006E2EAE">
      <w:pPr>
        <w:spacing w:after="0" w:line="240" w:lineRule="auto"/>
        <w:jc w:val="both"/>
      </w:pPr>
      <w:r>
        <w:t xml:space="preserve">6 POŽADOVANÉ ZÁVAZNÉ ČÁSTI SOUTĚŽNÍHO NÁVRHU, JEJICH OBSAH, ZÁVAZNÁ GRAFICKÁ ČI JINÁ ÚPRAVA...................................................................................................................................................6 </w:t>
      </w:r>
    </w:p>
    <w:p w:rsidR="004034DF" w:rsidRDefault="006E2EAE">
      <w:pPr>
        <w:spacing w:after="0" w:line="240" w:lineRule="auto"/>
        <w:jc w:val="both"/>
      </w:pPr>
      <w:r>
        <w:t>7 ZPŮSOB ODEVZDÁNÍ SOUTĚŽNÍCH NÁVRHŮ …………………………………………………………………………………..7</w:t>
      </w:r>
    </w:p>
    <w:p w:rsidR="004034DF" w:rsidRDefault="006E2EAE">
      <w:pPr>
        <w:spacing w:after="0" w:line="240" w:lineRule="auto"/>
        <w:jc w:val="both"/>
      </w:pPr>
      <w:r>
        <w:t>8 KRITÉRIA HODNOCENÍ..........................................................................................................................8</w:t>
      </w:r>
    </w:p>
    <w:p w:rsidR="004034DF" w:rsidRDefault="006E2EAE">
      <w:pPr>
        <w:spacing w:after="0" w:line="240" w:lineRule="auto"/>
        <w:jc w:val="both"/>
      </w:pPr>
      <w:r>
        <w:t>9 CENY A ODMĚNY /NÁHRADY VÝLOH SPOJENÝCH S ÚČASTÍ V SOUTĚŽI ..............................................8</w:t>
      </w:r>
    </w:p>
    <w:p w:rsidR="004034DF" w:rsidRDefault="006E2EAE">
      <w:pPr>
        <w:spacing w:after="0" w:line="240" w:lineRule="auto"/>
        <w:jc w:val="both"/>
      </w:pPr>
      <w:r>
        <w:t>10 ZÁKLADNÍ TERMÍNY SOUTĚŽE ............................................................................................................9</w:t>
      </w:r>
    </w:p>
    <w:p w:rsidR="004034DF" w:rsidRDefault="006E2EAE">
      <w:pPr>
        <w:spacing w:after="0" w:line="240" w:lineRule="auto"/>
        <w:jc w:val="both"/>
      </w:pPr>
      <w:r>
        <w:t>11 KLAUZULE O AKCEPTOVÁNÍ SOUTĚŽNÍCH PODMÍNEK.......................................................................9</w:t>
      </w:r>
    </w:p>
    <w:p w:rsidR="004034DF" w:rsidRDefault="006E2EAE">
      <w:pPr>
        <w:spacing w:after="0" w:line="240" w:lineRule="auto"/>
        <w:jc w:val="both"/>
      </w:pPr>
      <w:r>
        <w:t>12 KLAUZULE O AUTORSKÝCH PRÁVECH A ZVEŘEJNĚNÍ SOUTĚŽNÍCH NÁVRHŮ....................................9</w:t>
      </w:r>
    </w:p>
    <w:p w:rsidR="004034DF" w:rsidRDefault="006E2EAE">
      <w:pPr>
        <w:spacing w:after="0" w:line="240" w:lineRule="auto"/>
        <w:jc w:val="both"/>
      </w:pPr>
      <w:r>
        <w:t>13 SCHVÁLENÍ SOUTĚŽNÍCH PODMÍNEK ..............................................................................................10</w:t>
      </w:r>
    </w:p>
    <w:p w:rsidR="004034DF" w:rsidRDefault="004034DF">
      <w:pPr>
        <w:spacing w:after="0" w:line="240" w:lineRule="auto"/>
        <w:jc w:val="both"/>
      </w:pPr>
    </w:p>
    <w:p w:rsidR="004034DF" w:rsidRDefault="004034DF">
      <w:pPr>
        <w:spacing w:after="0" w:line="240" w:lineRule="auto"/>
        <w:jc w:val="both"/>
      </w:pPr>
    </w:p>
    <w:p w:rsidR="004034DF" w:rsidRDefault="004034DF">
      <w:pPr>
        <w:spacing w:after="0" w:line="240" w:lineRule="auto"/>
        <w:jc w:val="both"/>
      </w:pPr>
    </w:p>
    <w:p w:rsidR="004034DF" w:rsidRDefault="004034DF">
      <w:pPr>
        <w:spacing w:after="0" w:line="240" w:lineRule="auto"/>
        <w:jc w:val="both"/>
      </w:pPr>
    </w:p>
    <w:p w:rsidR="004034DF" w:rsidRDefault="004034DF">
      <w:pPr>
        <w:spacing w:after="0" w:line="240" w:lineRule="auto"/>
        <w:jc w:val="both"/>
      </w:pPr>
    </w:p>
    <w:p w:rsidR="004034DF" w:rsidRDefault="004034DF">
      <w:pPr>
        <w:spacing w:after="0" w:line="240" w:lineRule="auto"/>
        <w:jc w:val="both"/>
      </w:pPr>
    </w:p>
    <w:p w:rsidR="004034DF" w:rsidRDefault="004034DF">
      <w:pPr>
        <w:spacing w:after="0" w:line="240" w:lineRule="auto"/>
        <w:jc w:val="both"/>
      </w:pPr>
    </w:p>
    <w:p w:rsidR="004034DF" w:rsidRDefault="004034DF">
      <w:pPr>
        <w:spacing w:after="0" w:line="240" w:lineRule="auto"/>
        <w:jc w:val="both"/>
      </w:pPr>
    </w:p>
    <w:p w:rsidR="004034DF" w:rsidRDefault="004034DF">
      <w:pPr>
        <w:spacing w:after="0" w:line="240" w:lineRule="auto"/>
        <w:jc w:val="both"/>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4034DF">
      <w:pPr>
        <w:spacing w:after="0" w:line="240" w:lineRule="auto"/>
        <w:jc w:val="center"/>
        <w:rPr>
          <w:rFonts w:ascii="Arial" w:hAnsi="Arial" w:cs="Arial"/>
          <w:b/>
        </w:rPr>
      </w:pPr>
    </w:p>
    <w:p w:rsidR="004034DF" w:rsidRDefault="006E2EAE">
      <w:pPr>
        <w:spacing w:after="0" w:line="240" w:lineRule="auto"/>
        <w:jc w:val="center"/>
        <w:rPr>
          <w:rFonts w:ascii="Arial" w:hAnsi="Arial" w:cs="Arial"/>
          <w:b/>
        </w:rPr>
      </w:pPr>
      <w:r>
        <w:rPr>
          <w:rFonts w:ascii="Arial" w:hAnsi="Arial" w:cs="Arial"/>
          <w:b/>
        </w:rPr>
        <w:lastRenderedPageBreak/>
        <w:t>1 VYHLAŠOVATEL SOUTĚŽE</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rPr>
          <w:rFonts w:ascii="Arial" w:hAnsi="Arial" w:cs="Arial"/>
          <w:b/>
          <w:bCs/>
        </w:rPr>
      </w:pPr>
      <w:r>
        <w:rPr>
          <w:rFonts w:ascii="Arial" w:hAnsi="Arial" w:cs="Arial"/>
          <w:b/>
          <w:bCs/>
        </w:rPr>
        <w:t>1.1 Vyhlašovatel</w:t>
      </w:r>
    </w:p>
    <w:p w:rsidR="004034DF" w:rsidRDefault="006E2EAE">
      <w:pPr>
        <w:autoSpaceDE w:val="0"/>
        <w:spacing w:after="0" w:line="240" w:lineRule="auto"/>
        <w:rPr>
          <w:rFonts w:ascii="Arial" w:hAnsi="Arial" w:cs="Arial"/>
          <w:iCs/>
        </w:rPr>
      </w:pPr>
      <w:r>
        <w:rPr>
          <w:rFonts w:ascii="Arial" w:hAnsi="Arial" w:cs="Arial"/>
          <w:iCs/>
        </w:rPr>
        <w:t>Název: Městská část Praha 5</w:t>
      </w:r>
    </w:p>
    <w:p w:rsidR="004034DF" w:rsidRDefault="006E2EAE">
      <w:pPr>
        <w:autoSpaceDE w:val="0"/>
        <w:spacing w:after="0" w:line="240" w:lineRule="auto"/>
      </w:pPr>
      <w:r>
        <w:rPr>
          <w:rFonts w:ascii="Arial" w:hAnsi="Arial" w:cs="Arial"/>
          <w:iCs/>
        </w:rPr>
        <w:t xml:space="preserve">Sídlo: </w:t>
      </w:r>
      <w:r>
        <w:rPr>
          <w:rFonts w:ascii="Arial" w:hAnsi="Arial" w:cs="Arial"/>
        </w:rPr>
        <w:t>Nám. 14. října 1381/4, Praha 5, PSČ 150 22</w:t>
      </w:r>
    </w:p>
    <w:p w:rsidR="004034DF" w:rsidRDefault="006E2EAE">
      <w:pPr>
        <w:autoSpaceDE w:val="0"/>
        <w:spacing w:after="0" w:line="240" w:lineRule="auto"/>
        <w:rPr>
          <w:rFonts w:ascii="Arial" w:hAnsi="Arial" w:cs="Arial"/>
          <w:iCs/>
        </w:rPr>
      </w:pPr>
      <w:r>
        <w:rPr>
          <w:rFonts w:ascii="Arial" w:hAnsi="Arial" w:cs="Arial"/>
          <w:iCs/>
        </w:rPr>
        <w:t>Zplnomocněný zástupce vyhlašovatele: MUDr. Radek Klíma, starosta</w:t>
      </w:r>
    </w:p>
    <w:p w:rsidR="004034DF" w:rsidRDefault="006E2EAE">
      <w:pPr>
        <w:autoSpaceDE w:val="0"/>
        <w:spacing w:after="0" w:line="240" w:lineRule="auto"/>
      </w:pPr>
      <w:r>
        <w:rPr>
          <w:rFonts w:ascii="Arial" w:hAnsi="Arial" w:cs="Arial"/>
          <w:iCs/>
        </w:rPr>
        <w:t xml:space="preserve">IČ: </w:t>
      </w:r>
      <w:r>
        <w:rPr>
          <w:rFonts w:ascii="Arial" w:hAnsi="Arial" w:cs="Arial"/>
        </w:rPr>
        <w:t>00063631</w:t>
      </w:r>
    </w:p>
    <w:p w:rsidR="004034DF" w:rsidRDefault="006E2EAE">
      <w:pPr>
        <w:autoSpaceDE w:val="0"/>
        <w:spacing w:after="0" w:line="240" w:lineRule="auto"/>
      </w:pPr>
      <w:r>
        <w:rPr>
          <w:rFonts w:ascii="Arial" w:hAnsi="Arial" w:cs="Arial"/>
          <w:iCs/>
        </w:rPr>
        <w:t>DIČ: CZ</w:t>
      </w:r>
      <w:r>
        <w:rPr>
          <w:rFonts w:ascii="Arial" w:hAnsi="Arial" w:cs="Arial"/>
        </w:rPr>
        <w:t>00063631</w:t>
      </w:r>
    </w:p>
    <w:p w:rsidR="004034DF" w:rsidRDefault="006E2EAE">
      <w:pPr>
        <w:autoSpaceDE w:val="0"/>
        <w:spacing w:after="0" w:line="240" w:lineRule="auto"/>
      </w:pPr>
      <w:r>
        <w:rPr>
          <w:rFonts w:ascii="Arial" w:hAnsi="Arial" w:cs="Arial"/>
          <w:iCs/>
        </w:rPr>
        <w:t xml:space="preserve">Datová schránka: </w:t>
      </w:r>
      <w:r>
        <w:rPr>
          <w:rFonts w:ascii="Arial" w:hAnsi="Arial" w:cs="Arial"/>
        </w:rPr>
        <w:t>yctbyzq</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rPr>
          <w:rFonts w:ascii="Arial" w:hAnsi="Arial" w:cs="Arial"/>
          <w:b/>
          <w:bCs/>
        </w:rPr>
      </w:pPr>
      <w:r>
        <w:rPr>
          <w:rFonts w:ascii="Arial" w:hAnsi="Arial" w:cs="Arial"/>
          <w:b/>
          <w:bCs/>
        </w:rPr>
        <w:t>1.2 Zpracovatel soutěžních podmínek</w:t>
      </w:r>
    </w:p>
    <w:p w:rsidR="004034DF" w:rsidRDefault="006E2EAE">
      <w:pPr>
        <w:autoSpaceDE w:val="0"/>
        <w:spacing w:after="0" w:line="240" w:lineRule="auto"/>
        <w:rPr>
          <w:rFonts w:ascii="Arial" w:hAnsi="Arial" w:cs="Arial"/>
          <w:bCs/>
        </w:rPr>
      </w:pPr>
      <w:r>
        <w:rPr>
          <w:rFonts w:ascii="Arial" w:hAnsi="Arial" w:cs="Arial"/>
          <w:bCs/>
        </w:rPr>
        <w:t xml:space="preserve">Jméno: Mgr. Jakub Lapáček, vedoucí odboru Kancelář městské části </w:t>
      </w:r>
    </w:p>
    <w:p w:rsidR="004034DF" w:rsidRDefault="006E2EAE">
      <w:pPr>
        <w:autoSpaceDE w:val="0"/>
        <w:spacing w:after="0" w:line="240" w:lineRule="auto"/>
      </w:pPr>
      <w:r>
        <w:rPr>
          <w:rFonts w:ascii="Arial" w:hAnsi="Arial" w:cs="Arial"/>
          <w:iCs/>
        </w:rPr>
        <w:t xml:space="preserve">Adresa: </w:t>
      </w:r>
      <w:r>
        <w:rPr>
          <w:rFonts w:ascii="Arial" w:hAnsi="Arial" w:cs="Arial"/>
        </w:rPr>
        <w:t>Štefánikova 13,15, Praha 5, PSČ 150 22</w:t>
      </w:r>
      <w:r>
        <w:rPr>
          <w:rFonts w:ascii="Arial" w:hAnsi="Arial" w:cs="Arial"/>
          <w:iCs/>
        </w:rPr>
        <w:t xml:space="preserve"> </w:t>
      </w:r>
    </w:p>
    <w:p w:rsidR="004034DF" w:rsidRDefault="006E2EAE">
      <w:pPr>
        <w:autoSpaceDE w:val="0"/>
        <w:spacing w:after="0" w:line="240" w:lineRule="auto"/>
      </w:pPr>
      <w:r>
        <w:rPr>
          <w:rFonts w:ascii="Arial" w:hAnsi="Arial" w:cs="Arial"/>
          <w:iCs/>
        </w:rPr>
        <w:t xml:space="preserve">E-mail: </w:t>
      </w:r>
      <w:hyperlink r:id="rId7" w:history="1">
        <w:r>
          <w:rPr>
            <w:rStyle w:val="Hypertextovodkaz"/>
            <w:rFonts w:ascii="Arial" w:hAnsi="Arial" w:cs="Arial"/>
            <w:iCs/>
          </w:rPr>
          <w:t>jakub.lapacek@praha5.cz</w:t>
        </w:r>
      </w:hyperlink>
      <w:r>
        <w:rPr>
          <w:rFonts w:ascii="Arial" w:hAnsi="Arial" w:cs="Arial"/>
          <w:iCs/>
        </w:rPr>
        <w:t xml:space="preserve"> </w:t>
      </w:r>
    </w:p>
    <w:p w:rsidR="004034DF" w:rsidRDefault="006E2EAE">
      <w:pPr>
        <w:autoSpaceDE w:val="0"/>
        <w:spacing w:after="0" w:line="240" w:lineRule="auto"/>
        <w:rPr>
          <w:rFonts w:ascii="Arial" w:hAnsi="Arial" w:cs="Arial"/>
          <w:b/>
          <w:bCs/>
        </w:rPr>
      </w:pPr>
      <w:r>
        <w:rPr>
          <w:rFonts w:ascii="Arial" w:hAnsi="Arial" w:cs="Arial"/>
          <w:b/>
          <w:bCs/>
        </w:rPr>
        <w:t>1.3 Sekretář soutěže</w:t>
      </w:r>
    </w:p>
    <w:p w:rsidR="004034DF" w:rsidRDefault="006E2EAE">
      <w:pPr>
        <w:autoSpaceDE w:val="0"/>
        <w:spacing w:after="0" w:line="240" w:lineRule="auto"/>
        <w:rPr>
          <w:rFonts w:ascii="Arial" w:hAnsi="Arial" w:cs="Arial"/>
          <w:iCs/>
        </w:rPr>
      </w:pPr>
      <w:r>
        <w:rPr>
          <w:rFonts w:ascii="Arial" w:hAnsi="Arial" w:cs="Arial"/>
          <w:iCs/>
        </w:rPr>
        <w:t>Jméno: Mgr. Jana Nováková, vedoucí Odboru otevřené radnice</w:t>
      </w:r>
    </w:p>
    <w:p w:rsidR="004034DF" w:rsidRDefault="006E2EAE">
      <w:pPr>
        <w:autoSpaceDE w:val="0"/>
        <w:spacing w:after="0" w:line="240" w:lineRule="auto"/>
      </w:pPr>
      <w:r>
        <w:rPr>
          <w:rFonts w:ascii="Arial" w:hAnsi="Arial" w:cs="Arial"/>
          <w:iCs/>
        </w:rPr>
        <w:t xml:space="preserve">Adresa: </w:t>
      </w:r>
      <w:r>
        <w:rPr>
          <w:rFonts w:ascii="Arial" w:hAnsi="Arial" w:cs="Arial"/>
        </w:rPr>
        <w:t>Štefánikova 13,15, Praha 5, PSČ 150 22</w:t>
      </w:r>
      <w:r>
        <w:rPr>
          <w:rFonts w:ascii="Arial" w:hAnsi="Arial" w:cs="Arial"/>
          <w:iCs/>
        </w:rPr>
        <w:t xml:space="preserve"> </w:t>
      </w:r>
    </w:p>
    <w:p w:rsidR="004034DF" w:rsidRDefault="006E2EAE">
      <w:pPr>
        <w:autoSpaceDE w:val="0"/>
        <w:spacing w:after="0" w:line="240" w:lineRule="auto"/>
      </w:pPr>
      <w:r>
        <w:rPr>
          <w:rFonts w:ascii="Arial" w:hAnsi="Arial" w:cs="Arial"/>
          <w:iCs/>
        </w:rPr>
        <w:t xml:space="preserve">E-mail: </w:t>
      </w:r>
      <w:hyperlink r:id="rId8" w:history="1">
        <w:r>
          <w:rPr>
            <w:rStyle w:val="Hypertextovodkaz"/>
            <w:rFonts w:ascii="Arial" w:hAnsi="Arial" w:cs="Arial"/>
            <w:iCs/>
          </w:rPr>
          <w:t>jana.novakova@praha5.cz</w:t>
        </w:r>
      </w:hyperlink>
      <w:r>
        <w:rPr>
          <w:rFonts w:ascii="Arial" w:hAnsi="Arial" w:cs="Arial"/>
          <w:iCs/>
        </w:rPr>
        <w:t xml:space="preserve"> </w:t>
      </w:r>
    </w:p>
    <w:p w:rsidR="004034DF" w:rsidRDefault="006E2EAE">
      <w:pPr>
        <w:autoSpaceDE w:val="0"/>
        <w:spacing w:after="0" w:line="240" w:lineRule="auto"/>
      </w:pPr>
      <w:r>
        <w:rPr>
          <w:rFonts w:ascii="Arial" w:hAnsi="Arial" w:cs="Arial"/>
          <w:b/>
        </w:rPr>
        <w:t>1.4 Přezkušovatel soutěžních návrhů</w:t>
      </w:r>
    </w:p>
    <w:p w:rsidR="004034DF" w:rsidRDefault="006E2EAE">
      <w:pPr>
        <w:autoSpaceDE w:val="0"/>
        <w:spacing w:after="0" w:line="240" w:lineRule="auto"/>
        <w:rPr>
          <w:rFonts w:ascii="Arial" w:hAnsi="Arial" w:cs="Arial"/>
          <w:iCs/>
        </w:rPr>
      </w:pPr>
      <w:r>
        <w:rPr>
          <w:rFonts w:ascii="Arial" w:hAnsi="Arial" w:cs="Arial"/>
          <w:iCs/>
        </w:rPr>
        <w:t>Jméno: Mgr. Jana Nováková, vedoucí Odboru otevřené radnice</w:t>
      </w:r>
    </w:p>
    <w:p w:rsidR="004034DF" w:rsidRDefault="006E2EAE">
      <w:pPr>
        <w:autoSpaceDE w:val="0"/>
        <w:spacing w:after="0" w:line="240" w:lineRule="auto"/>
      </w:pPr>
      <w:r>
        <w:rPr>
          <w:rFonts w:ascii="Arial" w:hAnsi="Arial" w:cs="Arial"/>
          <w:iCs/>
        </w:rPr>
        <w:t xml:space="preserve">Adresa: </w:t>
      </w:r>
      <w:r>
        <w:rPr>
          <w:rFonts w:ascii="Arial" w:hAnsi="Arial" w:cs="Arial"/>
        </w:rPr>
        <w:t>Štefánikova 13,15, Praha 5, PSČ 150 22</w:t>
      </w:r>
      <w:r>
        <w:rPr>
          <w:rFonts w:ascii="Arial" w:hAnsi="Arial" w:cs="Arial"/>
          <w:iCs/>
        </w:rPr>
        <w:t xml:space="preserve"> </w:t>
      </w:r>
    </w:p>
    <w:p w:rsidR="004034DF" w:rsidRDefault="006E2EAE">
      <w:pPr>
        <w:autoSpaceDE w:val="0"/>
        <w:spacing w:after="0" w:line="240" w:lineRule="auto"/>
      </w:pPr>
      <w:r>
        <w:rPr>
          <w:rFonts w:ascii="Arial" w:hAnsi="Arial" w:cs="Arial"/>
          <w:iCs/>
        </w:rPr>
        <w:t xml:space="preserve">E-mail: </w:t>
      </w:r>
      <w:hyperlink r:id="rId9" w:history="1">
        <w:r>
          <w:rPr>
            <w:rStyle w:val="Hypertextovodkaz"/>
            <w:rFonts w:ascii="Arial" w:hAnsi="Arial" w:cs="Arial"/>
            <w:iCs/>
          </w:rPr>
          <w:t>jana.novakova@praha5.cz</w:t>
        </w:r>
      </w:hyperlink>
    </w:p>
    <w:p w:rsidR="004034DF" w:rsidRDefault="004034DF">
      <w:pPr>
        <w:spacing w:after="0" w:line="240" w:lineRule="auto"/>
        <w:jc w:val="both"/>
      </w:pPr>
    </w:p>
    <w:p w:rsidR="004034DF" w:rsidRDefault="006E2EAE">
      <w:pPr>
        <w:spacing w:after="0" w:line="240" w:lineRule="auto"/>
        <w:jc w:val="center"/>
        <w:rPr>
          <w:rFonts w:ascii="Arial" w:hAnsi="Arial" w:cs="Arial"/>
          <w:b/>
        </w:rPr>
      </w:pPr>
      <w:r>
        <w:rPr>
          <w:rFonts w:ascii="Arial" w:hAnsi="Arial" w:cs="Arial"/>
          <w:b/>
        </w:rPr>
        <w:t>2 PŘEDMĚT A ÚČEL SOUTĚŽE</w:t>
      </w:r>
    </w:p>
    <w:p w:rsidR="004034DF" w:rsidRDefault="004034DF">
      <w:pPr>
        <w:spacing w:after="0" w:line="240" w:lineRule="auto"/>
        <w:jc w:val="center"/>
        <w:rPr>
          <w:rFonts w:ascii="Arial" w:hAnsi="Arial" w:cs="Arial"/>
          <w:b/>
        </w:rPr>
      </w:pPr>
    </w:p>
    <w:p w:rsidR="004034DF" w:rsidRDefault="006E2EAE">
      <w:pPr>
        <w:autoSpaceDE w:val="0"/>
        <w:spacing w:after="0" w:line="240" w:lineRule="auto"/>
        <w:rPr>
          <w:rFonts w:ascii="Arial" w:hAnsi="Arial" w:cs="Arial"/>
          <w:b/>
          <w:bCs/>
        </w:rPr>
      </w:pPr>
      <w:r>
        <w:rPr>
          <w:rFonts w:ascii="Arial" w:hAnsi="Arial" w:cs="Arial"/>
          <w:b/>
          <w:bCs/>
        </w:rPr>
        <w:t>2.1 Předmět soutěže</w:t>
      </w:r>
    </w:p>
    <w:p w:rsidR="004034DF" w:rsidRDefault="006E2EAE">
      <w:pPr>
        <w:autoSpaceDE w:val="0"/>
        <w:spacing w:after="0" w:line="240" w:lineRule="auto"/>
        <w:jc w:val="both"/>
        <w:rPr>
          <w:rFonts w:ascii="Arial" w:hAnsi="Arial" w:cs="Arial"/>
        </w:rPr>
      </w:pPr>
      <w:r>
        <w:rPr>
          <w:rFonts w:ascii="Arial" w:hAnsi="Arial" w:cs="Arial"/>
        </w:rPr>
        <w:t>2.1.1 Předmětem soutěže je zpracování grafického návrhu a struktury webových stránek městské části Praha 5, které budou sloužit pro potřeby městské části, zejména jako zdroj informací pro občany této městské části. Tato soutěž slouží pro nalezení optimálního řešení, které bude pro návštěvníky přehledné. Vítězný návrh bude vybrán na základě těchto soutěžních podmínek v 1. kole soutěže a bude závazný.</w:t>
      </w:r>
    </w:p>
    <w:p w:rsidR="004034DF" w:rsidRDefault="004034DF">
      <w:pPr>
        <w:autoSpaceDE w:val="0"/>
        <w:spacing w:after="0" w:line="240" w:lineRule="auto"/>
        <w:jc w:val="both"/>
        <w:rPr>
          <w:rFonts w:ascii="Arial" w:hAnsi="Arial" w:cs="Arial"/>
        </w:rPr>
      </w:pPr>
    </w:p>
    <w:p w:rsidR="004034DF" w:rsidRDefault="006E2EAE">
      <w:pPr>
        <w:autoSpaceDE w:val="0"/>
        <w:spacing w:after="0" w:line="240" w:lineRule="auto"/>
        <w:jc w:val="both"/>
        <w:rPr>
          <w:rFonts w:ascii="Arial" w:hAnsi="Arial" w:cs="Arial"/>
        </w:rPr>
      </w:pPr>
      <w:r>
        <w:rPr>
          <w:rFonts w:ascii="Arial" w:hAnsi="Arial" w:cs="Arial"/>
        </w:rPr>
        <w:t>2.1.2 Na realizaci má vyhlašovatel vyhrazeno 150.000 Kč bez DPH. Návrh by měl respektovat tyto ekonomické možnosti vyhlašovatele, případné navýšení nákladů se připouští pouze v řádně zdůvodněném případě a to v souvislosti s případnou úpravou či navýšením prací. Kodérské a programátorské práce nejsou předmětem soutěže.</w:t>
      </w:r>
    </w:p>
    <w:p w:rsidR="004034DF" w:rsidRDefault="004034DF">
      <w:pPr>
        <w:autoSpaceDE w:val="0"/>
        <w:spacing w:after="0" w:line="240" w:lineRule="auto"/>
        <w:jc w:val="both"/>
        <w:rPr>
          <w:rFonts w:ascii="Arial" w:hAnsi="Arial" w:cs="Arial"/>
        </w:rPr>
      </w:pPr>
    </w:p>
    <w:p w:rsidR="004034DF" w:rsidRDefault="006E2EAE">
      <w:pPr>
        <w:spacing w:after="0" w:line="240" w:lineRule="auto"/>
        <w:jc w:val="both"/>
        <w:rPr>
          <w:rFonts w:ascii="Arial" w:hAnsi="Arial" w:cs="Arial"/>
          <w:b/>
        </w:rPr>
      </w:pPr>
      <w:r>
        <w:rPr>
          <w:rFonts w:ascii="Arial" w:hAnsi="Arial" w:cs="Arial"/>
          <w:b/>
        </w:rPr>
        <w:t xml:space="preserve">2.2 Účel a poslání soutěže </w:t>
      </w:r>
    </w:p>
    <w:p w:rsidR="004034DF" w:rsidRDefault="006E2EAE">
      <w:pPr>
        <w:spacing w:after="0" w:line="240" w:lineRule="auto"/>
        <w:jc w:val="both"/>
      </w:pPr>
      <w:r>
        <w:rPr>
          <w:rFonts w:ascii="Arial" w:hAnsi="Arial" w:cs="Arial"/>
        </w:rPr>
        <w:t xml:space="preserve">Účelem a </w:t>
      </w:r>
      <w:r>
        <w:rPr>
          <w:rFonts w:ascii="Arial" w:hAnsi="Arial" w:cs="Arial"/>
          <w:color w:val="000000"/>
        </w:rPr>
        <w:t>posláním soutěže je nalézt a ocenit tři grafická a funkční řešení webových stránek městské části Praha 5 a následně zadat zakázku na jejich komplexní realizaci a to tak, že vyhlašovatel soutěže dle ustanovení § 18 odst. 5 ve spojení s § 6 zákona č. 137/2006 Sb., o veřejných zakázkách, osloví tři nejlépe umístěné účastníky soutěže.</w:t>
      </w:r>
    </w:p>
    <w:p w:rsidR="004034DF" w:rsidRDefault="004034DF">
      <w:pPr>
        <w:spacing w:after="0" w:line="240" w:lineRule="auto"/>
        <w:jc w:val="both"/>
        <w:rPr>
          <w:rFonts w:ascii="Arial" w:hAnsi="Arial" w:cs="Arial"/>
        </w:rPr>
      </w:pPr>
    </w:p>
    <w:p w:rsidR="004034DF" w:rsidRDefault="006E2EAE">
      <w:pPr>
        <w:spacing w:after="0" w:line="240" w:lineRule="auto"/>
        <w:jc w:val="center"/>
        <w:rPr>
          <w:rFonts w:ascii="Arial" w:hAnsi="Arial" w:cs="Arial"/>
          <w:b/>
        </w:rPr>
      </w:pPr>
      <w:r>
        <w:rPr>
          <w:rFonts w:ascii="Arial" w:hAnsi="Arial" w:cs="Arial"/>
          <w:b/>
        </w:rPr>
        <w:t>3 DRUH SOUTĚŽE A ZPŮSOB JEJÍHO VYHLÁŠENÍ</w:t>
      </w:r>
    </w:p>
    <w:p w:rsidR="004034DF" w:rsidRDefault="004034DF">
      <w:pPr>
        <w:spacing w:after="0" w:line="240" w:lineRule="auto"/>
        <w:jc w:val="both"/>
        <w:rPr>
          <w:rFonts w:ascii="Arial" w:hAnsi="Arial" w:cs="Arial"/>
        </w:rPr>
      </w:pPr>
    </w:p>
    <w:p w:rsidR="004034DF" w:rsidRDefault="006E2EAE">
      <w:pPr>
        <w:spacing w:after="0" w:line="240" w:lineRule="auto"/>
        <w:jc w:val="both"/>
        <w:rPr>
          <w:rFonts w:ascii="Arial" w:hAnsi="Arial" w:cs="Arial"/>
          <w:b/>
        </w:rPr>
      </w:pPr>
      <w:r>
        <w:rPr>
          <w:rFonts w:ascii="Arial" w:hAnsi="Arial" w:cs="Arial"/>
          <w:b/>
        </w:rPr>
        <w:t xml:space="preserve">3.1 Druh soutěže </w:t>
      </w:r>
    </w:p>
    <w:p w:rsidR="004034DF" w:rsidRDefault="006E2EAE">
      <w:pPr>
        <w:spacing w:after="0" w:line="240" w:lineRule="auto"/>
        <w:jc w:val="both"/>
        <w:rPr>
          <w:rFonts w:ascii="Arial" w:hAnsi="Arial" w:cs="Arial"/>
        </w:rPr>
      </w:pPr>
      <w:r>
        <w:rPr>
          <w:rFonts w:ascii="Arial" w:hAnsi="Arial" w:cs="Arial"/>
        </w:rPr>
        <w:t xml:space="preserve">3.1.1 Podle záměru řešení se soutěž vyhlašuje jako ideová. </w:t>
      </w:r>
    </w:p>
    <w:p w:rsidR="004034DF" w:rsidRDefault="006E2EAE">
      <w:pPr>
        <w:spacing w:after="0" w:line="240" w:lineRule="auto"/>
        <w:jc w:val="both"/>
      </w:pPr>
      <w:r>
        <w:rPr>
          <w:rFonts w:ascii="Arial" w:hAnsi="Arial" w:cs="Arial"/>
        </w:rPr>
        <w:t xml:space="preserve">3.1.2 Podle předmětu řešení se soutěž vyhlašuje jako </w:t>
      </w:r>
      <w:r>
        <w:rPr>
          <w:rFonts w:ascii="Arial" w:hAnsi="Arial" w:cs="Arial"/>
          <w:i/>
        </w:rPr>
        <w:t>vizuální.</w:t>
      </w:r>
      <w:r>
        <w:rPr>
          <w:rFonts w:ascii="Arial" w:hAnsi="Arial" w:cs="Arial"/>
        </w:rPr>
        <w:t xml:space="preserve"> </w:t>
      </w:r>
    </w:p>
    <w:p w:rsidR="004034DF" w:rsidRDefault="006E2EAE">
      <w:pPr>
        <w:spacing w:after="0" w:line="240" w:lineRule="auto"/>
        <w:jc w:val="both"/>
        <w:rPr>
          <w:rFonts w:ascii="Arial" w:hAnsi="Arial" w:cs="Arial"/>
        </w:rPr>
      </w:pPr>
      <w:r>
        <w:rPr>
          <w:rFonts w:ascii="Arial" w:hAnsi="Arial" w:cs="Arial"/>
        </w:rPr>
        <w:t>3.1.3 Podle okruhu účastníků se soutěž vyhlašuje jako veřejná.</w:t>
      </w:r>
    </w:p>
    <w:p w:rsidR="004034DF" w:rsidRDefault="006E2EAE">
      <w:pPr>
        <w:spacing w:after="0" w:line="240" w:lineRule="auto"/>
        <w:jc w:val="both"/>
        <w:rPr>
          <w:rFonts w:ascii="Arial" w:hAnsi="Arial" w:cs="Arial"/>
        </w:rPr>
      </w:pPr>
      <w:r>
        <w:rPr>
          <w:rFonts w:ascii="Arial" w:hAnsi="Arial" w:cs="Arial"/>
        </w:rPr>
        <w:t xml:space="preserve">3.1.4 Podle počtu vyhlášených kol se soutěž vyhlašuje jako jednokolová. </w:t>
      </w: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rPr>
      </w:pPr>
    </w:p>
    <w:p w:rsidR="004034DF" w:rsidRDefault="004034DF">
      <w:pPr>
        <w:spacing w:after="0" w:line="240" w:lineRule="auto"/>
        <w:jc w:val="both"/>
        <w:rPr>
          <w:rFonts w:ascii="Arial" w:hAnsi="Arial" w:cs="Arial"/>
          <w:b/>
        </w:rPr>
      </w:pPr>
    </w:p>
    <w:p w:rsidR="004034DF" w:rsidRDefault="006E2EAE">
      <w:pPr>
        <w:spacing w:after="0" w:line="240" w:lineRule="auto"/>
        <w:jc w:val="both"/>
        <w:rPr>
          <w:rFonts w:ascii="Arial" w:hAnsi="Arial" w:cs="Arial"/>
          <w:b/>
        </w:rPr>
      </w:pPr>
      <w:r>
        <w:rPr>
          <w:rFonts w:ascii="Arial" w:hAnsi="Arial" w:cs="Arial"/>
          <w:b/>
        </w:rPr>
        <w:lastRenderedPageBreak/>
        <w:t xml:space="preserve">3.2 Způsob vyhlášení soutěže </w:t>
      </w:r>
    </w:p>
    <w:p w:rsidR="004034DF" w:rsidRDefault="006E2EAE">
      <w:pPr>
        <w:autoSpaceDE w:val="0"/>
        <w:spacing w:after="0" w:line="240" w:lineRule="auto"/>
        <w:jc w:val="both"/>
      </w:pPr>
      <w:r>
        <w:rPr>
          <w:rFonts w:ascii="Arial" w:hAnsi="Arial" w:cs="Arial"/>
        </w:rPr>
        <w:t xml:space="preserve">Soutěž bude vyhlášena na současných internetových stránkách vyhlašovatele </w:t>
      </w:r>
      <w:hyperlink r:id="rId10" w:history="1">
        <w:r>
          <w:rPr>
            <w:rStyle w:val="Hypertextovodkaz"/>
            <w:rFonts w:ascii="Arial" w:hAnsi="Arial" w:cs="Arial"/>
          </w:rPr>
          <w:t>http://www.praha5.cz</w:t>
        </w:r>
      </w:hyperlink>
      <w:r>
        <w:rPr>
          <w:rFonts w:ascii="Arial" w:hAnsi="Arial" w:cs="Arial"/>
        </w:rPr>
        <w:t xml:space="preserve">, na úřední desce vyhlašovatele </w:t>
      </w:r>
      <w:hyperlink r:id="rId11" w:history="1">
        <w:r>
          <w:rPr>
            <w:rStyle w:val="Hypertextovodkaz"/>
            <w:rFonts w:ascii="Arial" w:hAnsi="Arial" w:cs="Arial"/>
          </w:rPr>
          <w:t>http://www.praha5.cz/cs/sekce/uredni-deska/</w:t>
        </w:r>
      </w:hyperlink>
      <w:r>
        <w:rPr>
          <w:rFonts w:ascii="Arial" w:hAnsi="Arial" w:cs="Arial"/>
        </w:rPr>
        <w:t xml:space="preserve"> a na profilu vyhlašovatele </w:t>
      </w:r>
      <w:hyperlink r:id="rId12" w:history="1">
        <w:r>
          <w:rPr>
            <w:rStyle w:val="Hypertextovodkaz"/>
            <w:rFonts w:ascii="Arial" w:hAnsi="Arial" w:cs="Arial"/>
          </w:rPr>
          <w:t>https://zakazky.praha5.cz/</w:t>
        </w:r>
      </w:hyperlink>
    </w:p>
    <w:p w:rsidR="004034DF" w:rsidRDefault="004034DF">
      <w:pPr>
        <w:autoSpaceDE w:val="0"/>
        <w:spacing w:after="0" w:line="240" w:lineRule="auto"/>
        <w:jc w:val="both"/>
        <w:rPr>
          <w:rFonts w:ascii="Arial" w:hAnsi="Arial" w:cs="Arial"/>
          <w:b/>
          <w:bCs/>
        </w:rPr>
      </w:pPr>
    </w:p>
    <w:p w:rsidR="004034DF" w:rsidRDefault="006E2EAE">
      <w:pPr>
        <w:autoSpaceDE w:val="0"/>
        <w:spacing w:after="0" w:line="240" w:lineRule="auto"/>
        <w:jc w:val="both"/>
        <w:rPr>
          <w:rFonts w:ascii="Arial" w:hAnsi="Arial" w:cs="Arial"/>
          <w:b/>
          <w:bCs/>
        </w:rPr>
      </w:pPr>
      <w:r>
        <w:rPr>
          <w:rFonts w:ascii="Arial" w:hAnsi="Arial" w:cs="Arial"/>
          <w:b/>
          <w:bCs/>
        </w:rPr>
        <w:t>3.3 Náležitosti oznámení rozhodnutí o výběru nejvhodnějšího návrhu a vyhlášení výsledků soutěže</w:t>
      </w:r>
    </w:p>
    <w:p w:rsidR="004034DF" w:rsidRDefault="006E2EAE">
      <w:pPr>
        <w:autoSpaceDE w:val="0"/>
        <w:spacing w:after="0" w:line="240" w:lineRule="auto"/>
        <w:ind w:firstLine="708"/>
        <w:jc w:val="both"/>
        <w:rPr>
          <w:rFonts w:ascii="Arial" w:hAnsi="Arial" w:cs="Arial"/>
        </w:rPr>
      </w:pPr>
      <w:r>
        <w:rPr>
          <w:rFonts w:ascii="Arial" w:hAnsi="Arial" w:cs="Arial"/>
        </w:rPr>
        <w:t>Vyhlašovatel oznámí rozhodnutí o výběru nejvhodnějšího návrhu všem účastníkům soutěže rozesláním protokolu o průběhu soutěže</w:t>
      </w:r>
    </w:p>
    <w:p w:rsidR="004034DF" w:rsidRDefault="006E2EAE">
      <w:pPr>
        <w:autoSpaceDE w:val="0"/>
        <w:spacing w:after="0" w:line="240" w:lineRule="auto"/>
        <w:ind w:firstLine="708"/>
        <w:jc w:val="both"/>
        <w:rPr>
          <w:rFonts w:ascii="Arial" w:hAnsi="Arial" w:cs="Arial"/>
        </w:rPr>
      </w:pPr>
      <w:r>
        <w:rPr>
          <w:rFonts w:ascii="Arial" w:hAnsi="Arial" w:cs="Arial"/>
        </w:rPr>
        <w:t xml:space="preserve">a) </w:t>
      </w:r>
      <w:r>
        <w:rPr>
          <w:rFonts w:ascii="Arial" w:hAnsi="Arial" w:cs="Arial"/>
        </w:rPr>
        <w:tab/>
        <w:t>poštovní zásilkou,</w:t>
      </w:r>
    </w:p>
    <w:p w:rsidR="004034DF" w:rsidRDefault="006E2EAE">
      <w:pPr>
        <w:autoSpaceDE w:val="0"/>
        <w:spacing w:after="0" w:line="240" w:lineRule="auto"/>
        <w:ind w:left="1413" w:hanging="705"/>
        <w:jc w:val="both"/>
        <w:rPr>
          <w:rFonts w:ascii="Arial" w:hAnsi="Arial" w:cs="Arial"/>
        </w:rPr>
      </w:pPr>
      <w:r>
        <w:rPr>
          <w:rFonts w:ascii="Arial" w:hAnsi="Arial" w:cs="Arial"/>
        </w:rPr>
        <w:t xml:space="preserve">b) </w:t>
      </w:r>
      <w:r>
        <w:rPr>
          <w:rFonts w:ascii="Arial" w:hAnsi="Arial" w:cs="Arial"/>
        </w:rPr>
        <w:tab/>
        <w:t>do datové schránky (u soutěžících, kteří uvedou údaje k datové schránce v obálce NÁVRH).</w:t>
      </w:r>
    </w:p>
    <w:p w:rsidR="004034DF" w:rsidRDefault="006E2EAE">
      <w:pPr>
        <w:autoSpaceDE w:val="0"/>
        <w:spacing w:after="0" w:line="240" w:lineRule="auto"/>
        <w:ind w:firstLine="708"/>
        <w:jc w:val="both"/>
        <w:rPr>
          <w:rFonts w:ascii="Arial" w:hAnsi="Arial" w:cs="Arial"/>
        </w:rPr>
      </w:pPr>
      <w:r>
        <w:rPr>
          <w:rFonts w:ascii="Arial" w:hAnsi="Arial" w:cs="Arial"/>
        </w:rPr>
        <w:t>Výsledek soutěže zveřejní vyhlašovatel obdobným způsobem, jakým vyhlásil soutěž samu.</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rPr>
          <w:rFonts w:ascii="Arial" w:hAnsi="Arial" w:cs="Arial"/>
          <w:b/>
          <w:bCs/>
        </w:rPr>
      </w:pPr>
      <w:r>
        <w:rPr>
          <w:rFonts w:ascii="Arial" w:hAnsi="Arial" w:cs="Arial"/>
          <w:b/>
          <w:bCs/>
        </w:rPr>
        <w:t>3.4 Jazyk soutěže</w:t>
      </w:r>
    </w:p>
    <w:p w:rsidR="004034DF" w:rsidRDefault="006E2EAE">
      <w:pPr>
        <w:autoSpaceDE w:val="0"/>
        <w:spacing w:after="0" w:line="240" w:lineRule="auto"/>
        <w:jc w:val="both"/>
      </w:pPr>
      <w:r>
        <w:rPr>
          <w:rFonts w:ascii="Arial" w:hAnsi="Arial" w:cs="Arial"/>
        </w:rPr>
        <w:t>Soutěž se vyhlašuje a bude probíhat v českém jazyce. Veškeré části soutěžního návrhu proto musí být vyhotoveny v českém jazyce.</w:t>
      </w:r>
    </w:p>
    <w:p w:rsidR="004034DF" w:rsidRDefault="004034DF">
      <w:pPr>
        <w:spacing w:after="0" w:line="240" w:lineRule="auto"/>
        <w:jc w:val="both"/>
      </w:pPr>
    </w:p>
    <w:p w:rsidR="004034DF" w:rsidRDefault="004034DF">
      <w:pPr>
        <w:spacing w:after="0" w:line="240" w:lineRule="auto"/>
        <w:jc w:val="both"/>
      </w:pPr>
    </w:p>
    <w:p w:rsidR="004034DF" w:rsidRDefault="006E2EAE">
      <w:pPr>
        <w:spacing w:after="0" w:line="240" w:lineRule="auto"/>
        <w:jc w:val="center"/>
      </w:pPr>
      <w:r>
        <w:rPr>
          <w:rFonts w:ascii="Arial" w:hAnsi="Arial" w:cs="Arial"/>
          <w:b/>
        </w:rPr>
        <w:t>4 ÚČASTNÍCI SOUTĚŽE</w:t>
      </w:r>
    </w:p>
    <w:p w:rsidR="004034DF" w:rsidRDefault="004034DF">
      <w:pPr>
        <w:spacing w:after="0" w:line="240" w:lineRule="auto"/>
        <w:jc w:val="both"/>
      </w:pPr>
    </w:p>
    <w:p w:rsidR="004034DF" w:rsidRDefault="006E2EAE">
      <w:pPr>
        <w:autoSpaceDE w:val="0"/>
        <w:spacing w:after="0" w:line="240" w:lineRule="auto"/>
        <w:rPr>
          <w:rFonts w:ascii="Arial" w:hAnsi="Arial" w:cs="Arial"/>
          <w:b/>
          <w:bCs/>
        </w:rPr>
      </w:pPr>
      <w:r>
        <w:rPr>
          <w:rFonts w:ascii="Arial" w:hAnsi="Arial" w:cs="Arial"/>
          <w:b/>
          <w:bCs/>
        </w:rPr>
        <w:t>4.1 Podmínky účasti v soutěži a požadovaná kvalifikace účastníků</w:t>
      </w:r>
    </w:p>
    <w:p w:rsidR="004034DF" w:rsidRDefault="006E2EAE">
      <w:pPr>
        <w:autoSpaceDE w:val="0"/>
        <w:spacing w:after="0" w:line="240" w:lineRule="auto"/>
        <w:jc w:val="both"/>
        <w:rPr>
          <w:rFonts w:ascii="Arial" w:hAnsi="Arial" w:cs="Arial"/>
        </w:rPr>
      </w:pPr>
      <w:r>
        <w:rPr>
          <w:rFonts w:ascii="Arial" w:hAnsi="Arial" w:cs="Arial"/>
        </w:rPr>
        <w:t>Soutěže se mohou zúčastnit fyzické i právnické osoby, popřípadě jejich sdružení, které splňují tyto další podmínky:</w:t>
      </w:r>
    </w:p>
    <w:p w:rsidR="004034DF" w:rsidRDefault="006E2EAE">
      <w:pPr>
        <w:autoSpaceDE w:val="0"/>
        <w:spacing w:after="0" w:line="240" w:lineRule="auto"/>
        <w:ind w:left="1413" w:hanging="705"/>
        <w:jc w:val="both"/>
        <w:rPr>
          <w:rFonts w:ascii="Arial" w:hAnsi="Arial" w:cs="Arial"/>
        </w:rPr>
      </w:pPr>
      <w:r>
        <w:rPr>
          <w:rFonts w:ascii="Arial" w:hAnsi="Arial" w:cs="Arial"/>
        </w:rPr>
        <w:t xml:space="preserve">a) </w:t>
      </w:r>
      <w:r>
        <w:rPr>
          <w:rFonts w:ascii="Arial" w:hAnsi="Arial" w:cs="Arial"/>
        </w:rPr>
        <w:tab/>
        <w:t>jsou občany České republiky nebo některého z členských států Evropského hospodářského prostoru a Švýcarské konfederace a mají své sídlo v České republice nebo v některém z členských států Evropského hospodářského prostoru a Švýcarské konfederace,</w:t>
      </w:r>
    </w:p>
    <w:p w:rsidR="004034DF" w:rsidRDefault="006E2EAE">
      <w:pPr>
        <w:autoSpaceDE w:val="0"/>
        <w:spacing w:after="0" w:line="240" w:lineRule="auto"/>
        <w:ind w:firstLine="708"/>
        <w:jc w:val="both"/>
        <w:rPr>
          <w:rFonts w:ascii="Arial" w:hAnsi="Arial" w:cs="Arial"/>
        </w:rPr>
      </w:pPr>
      <w:r>
        <w:rPr>
          <w:rFonts w:ascii="Arial" w:hAnsi="Arial" w:cs="Arial"/>
        </w:rPr>
        <w:t xml:space="preserve">b) </w:t>
      </w:r>
      <w:r>
        <w:rPr>
          <w:rFonts w:ascii="Arial" w:hAnsi="Arial" w:cs="Arial"/>
        </w:rPr>
        <w:tab/>
        <w:t>nezúčastnili se definování předmětu soutěže a jejího vypsání,</w:t>
      </w:r>
    </w:p>
    <w:p w:rsidR="004034DF" w:rsidRDefault="006E2EAE">
      <w:pPr>
        <w:autoSpaceDE w:val="0"/>
        <w:spacing w:after="0" w:line="240" w:lineRule="auto"/>
        <w:ind w:left="1413" w:hanging="705"/>
        <w:jc w:val="both"/>
        <w:rPr>
          <w:rFonts w:ascii="Arial" w:hAnsi="Arial" w:cs="Arial"/>
        </w:rPr>
      </w:pPr>
      <w:r>
        <w:rPr>
          <w:rFonts w:ascii="Arial" w:hAnsi="Arial" w:cs="Arial"/>
        </w:rPr>
        <w:t xml:space="preserve">c) </w:t>
      </w:r>
      <w:r>
        <w:rPr>
          <w:rFonts w:ascii="Arial" w:hAnsi="Arial" w:cs="Arial"/>
        </w:rPr>
        <w:tab/>
        <w:t>nejsou řádnými členy nebo náhradníky poroty, sekretářem poroty nebo přizvaným znalcem poroty této soutěže,</w:t>
      </w:r>
    </w:p>
    <w:p w:rsidR="004034DF" w:rsidRDefault="006E2EAE">
      <w:pPr>
        <w:autoSpaceDE w:val="0"/>
        <w:spacing w:after="0" w:line="240" w:lineRule="auto"/>
        <w:ind w:left="1413" w:hanging="705"/>
        <w:jc w:val="both"/>
        <w:rPr>
          <w:rFonts w:ascii="Arial" w:hAnsi="Arial" w:cs="Arial"/>
        </w:rPr>
      </w:pPr>
      <w:r>
        <w:rPr>
          <w:rFonts w:ascii="Arial" w:hAnsi="Arial" w:cs="Arial"/>
        </w:rPr>
        <w:t xml:space="preserve">d) </w:t>
      </w:r>
      <w:r>
        <w:rPr>
          <w:rFonts w:ascii="Arial" w:hAnsi="Arial" w:cs="Arial"/>
        </w:rPr>
        <w:tab/>
        <w:t>nejsou manžely, příbuznými, trvalými projektovými partnery, bezprostředními nadřízenými či spolupracovníky osob, které se zúčastnily vypracování předmětu soutěže a vypsání této soutěže nebo řádných členů nebo náhradníků poroty, sekretáře poroty nebo přizvaných znalců poroty této soutěže, pokud tito budou uvedení v soutěžních podmínkách; tento požadavek se vztahuje i na členy zastupitelských a správních orgánů,</w:t>
      </w:r>
    </w:p>
    <w:p w:rsidR="004034DF" w:rsidRDefault="006E2EAE">
      <w:pPr>
        <w:autoSpaceDE w:val="0"/>
        <w:spacing w:after="0" w:line="240" w:lineRule="auto"/>
        <w:ind w:left="1413" w:hanging="705"/>
        <w:jc w:val="both"/>
      </w:pPr>
      <w:r>
        <w:rPr>
          <w:rFonts w:ascii="Arial" w:hAnsi="Arial" w:cs="Arial"/>
        </w:rPr>
        <w:t xml:space="preserve">e) </w:t>
      </w:r>
      <w:r>
        <w:rPr>
          <w:rFonts w:ascii="Arial" w:hAnsi="Arial" w:cs="Arial"/>
        </w:rPr>
        <w:tab/>
        <w:t>splňují základní kvalifikační kritéria podle § 53 zákona č. 137/2006 Sb., o veřejných zakázkách (likvidace, konkurs, daňové nedoplatky, pravomocné odsouzení pro trestný čin nebo disciplinární opatření).</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rPr>
          <w:rFonts w:ascii="Arial" w:hAnsi="Arial" w:cs="Arial"/>
          <w:b/>
          <w:bCs/>
        </w:rPr>
      </w:pPr>
      <w:r>
        <w:rPr>
          <w:rFonts w:ascii="Arial" w:hAnsi="Arial" w:cs="Arial"/>
          <w:b/>
          <w:bCs/>
        </w:rPr>
        <w:t>4.2 Podmínky průkazu kvalifikačních předpokladů</w:t>
      </w:r>
    </w:p>
    <w:p w:rsidR="004034DF" w:rsidRDefault="006E2EAE">
      <w:pPr>
        <w:autoSpaceDE w:val="0"/>
        <w:spacing w:after="0" w:line="240" w:lineRule="auto"/>
        <w:ind w:firstLine="708"/>
        <w:jc w:val="both"/>
        <w:rPr>
          <w:rFonts w:ascii="Arial" w:hAnsi="Arial" w:cs="Arial"/>
        </w:rPr>
      </w:pPr>
      <w:r>
        <w:rPr>
          <w:rFonts w:ascii="Arial" w:hAnsi="Arial" w:cs="Arial"/>
        </w:rPr>
        <w:t>Účastník soutěže prokáže splnění podmínek uvedených v odstavci 4.1 čestným prohlášením vloženým do obálky nadepsané „Grafický návrh a struktura webových stránek - soutěž“ (viz odstavec 6.3 těchto soutěžních podmínek).</w:t>
      </w:r>
    </w:p>
    <w:p w:rsidR="004034DF" w:rsidRDefault="006E2EAE">
      <w:pPr>
        <w:autoSpaceDE w:val="0"/>
        <w:spacing w:after="0" w:line="240" w:lineRule="auto"/>
        <w:ind w:firstLine="708"/>
        <w:jc w:val="both"/>
        <w:rPr>
          <w:rFonts w:ascii="Arial" w:hAnsi="Arial" w:cs="Arial"/>
        </w:rPr>
      </w:pPr>
      <w:r>
        <w:rPr>
          <w:rFonts w:ascii="Arial" w:hAnsi="Arial" w:cs="Arial"/>
        </w:rPr>
        <w:t>Pokud předloží soutěžní návrh jako účastník soutěže více fyzických osob ve sdružení, musí každý z účastníků sdružení splňovat podmínky uvedené v odst. 4. 1 písm. a) až e),</w:t>
      </w:r>
    </w:p>
    <w:p w:rsidR="004034DF" w:rsidRDefault="004034DF">
      <w:pPr>
        <w:autoSpaceDE w:val="0"/>
        <w:spacing w:after="0" w:line="240" w:lineRule="auto"/>
        <w:jc w:val="both"/>
        <w:rPr>
          <w:rFonts w:ascii="Arial" w:hAnsi="Arial" w:cs="Arial"/>
        </w:rPr>
      </w:pPr>
    </w:p>
    <w:p w:rsidR="004034DF" w:rsidRDefault="004034DF">
      <w:pPr>
        <w:spacing w:after="0" w:line="240" w:lineRule="auto"/>
        <w:jc w:val="both"/>
      </w:pPr>
    </w:p>
    <w:p w:rsidR="004034DF" w:rsidRDefault="006E2EAE">
      <w:pPr>
        <w:spacing w:after="0" w:line="240" w:lineRule="auto"/>
        <w:jc w:val="center"/>
        <w:rPr>
          <w:rFonts w:ascii="Arial" w:hAnsi="Arial" w:cs="Arial"/>
          <w:b/>
        </w:rPr>
      </w:pPr>
      <w:r>
        <w:rPr>
          <w:rFonts w:ascii="Arial" w:hAnsi="Arial" w:cs="Arial"/>
          <w:b/>
        </w:rPr>
        <w:t>5 SOUTĚŽNÍ PODKLADY</w:t>
      </w:r>
    </w:p>
    <w:p w:rsidR="004034DF" w:rsidRDefault="004034DF">
      <w:pPr>
        <w:spacing w:after="0" w:line="240" w:lineRule="auto"/>
        <w:jc w:val="both"/>
      </w:pPr>
    </w:p>
    <w:p w:rsidR="004034DF" w:rsidRDefault="006E2EAE">
      <w:pPr>
        <w:autoSpaceDE w:val="0"/>
        <w:spacing w:after="0" w:line="240" w:lineRule="auto"/>
      </w:pPr>
      <w:r>
        <w:rPr>
          <w:rFonts w:ascii="Arial" w:hAnsi="Arial" w:cs="Arial"/>
          <w:b/>
          <w:bCs/>
        </w:rPr>
        <w:t xml:space="preserve">5.1 Soutěžní podklady poskytované soutěžícím </w:t>
      </w:r>
      <w:r>
        <w:rPr>
          <w:rFonts w:ascii="Arial" w:hAnsi="Arial" w:cs="Arial"/>
          <w:b/>
          <w:bCs/>
          <w:i/>
          <w:iCs/>
        </w:rPr>
        <w:t>bezplatně</w:t>
      </w:r>
    </w:p>
    <w:p w:rsidR="004034DF" w:rsidRDefault="006E2EAE">
      <w:pPr>
        <w:autoSpaceDE w:val="0"/>
        <w:spacing w:after="0" w:line="240" w:lineRule="auto"/>
        <w:ind w:firstLine="708"/>
        <w:jc w:val="both"/>
      </w:pPr>
      <w:r>
        <w:rPr>
          <w:rFonts w:ascii="Arial" w:hAnsi="Arial" w:cs="Arial"/>
        </w:rPr>
        <w:lastRenderedPageBreak/>
        <w:t>Soutěžní podklady jsou vyhotoveny v digitální podobě (texty ve formátu *.doc, .xls, grafické podklady ve formátech *.jpg, *.pdf) a budou zaslány digitálně na kontakt účastníka prostřednictvím mailu nebo datové schránky a budou ke stažení na úřední desce vyhlašovatele (</w:t>
      </w:r>
      <w:hyperlink r:id="rId13" w:history="1">
        <w:r>
          <w:rPr>
            <w:rStyle w:val="Hypertextovodkaz"/>
            <w:rFonts w:ascii="Arial" w:hAnsi="Arial" w:cs="Arial"/>
          </w:rPr>
          <w:t>http://www.praha5.cz/cs/sekce/uredni-deska/</w:t>
        </w:r>
      </w:hyperlink>
      <w:r>
        <w:rPr>
          <w:rFonts w:ascii="Arial" w:hAnsi="Arial" w:cs="Arial"/>
        </w:rPr>
        <w:t>), a na profilu vyhlašovatele (</w:t>
      </w:r>
      <w:hyperlink r:id="rId14" w:history="1">
        <w:r>
          <w:rPr>
            <w:rStyle w:val="Hypertextovodkaz"/>
            <w:rFonts w:ascii="Arial" w:hAnsi="Arial" w:cs="Arial"/>
          </w:rPr>
          <w:t>https://zakazky.praha5.cz/</w:t>
        </w:r>
      </w:hyperlink>
      <w:r>
        <w:rPr>
          <w:rFonts w:ascii="Arial" w:hAnsi="Arial" w:cs="Arial"/>
        </w:rPr>
        <w:t>)</w:t>
      </w:r>
    </w:p>
    <w:p w:rsidR="004034DF" w:rsidRDefault="006E2EAE">
      <w:pPr>
        <w:autoSpaceDE w:val="0"/>
        <w:spacing w:after="0" w:line="240" w:lineRule="auto"/>
        <w:ind w:firstLine="708"/>
        <w:rPr>
          <w:rFonts w:ascii="Arial" w:hAnsi="Arial" w:cs="Arial"/>
        </w:rPr>
      </w:pPr>
      <w:r>
        <w:rPr>
          <w:rFonts w:ascii="Arial" w:hAnsi="Arial" w:cs="Arial"/>
        </w:rPr>
        <w:t>Seznam poskytovaných podkladů:</w:t>
      </w:r>
    </w:p>
    <w:p w:rsidR="004034DF" w:rsidRDefault="006E2EAE">
      <w:pPr>
        <w:autoSpaceDE w:val="0"/>
        <w:spacing w:after="0" w:line="240" w:lineRule="auto"/>
        <w:ind w:left="708" w:firstLine="708"/>
        <w:rPr>
          <w:rFonts w:ascii="Arial" w:hAnsi="Arial" w:cs="Arial"/>
        </w:rPr>
      </w:pPr>
      <w:r>
        <w:rPr>
          <w:rFonts w:ascii="Arial" w:hAnsi="Arial" w:cs="Arial"/>
        </w:rPr>
        <w:t>P 01 Referenční projekty</w:t>
      </w:r>
    </w:p>
    <w:p w:rsidR="004034DF" w:rsidRDefault="006E2EAE">
      <w:pPr>
        <w:autoSpaceDE w:val="0"/>
        <w:spacing w:after="0" w:line="240" w:lineRule="auto"/>
        <w:ind w:left="708" w:firstLine="708"/>
        <w:rPr>
          <w:rFonts w:ascii="Arial" w:hAnsi="Arial" w:cs="Arial"/>
        </w:rPr>
      </w:pPr>
      <w:r>
        <w:rPr>
          <w:rFonts w:ascii="Arial" w:hAnsi="Arial" w:cs="Arial"/>
        </w:rPr>
        <w:t>P 02 Současná struktura a stávající stav</w:t>
      </w:r>
    </w:p>
    <w:p w:rsidR="004034DF" w:rsidRDefault="004034DF">
      <w:pPr>
        <w:autoSpaceDE w:val="0"/>
        <w:spacing w:after="0" w:line="240" w:lineRule="auto"/>
        <w:rPr>
          <w:rFonts w:ascii="Arial" w:hAnsi="Arial" w:cs="Arial"/>
        </w:rPr>
      </w:pPr>
    </w:p>
    <w:p w:rsidR="004034DF" w:rsidRDefault="004034DF">
      <w:pPr>
        <w:autoSpaceDE w:val="0"/>
        <w:spacing w:after="0" w:line="240" w:lineRule="auto"/>
        <w:jc w:val="center"/>
        <w:rPr>
          <w:rFonts w:ascii="Arial" w:hAnsi="Arial" w:cs="Arial"/>
          <w:b/>
          <w:bCs/>
          <w:color w:val="000000"/>
        </w:rPr>
      </w:pPr>
    </w:p>
    <w:p w:rsidR="004034DF" w:rsidRDefault="006E2EAE">
      <w:pPr>
        <w:autoSpaceDE w:val="0"/>
        <w:spacing w:after="0" w:line="240" w:lineRule="auto"/>
        <w:jc w:val="center"/>
        <w:rPr>
          <w:rFonts w:ascii="Arial" w:hAnsi="Arial" w:cs="Arial"/>
          <w:b/>
          <w:bCs/>
          <w:color w:val="000000"/>
        </w:rPr>
      </w:pPr>
      <w:r>
        <w:rPr>
          <w:rFonts w:ascii="Arial" w:hAnsi="Arial" w:cs="Arial"/>
          <w:b/>
          <w:bCs/>
          <w:color w:val="000000"/>
        </w:rPr>
        <w:t>6 POŽADOVANÉ ZÁVAZNÉ ČÁSTI SOUTĚŽNÍHO NÁVRHU, JEJICH OBSAH, ZÁVAZNÁ</w:t>
      </w:r>
    </w:p>
    <w:p w:rsidR="004034DF" w:rsidRDefault="006E2EAE">
      <w:pPr>
        <w:autoSpaceDE w:val="0"/>
        <w:spacing w:after="0" w:line="240" w:lineRule="auto"/>
        <w:jc w:val="center"/>
        <w:rPr>
          <w:rFonts w:ascii="Arial" w:hAnsi="Arial" w:cs="Arial"/>
          <w:b/>
          <w:bCs/>
          <w:color w:val="000000"/>
        </w:rPr>
      </w:pPr>
      <w:r>
        <w:rPr>
          <w:rFonts w:ascii="Arial" w:hAnsi="Arial" w:cs="Arial"/>
          <w:b/>
          <w:bCs/>
          <w:color w:val="000000"/>
        </w:rPr>
        <w:t>GRAFICKÁ A STRUKTUROVÁ ČÁST</w:t>
      </w:r>
    </w:p>
    <w:p w:rsidR="004034DF" w:rsidRDefault="004034DF">
      <w:pPr>
        <w:autoSpaceDE w:val="0"/>
        <w:spacing w:after="0" w:line="240" w:lineRule="auto"/>
        <w:rPr>
          <w:rFonts w:ascii="Arial" w:hAnsi="Arial" w:cs="Arial"/>
          <w:b/>
          <w:bCs/>
          <w:color w:val="000000"/>
        </w:rPr>
      </w:pPr>
    </w:p>
    <w:p w:rsidR="004034DF" w:rsidRDefault="006E2EAE">
      <w:pPr>
        <w:autoSpaceDE w:val="0"/>
        <w:spacing w:after="0" w:line="240" w:lineRule="auto"/>
        <w:rPr>
          <w:rFonts w:ascii="Arial" w:hAnsi="Arial" w:cs="Arial"/>
          <w:b/>
          <w:bCs/>
          <w:color w:val="000000"/>
        </w:rPr>
      </w:pPr>
      <w:r>
        <w:rPr>
          <w:rFonts w:ascii="Arial" w:hAnsi="Arial" w:cs="Arial"/>
          <w:b/>
          <w:bCs/>
          <w:color w:val="000000"/>
        </w:rPr>
        <w:t>6.1 Za závazné se považují:</w:t>
      </w:r>
    </w:p>
    <w:p w:rsidR="004034DF" w:rsidRDefault="006E2EAE">
      <w:pPr>
        <w:autoSpaceDE w:val="0"/>
        <w:spacing w:after="0" w:line="240" w:lineRule="auto"/>
        <w:ind w:firstLine="708"/>
        <w:rPr>
          <w:rFonts w:ascii="Arial" w:hAnsi="Arial" w:cs="Arial"/>
          <w:color w:val="000000"/>
        </w:rPr>
      </w:pPr>
      <w:r>
        <w:rPr>
          <w:rFonts w:ascii="Arial" w:hAnsi="Arial" w:cs="Arial"/>
          <w:color w:val="000000"/>
        </w:rPr>
        <w:t xml:space="preserve">a) </w:t>
      </w:r>
      <w:r>
        <w:rPr>
          <w:rFonts w:ascii="Arial" w:hAnsi="Arial" w:cs="Arial"/>
          <w:color w:val="000000"/>
        </w:rPr>
        <w:tab/>
        <w:t>grafická část</w:t>
      </w:r>
    </w:p>
    <w:p w:rsidR="004034DF" w:rsidRDefault="006E2EAE">
      <w:pPr>
        <w:autoSpaceDE w:val="0"/>
        <w:spacing w:after="0" w:line="240" w:lineRule="auto"/>
        <w:ind w:firstLine="708"/>
        <w:rPr>
          <w:rFonts w:ascii="Arial" w:hAnsi="Arial" w:cs="Arial"/>
          <w:color w:val="000000"/>
        </w:rPr>
      </w:pPr>
      <w:r>
        <w:rPr>
          <w:rFonts w:ascii="Arial" w:hAnsi="Arial" w:cs="Arial"/>
          <w:color w:val="000000"/>
        </w:rPr>
        <w:t xml:space="preserve">b) </w:t>
      </w:r>
      <w:r>
        <w:rPr>
          <w:rFonts w:ascii="Arial" w:hAnsi="Arial" w:cs="Arial"/>
          <w:color w:val="000000"/>
        </w:rPr>
        <w:tab/>
        <w:t>strukturová část</w:t>
      </w:r>
    </w:p>
    <w:p w:rsidR="004034DF" w:rsidRDefault="004034DF">
      <w:pPr>
        <w:autoSpaceDE w:val="0"/>
        <w:spacing w:after="0" w:line="240" w:lineRule="auto"/>
        <w:rPr>
          <w:rFonts w:ascii="Arial" w:hAnsi="Arial" w:cs="Arial"/>
          <w:b/>
          <w:bCs/>
          <w:color w:val="000000"/>
        </w:rPr>
      </w:pPr>
    </w:p>
    <w:p w:rsidR="004034DF" w:rsidRDefault="006E2EAE">
      <w:pPr>
        <w:pStyle w:val="Odstavecseseznamem"/>
        <w:numPr>
          <w:ilvl w:val="2"/>
          <w:numId w:val="1"/>
        </w:numPr>
        <w:autoSpaceDE w:val="0"/>
        <w:spacing w:after="0"/>
        <w:rPr>
          <w:rFonts w:ascii="Arial" w:hAnsi="Arial" w:cs="Arial"/>
          <w:b/>
          <w:bCs/>
          <w:color w:val="000000"/>
        </w:rPr>
      </w:pPr>
      <w:r>
        <w:rPr>
          <w:rFonts w:ascii="Arial" w:hAnsi="Arial" w:cs="Arial"/>
          <w:b/>
          <w:bCs/>
          <w:color w:val="000000"/>
        </w:rPr>
        <w:t>Grafická část</w:t>
      </w:r>
    </w:p>
    <w:p w:rsidR="004034DF" w:rsidRDefault="006E2EAE">
      <w:pPr>
        <w:spacing w:after="0" w:line="240" w:lineRule="auto"/>
        <w:jc w:val="both"/>
      </w:pPr>
      <w:r>
        <w:rPr>
          <w:rFonts w:ascii="Arial" w:hAnsi="Arial" w:cs="Arial"/>
          <w:color w:val="000000"/>
        </w:rPr>
        <w:t xml:space="preserve">Grafická část soutěžního návrhu bude obsahovat responsivní </w:t>
      </w:r>
      <w:r>
        <w:rPr>
          <w:rFonts w:ascii="Arial" w:hAnsi="Arial" w:cs="Arial"/>
        </w:rPr>
        <w:t>návrh hlavní stránky, který se bude lámat v šířkách pod 600px, 800px, pod 1280px, a nad 1280px. Porota bude pro vyhodnocení požadovat obrazovky připravené pro následující rozlišení:</w:t>
      </w:r>
    </w:p>
    <w:p w:rsidR="004034DF" w:rsidRDefault="004034DF">
      <w:pPr>
        <w:spacing w:after="0" w:line="240" w:lineRule="auto"/>
        <w:jc w:val="both"/>
        <w:rPr>
          <w:rFonts w:ascii="Arial" w:hAnsi="Arial" w:cs="Arial"/>
          <w:color w:val="FF0000"/>
        </w:rPr>
      </w:pPr>
    </w:p>
    <w:p w:rsidR="004034DF" w:rsidRDefault="006E2EAE">
      <w:pPr>
        <w:pStyle w:val="Tlotextu"/>
        <w:numPr>
          <w:ilvl w:val="0"/>
          <w:numId w:val="2"/>
        </w:numPr>
      </w:pPr>
      <w:r>
        <w:rPr>
          <w:rStyle w:val="Silnzdraznn"/>
          <w:rFonts w:ascii="Arial" w:hAnsi="Arial" w:cs="Arial"/>
          <w:b w:val="0"/>
          <w:bCs w:val="0"/>
        </w:rPr>
        <w:t>1920X1080</w:t>
      </w:r>
      <w:r>
        <w:rPr>
          <w:rFonts w:ascii="Arial" w:hAnsi="Arial" w:cs="Arial"/>
          <w:bCs/>
        </w:rPr>
        <w:t>px na PC</w:t>
      </w:r>
    </w:p>
    <w:p w:rsidR="004034DF" w:rsidRDefault="006E2EAE">
      <w:pPr>
        <w:pStyle w:val="Tlotextu"/>
        <w:numPr>
          <w:ilvl w:val="0"/>
          <w:numId w:val="2"/>
        </w:numPr>
        <w:rPr>
          <w:rFonts w:ascii="Arial" w:hAnsi="Arial" w:cs="Arial"/>
          <w:bCs/>
        </w:rPr>
      </w:pPr>
      <w:r>
        <w:rPr>
          <w:rFonts w:ascii="Arial" w:hAnsi="Arial" w:cs="Arial"/>
          <w:bCs/>
        </w:rPr>
        <w:t>1280x800px na Tabletu</w:t>
      </w:r>
    </w:p>
    <w:p w:rsidR="004034DF" w:rsidRDefault="006E2EAE">
      <w:pPr>
        <w:pStyle w:val="Tlotextu"/>
        <w:numPr>
          <w:ilvl w:val="0"/>
          <w:numId w:val="2"/>
        </w:numPr>
      </w:pPr>
      <w:r>
        <w:rPr>
          <w:rStyle w:val="Silnzdraznn"/>
          <w:rFonts w:ascii="Arial" w:hAnsi="Arial" w:cs="Arial"/>
          <w:b w:val="0"/>
          <w:bCs w:val="0"/>
        </w:rPr>
        <w:t>480X800</w:t>
      </w:r>
      <w:r>
        <w:rPr>
          <w:rFonts w:ascii="Arial" w:hAnsi="Arial" w:cs="Arial"/>
          <w:bCs/>
        </w:rPr>
        <w:t>px na mobilním telefonu</w:t>
      </w:r>
    </w:p>
    <w:p w:rsidR="004034DF" w:rsidRDefault="006E2EAE">
      <w:pPr>
        <w:pStyle w:val="Tlotextu"/>
        <w:rPr>
          <w:rFonts w:ascii="Arial" w:hAnsi="Arial" w:cs="Arial"/>
        </w:rPr>
      </w:pPr>
      <w:r>
        <w:rPr>
          <w:rFonts w:ascii="Arial" w:hAnsi="Arial" w:cs="Arial"/>
        </w:rPr>
        <w:t>Na návrhu hlavní stránky se budou vyskytovat minimálně tyto prvky a informace:</w:t>
      </w:r>
    </w:p>
    <w:p w:rsidR="004034DF" w:rsidRDefault="006E2EAE">
      <w:pPr>
        <w:pStyle w:val="Odstavecseseznamem"/>
        <w:numPr>
          <w:ilvl w:val="0"/>
          <w:numId w:val="3"/>
        </w:numPr>
        <w:spacing w:after="0" w:line="100" w:lineRule="atLeast"/>
        <w:textAlignment w:val="auto"/>
        <w:rPr>
          <w:rFonts w:ascii="Arial" w:hAnsi="Arial" w:cs="Arial"/>
        </w:rPr>
      </w:pPr>
      <w:r>
        <w:rPr>
          <w:rFonts w:ascii="Arial" w:hAnsi="Arial" w:cs="Arial"/>
        </w:rPr>
        <w:t>Logo MČ</w:t>
      </w:r>
    </w:p>
    <w:p w:rsidR="004034DF" w:rsidRDefault="006E2EAE">
      <w:pPr>
        <w:pStyle w:val="Odstavecseseznamem"/>
        <w:numPr>
          <w:ilvl w:val="0"/>
          <w:numId w:val="3"/>
        </w:numPr>
        <w:spacing w:after="0" w:line="100" w:lineRule="atLeast"/>
        <w:textAlignment w:val="auto"/>
        <w:rPr>
          <w:rFonts w:ascii="Arial" w:hAnsi="Arial" w:cs="Arial"/>
        </w:rPr>
      </w:pPr>
      <w:r>
        <w:rPr>
          <w:rFonts w:ascii="Arial" w:hAnsi="Arial" w:cs="Arial"/>
        </w:rPr>
        <w:t>Vyhledávání</w:t>
      </w:r>
    </w:p>
    <w:p w:rsidR="004034DF" w:rsidRDefault="006E2EAE">
      <w:pPr>
        <w:pStyle w:val="Odstavecseseznamem"/>
        <w:numPr>
          <w:ilvl w:val="0"/>
          <w:numId w:val="3"/>
        </w:numPr>
        <w:spacing w:after="0" w:line="100" w:lineRule="atLeast"/>
        <w:textAlignment w:val="auto"/>
        <w:rPr>
          <w:rFonts w:ascii="Arial" w:hAnsi="Arial" w:cs="Arial"/>
        </w:rPr>
      </w:pPr>
      <w:r>
        <w:rPr>
          <w:rFonts w:ascii="Arial" w:hAnsi="Arial" w:cs="Arial"/>
        </w:rPr>
        <w:t>Přepínač jazykových verzí</w:t>
      </w:r>
    </w:p>
    <w:p w:rsidR="004034DF" w:rsidRDefault="006E2EAE">
      <w:pPr>
        <w:pStyle w:val="Odstavecseseznamem"/>
        <w:numPr>
          <w:ilvl w:val="0"/>
          <w:numId w:val="3"/>
        </w:numPr>
        <w:spacing w:after="0" w:line="100" w:lineRule="atLeast"/>
        <w:textAlignment w:val="auto"/>
        <w:rPr>
          <w:rFonts w:ascii="Arial" w:hAnsi="Arial" w:cs="Arial"/>
        </w:rPr>
      </w:pPr>
      <w:r>
        <w:rPr>
          <w:rFonts w:ascii="Arial" w:hAnsi="Arial" w:cs="Arial"/>
        </w:rPr>
        <w:t>Rozcestník vedoucí na další části MČ a to:</w:t>
      </w:r>
    </w:p>
    <w:p w:rsidR="004034DF" w:rsidRDefault="004034DF">
      <w:pPr>
        <w:spacing w:after="0" w:line="100" w:lineRule="atLeast"/>
        <w:ind w:left="720"/>
        <w:textAlignment w:val="auto"/>
        <w:rPr>
          <w:rFonts w:ascii="Arial" w:hAnsi="Arial" w:cs="Arial"/>
        </w:rPr>
      </w:pPr>
    </w:p>
    <w:p w:rsidR="004034DF" w:rsidRDefault="006E2EAE">
      <w:pPr>
        <w:pStyle w:val="Tlotextu"/>
        <w:numPr>
          <w:ilvl w:val="0"/>
          <w:numId w:val="4"/>
        </w:numPr>
        <w:tabs>
          <w:tab w:val="left" w:pos="720"/>
        </w:tabs>
        <w:ind w:left="1416"/>
        <w:rPr>
          <w:rFonts w:ascii="Arial" w:hAnsi="Arial" w:cs="Arial"/>
        </w:rPr>
      </w:pPr>
      <w:r>
        <w:rPr>
          <w:rFonts w:ascii="Arial" w:hAnsi="Arial" w:cs="Arial"/>
        </w:rPr>
        <w:t>MČ PRAHA 5 – Typově: Služby, Bydlení, Školství, Bezpečnost, Doprava, Životní prostředí, Mapa, O MČ Praha 5, Média, Aktuality, Pětka pro vás</w:t>
      </w:r>
    </w:p>
    <w:p w:rsidR="004034DF" w:rsidRDefault="006E2EAE">
      <w:pPr>
        <w:pStyle w:val="Tlotextu"/>
        <w:numPr>
          <w:ilvl w:val="0"/>
          <w:numId w:val="4"/>
        </w:numPr>
        <w:tabs>
          <w:tab w:val="left" w:pos="720"/>
        </w:tabs>
        <w:ind w:left="1416"/>
        <w:rPr>
          <w:rFonts w:ascii="Arial" w:hAnsi="Arial" w:cs="Arial"/>
        </w:rPr>
      </w:pPr>
      <w:r>
        <w:rPr>
          <w:rFonts w:ascii="Arial" w:hAnsi="Arial" w:cs="Arial"/>
        </w:rPr>
        <w:t>ÚŘAD A SAMOSPRÁVA – Typově: Potřebuji vyřídit, Úřední deska, Aktuální výzvy,  Formuláře, Organizační struktura, Czech Point, Telefonní seznam, Úřední hodiny, Kontakty, Rezervační systém, Volené orgány, Starosta, Tajemník, Podatelna, Finance (Rozpočet, dotační programy, Rodné listy zakázek, Evidence smluv, Veřejné zakázky)</w:t>
      </w:r>
    </w:p>
    <w:p w:rsidR="004034DF" w:rsidRDefault="006E2EAE">
      <w:pPr>
        <w:pStyle w:val="Tlotextu"/>
        <w:numPr>
          <w:ilvl w:val="0"/>
          <w:numId w:val="4"/>
        </w:numPr>
        <w:tabs>
          <w:tab w:val="left" w:pos="720"/>
        </w:tabs>
        <w:ind w:left="1416"/>
        <w:rPr>
          <w:rFonts w:ascii="Arial" w:hAnsi="Arial" w:cs="Arial"/>
        </w:rPr>
      </w:pPr>
      <w:r>
        <w:rPr>
          <w:rFonts w:ascii="Arial" w:hAnsi="Arial" w:cs="Arial"/>
        </w:rPr>
        <w:t>VOLNÝ ČAS – O Praze 5, Turista, Památky, Kultura, Sport, Volný čas,</w:t>
      </w:r>
    </w:p>
    <w:p w:rsidR="004034DF" w:rsidRDefault="006E2EAE">
      <w:pPr>
        <w:pStyle w:val="Tlotextu"/>
        <w:numPr>
          <w:ilvl w:val="0"/>
          <w:numId w:val="4"/>
        </w:numPr>
        <w:tabs>
          <w:tab w:val="left" w:pos="720"/>
        </w:tabs>
        <w:ind w:left="1416"/>
        <w:rPr>
          <w:rFonts w:ascii="Arial" w:hAnsi="Arial" w:cs="Arial"/>
        </w:rPr>
      </w:pPr>
      <w:r>
        <w:rPr>
          <w:rFonts w:ascii="Arial" w:hAnsi="Arial" w:cs="Arial"/>
        </w:rPr>
        <w:t>AKTUALITY A OZNÁMENÍ/DŮLEŽITÉ INFORMACE</w:t>
      </w:r>
    </w:p>
    <w:p w:rsidR="004034DF" w:rsidRDefault="006E2EAE">
      <w:pPr>
        <w:pStyle w:val="Tlotextu"/>
        <w:numPr>
          <w:ilvl w:val="0"/>
          <w:numId w:val="4"/>
        </w:numPr>
        <w:tabs>
          <w:tab w:val="left" w:pos="720"/>
        </w:tabs>
        <w:ind w:left="1416"/>
        <w:rPr>
          <w:rFonts w:ascii="Arial" w:hAnsi="Arial" w:cs="Arial"/>
        </w:rPr>
      </w:pPr>
      <w:r>
        <w:rPr>
          <w:rFonts w:ascii="Arial" w:hAnsi="Arial" w:cs="Arial"/>
        </w:rPr>
        <w:t>AKCE MĚSTSKÉ ČÁSTI</w:t>
      </w:r>
    </w:p>
    <w:p w:rsidR="004034DF" w:rsidRDefault="006E2EAE">
      <w:pPr>
        <w:pStyle w:val="Tlotextu"/>
        <w:numPr>
          <w:ilvl w:val="0"/>
          <w:numId w:val="4"/>
        </w:numPr>
        <w:tabs>
          <w:tab w:val="left" w:pos="720"/>
        </w:tabs>
        <w:ind w:left="1416"/>
        <w:rPr>
          <w:rFonts w:ascii="Arial" w:hAnsi="Arial" w:cs="Arial"/>
        </w:rPr>
      </w:pPr>
      <w:r>
        <w:rPr>
          <w:rFonts w:ascii="Arial" w:hAnsi="Arial" w:cs="Arial"/>
        </w:rPr>
        <w:t>KALENDÁŘ AKCÍ + PODÉLNÉ DLAŽDICE (Zeptejte se starosty, nahlaste nepořádek, Bezplatná infolinka, Facebook, Pětka pro vás, …)</w:t>
      </w:r>
    </w:p>
    <w:p w:rsidR="004034DF" w:rsidRDefault="006E2EAE">
      <w:pPr>
        <w:pStyle w:val="Tlotextu"/>
        <w:numPr>
          <w:ilvl w:val="0"/>
          <w:numId w:val="4"/>
        </w:numPr>
        <w:tabs>
          <w:tab w:val="left" w:pos="720"/>
        </w:tabs>
        <w:ind w:left="1416"/>
        <w:rPr>
          <w:rFonts w:ascii="Arial" w:hAnsi="Arial" w:cs="Arial"/>
        </w:rPr>
      </w:pPr>
      <w:r>
        <w:rPr>
          <w:rFonts w:ascii="Arial" w:hAnsi="Arial" w:cs="Arial"/>
        </w:rPr>
        <w:t>Další typy obsahu jako informace o starostovi, Otevřená radnice, rada a zastupitelstvo, kontakty, tajemník, odbory, povinné informace, úřední deska, formuláře, potřebuji vyřídit, Czech point, technické služby, sběrné dvory, kontejnery apod.</w:t>
      </w:r>
    </w:p>
    <w:p w:rsidR="004034DF" w:rsidRDefault="006E2EAE">
      <w:pPr>
        <w:autoSpaceDE w:val="0"/>
        <w:spacing w:after="0" w:line="240" w:lineRule="auto"/>
        <w:rPr>
          <w:rFonts w:ascii="Arial" w:hAnsi="Arial" w:cs="Arial"/>
          <w:b/>
          <w:bCs/>
          <w:color w:val="000000"/>
        </w:rPr>
      </w:pPr>
      <w:r>
        <w:rPr>
          <w:rFonts w:ascii="Arial" w:hAnsi="Arial" w:cs="Arial"/>
          <w:b/>
          <w:bCs/>
          <w:color w:val="000000"/>
        </w:rPr>
        <w:t>6.1.2 Strukturová část</w:t>
      </w:r>
    </w:p>
    <w:p w:rsidR="004034DF" w:rsidRDefault="006E2EAE">
      <w:pPr>
        <w:spacing w:after="0" w:line="100" w:lineRule="atLeast"/>
      </w:pPr>
      <w:r>
        <w:rPr>
          <w:rFonts w:ascii="Arial" w:hAnsi="Arial" w:cs="Arial"/>
          <w:iCs/>
        </w:rPr>
        <w:t>Strukturová část</w:t>
      </w:r>
      <w:r>
        <w:rPr>
          <w:rFonts w:ascii="Arial" w:hAnsi="Arial" w:cs="Arial"/>
          <w:i/>
          <w:iCs/>
        </w:rPr>
        <w:t xml:space="preserve"> </w:t>
      </w:r>
      <w:r>
        <w:rPr>
          <w:rFonts w:ascii="Arial" w:hAnsi="Arial" w:cs="Arial"/>
        </w:rPr>
        <w:t>bude obsahovat rozdělení obsahu z pohledu struktury informací na</w:t>
      </w:r>
    </w:p>
    <w:p w:rsidR="004034DF" w:rsidRDefault="006E2EAE">
      <w:pPr>
        <w:spacing w:after="0" w:line="100" w:lineRule="atLeast"/>
        <w:rPr>
          <w:rFonts w:ascii="Arial" w:hAnsi="Arial" w:cs="Arial"/>
        </w:rPr>
      </w:pPr>
      <w:r>
        <w:rPr>
          <w:rFonts w:ascii="Arial" w:hAnsi="Arial" w:cs="Arial"/>
        </w:rPr>
        <w:lastRenderedPageBreak/>
        <w:t>a) úřad (státní správa),</w:t>
      </w:r>
    </w:p>
    <w:p w:rsidR="004034DF" w:rsidRDefault="006E2EAE">
      <w:pPr>
        <w:spacing w:after="0" w:line="100" w:lineRule="atLeast"/>
        <w:rPr>
          <w:rFonts w:ascii="Arial" w:hAnsi="Arial" w:cs="Arial"/>
        </w:rPr>
      </w:pPr>
      <w:r>
        <w:rPr>
          <w:rFonts w:ascii="Arial" w:hAnsi="Arial" w:cs="Arial"/>
        </w:rPr>
        <w:t>b) městská část Praha 5 (samospráva),</w:t>
      </w:r>
    </w:p>
    <w:p w:rsidR="004034DF" w:rsidRDefault="004034DF">
      <w:pPr>
        <w:spacing w:after="0" w:line="100" w:lineRule="atLeast"/>
        <w:rPr>
          <w:rFonts w:ascii="Arial" w:hAnsi="Arial" w:cs="Arial"/>
        </w:rPr>
      </w:pPr>
    </w:p>
    <w:p w:rsidR="004034DF" w:rsidRDefault="006E2EAE">
      <w:pPr>
        <w:spacing w:after="0" w:line="100" w:lineRule="atLeast"/>
        <w:rPr>
          <w:rFonts w:ascii="Arial" w:hAnsi="Arial" w:cs="Arial"/>
        </w:rPr>
      </w:pPr>
      <w:r>
        <w:rPr>
          <w:rFonts w:ascii="Arial" w:hAnsi="Arial" w:cs="Arial"/>
        </w:rPr>
        <w:t>Formát a obsah dodá Uchazeč v tomto rozsahu:</w:t>
      </w:r>
    </w:p>
    <w:p w:rsidR="004034DF" w:rsidRDefault="004034DF">
      <w:pPr>
        <w:spacing w:after="0" w:line="100" w:lineRule="atLeast"/>
        <w:rPr>
          <w:rFonts w:ascii="Arial" w:hAnsi="Arial" w:cs="Arial"/>
        </w:rPr>
      </w:pPr>
    </w:p>
    <w:p w:rsidR="004034DF" w:rsidRDefault="006E2EAE">
      <w:pPr>
        <w:numPr>
          <w:ilvl w:val="0"/>
          <w:numId w:val="5"/>
        </w:numPr>
        <w:spacing w:after="0" w:line="100" w:lineRule="atLeast"/>
        <w:textAlignment w:val="auto"/>
        <w:rPr>
          <w:rFonts w:ascii="Arial" w:hAnsi="Arial" w:cs="Arial"/>
        </w:rPr>
      </w:pPr>
      <w:r>
        <w:rPr>
          <w:rFonts w:ascii="Arial" w:hAnsi="Arial" w:cs="Arial"/>
        </w:rPr>
        <w:t>Návrh průchodnosti návštěvníka po stránkách</w:t>
      </w:r>
    </w:p>
    <w:p w:rsidR="004034DF" w:rsidRDefault="006E2EAE">
      <w:pPr>
        <w:numPr>
          <w:ilvl w:val="0"/>
          <w:numId w:val="5"/>
        </w:numPr>
        <w:spacing w:after="0" w:line="100" w:lineRule="atLeast"/>
        <w:textAlignment w:val="auto"/>
        <w:rPr>
          <w:rFonts w:ascii="Arial" w:hAnsi="Arial" w:cs="Arial"/>
        </w:rPr>
      </w:pPr>
      <w:r>
        <w:rPr>
          <w:rFonts w:ascii="Arial" w:hAnsi="Arial" w:cs="Arial"/>
        </w:rPr>
        <w:t>Drátěný model (wireframe) hlavní stránky s popisem jednotlivých sekcí a navigačních prvků</w:t>
      </w:r>
    </w:p>
    <w:p w:rsidR="004034DF" w:rsidRDefault="006E2EAE">
      <w:pPr>
        <w:numPr>
          <w:ilvl w:val="0"/>
          <w:numId w:val="5"/>
        </w:numPr>
        <w:spacing w:after="0" w:line="100" w:lineRule="atLeast"/>
        <w:textAlignment w:val="auto"/>
        <w:rPr>
          <w:rFonts w:ascii="Arial" w:hAnsi="Arial" w:cs="Arial"/>
        </w:rPr>
      </w:pPr>
      <w:r>
        <w:rPr>
          <w:rFonts w:ascii="Arial" w:hAnsi="Arial" w:cs="Arial"/>
        </w:rPr>
        <w:t>Drátěný model podstránek</w:t>
      </w:r>
    </w:p>
    <w:p w:rsidR="004034DF" w:rsidRDefault="006E2EAE">
      <w:pPr>
        <w:numPr>
          <w:ilvl w:val="0"/>
          <w:numId w:val="5"/>
        </w:numPr>
        <w:spacing w:after="0" w:line="100" w:lineRule="atLeast"/>
        <w:textAlignment w:val="auto"/>
        <w:rPr>
          <w:rFonts w:ascii="Arial" w:hAnsi="Arial" w:cs="Arial"/>
        </w:rPr>
      </w:pPr>
      <w:r>
        <w:rPr>
          <w:rFonts w:ascii="Arial" w:hAnsi="Arial" w:cs="Arial"/>
        </w:rPr>
        <w:t>Návrh struktury navigačního systému pro celé stránky</w:t>
      </w:r>
    </w:p>
    <w:p w:rsidR="004034DF" w:rsidRDefault="006E2EAE">
      <w:pPr>
        <w:numPr>
          <w:ilvl w:val="0"/>
          <w:numId w:val="5"/>
        </w:numPr>
        <w:spacing w:after="0" w:line="100" w:lineRule="atLeast"/>
        <w:textAlignment w:val="auto"/>
        <w:rPr>
          <w:rFonts w:ascii="Arial" w:hAnsi="Arial" w:cs="Arial"/>
        </w:rPr>
      </w:pPr>
      <w:r>
        <w:rPr>
          <w:rFonts w:ascii="Arial" w:hAnsi="Arial" w:cs="Arial"/>
        </w:rPr>
        <w:t>Popis specifické funkcionality navigace</w:t>
      </w:r>
    </w:p>
    <w:p w:rsidR="004034DF" w:rsidRDefault="006E2EAE">
      <w:pPr>
        <w:numPr>
          <w:ilvl w:val="0"/>
          <w:numId w:val="5"/>
        </w:numPr>
        <w:spacing w:after="0" w:line="100" w:lineRule="atLeast"/>
        <w:textAlignment w:val="auto"/>
        <w:rPr>
          <w:rFonts w:ascii="Arial" w:hAnsi="Arial" w:cs="Arial"/>
        </w:rPr>
      </w:pPr>
      <w:r>
        <w:rPr>
          <w:rFonts w:ascii="Arial" w:hAnsi="Arial" w:cs="Arial"/>
        </w:rPr>
        <w:t>Informační architektura (jak budou informace na stránkách slučovány do skupin a jak budou hierarchicky organizovány)</w:t>
      </w:r>
    </w:p>
    <w:p w:rsidR="004034DF" w:rsidRDefault="004034DF">
      <w:pPr>
        <w:autoSpaceDE w:val="0"/>
        <w:spacing w:after="0" w:line="240" w:lineRule="auto"/>
        <w:rPr>
          <w:rFonts w:ascii="Arial" w:hAnsi="Arial" w:cs="Arial"/>
          <w:color w:val="FF0000"/>
        </w:rPr>
      </w:pPr>
    </w:p>
    <w:p w:rsidR="004034DF" w:rsidRDefault="006E2EAE">
      <w:pPr>
        <w:autoSpaceDE w:val="0"/>
        <w:spacing w:after="0" w:line="240" w:lineRule="auto"/>
        <w:rPr>
          <w:rFonts w:ascii="Arial" w:hAnsi="Arial" w:cs="Arial"/>
          <w:b/>
          <w:bCs/>
          <w:color w:val="000000"/>
        </w:rPr>
      </w:pPr>
      <w:r>
        <w:rPr>
          <w:rFonts w:ascii="Arial" w:hAnsi="Arial" w:cs="Arial"/>
          <w:b/>
          <w:bCs/>
          <w:color w:val="000000"/>
        </w:rPr>
        <w:t>6.2 Digitální část</w:t>
      </w:r>
    </w:p>
    <w:p w:rsidR="004034DF" w:rsidRDefault="006E2EAE">
      <w:pPr>
        <w:autoSpaceDE w:val="0"/>
        <w:spacing w:after="0" w:line="240" w:lineRule="auto"/>
        <w:rPr>
          <w:rFonts w:ascii="Arial" w:hAnsi="Arial" w:cs="Arial"/>
          <w:color w:val="000000"/>
        </w:rPr>
      </w:pPr>
      <w:r>
        <w:rPr>
          <w:rFonts w:ascii="Arial" w:hAnsi="Arial" w:cs="Arial"/>
          <w:color w:val="000000"/>
        </w:rPr>
        <w:t>Soutěžící předá 1 × CD / DVD, obsahující grafickou část ve formátu *.pdf nebo *.jpeg Nosič s nadpisem „Grafický návrh a struktura - soutěž“ bude vložen do obálky společně s nabídkou.</w:t>
      </w:r>
    </w:p>
    <w:p w:rsidR="004034DF" w:rsidRDefault="004034DF">
      <w:pPr>
        <w:autoSpaceDE w:val="0"/>
        <w:spacing w:after="0" w:line="240" w:lineRule="auto"/>
        <w:rPr>
          <w:rFonts w:ascii="Arial" w:hAnsi="Arial" w:cs="Arial"/>
        </w:rPr>
      </w:pPr>
    </w:p>
    <w:p w:rsidR="004034DF" w:rsidRDefault="006E2EAE">
      <w:pPr>
        <w:autoSpaceDE w:val="0"/>
        <w:spacing w:after="0" w:line="240" w:lineRule="auto"/>
        <w:rPr>
          <w:rFonts w:ascii="Arial" w:hAnsi="Arial" w:cs="Arial"/>
          <w:b/>
          <w:bCs/>
        </w:rPr>
      </w:pPr>
      <w:r>
        <w:rPr>
          <w:rFonts w:ascii="Arial" w:hAnsi="Arial" w:cs="Arial"/>
          <w:b/>
          <w:bCs/>
        </w:rPr>
        <w:t>6.3 Obálka nadepsaná „Grafický návrh a struktura webových stránek - soutěž“</w:t>
      </w:r>
    </w:p>
    <w:p w:rsidR="004034DF" w:rsidRDefault="006E2EAE">
      <w:pPr>
        <w:autoSpaceDE w:val="0"/>
        <w:spacing w:after="0" w:line="240" w:lineRule="auto"/>
        <w:rPr>
          <w:rFonts w:ascii="Arial" w:hAnsi="Arial" w:cs="Arial"/>
        </w:rPr>
      </w:pPr>
      <w:r>
        <w:rPr>
          <w:rFonts w:ascii="Arial" w:hAnsi="Arial" w:cs="Arial"/>
        </w:rPr>
        <w:t>Obálka bude zalepena, neporušena a zcela neprůhledná a bude obsahovat následující dokumenty:</w:t>
      </w:r>
    </w:p>
    <w:p w:rsidR="004034DF" w:rsidRDefault="006E2EAE">
      <w:pPr>
        <w:autoSpaceDE w:val="0"/>
        <w:spacing w:after="0" w:line="240" w:lineRule="auto"/>
        <w:ind w:left="1413" w:hanging="705"/>
        <w:jc w:val="both"/>
        <w:rPr>
          <w:rFonts w:ascii="Arial" w:hAnsi="Arial" w:cs="Arial"/>
        </w:rPr>
      </w:pPr>
      <w:r>
        <w:rPr>
          <w:rFonts w:ascii="Arial" w:hAnsi="Arial" w:cs="Arial"/>
        </w:rPr>
        <w:t>a)</w:t>
      </w:r>
      <w:r>
        <w:rPr>
          <w:rFonts w:ascii="Arial" w:hAnsi="Arial" w:cs="Arial"/>
        </w:rPr>
        <w:tab/>
        <w:t>údaje účastníka/účastníků soutěže: informaci, kdo je účastníkem a kdo autorem/autory návrhu, jména, poštovní adresy, vzájemný dohodnutý procentuální podíl na ceně nebo odměně, číslo bankovního spojení, popřípadě telefonní a faxová čísla, e-mailové adresy,</w:t>
      </w:r>
    </w:p>
    <w:p w:rsidR="004034DF" w:rsidRDefault="006E2EAE">
      <w:pPr>
        <w:autoSpaceDE w:val="0"/>
        <w:spacing w:after="0" w:line="240" w:lineRule="auto"/>
        <w:ind w:left="1413" w:hanging="705"/>
        <w:jc w:val="both"/>
        <w:rPr>
          <w:rFonts w:ascii="Arial" w:hAnsi="Arial" w:cs="Arial"/>
        </w:rPr>
      </w:pPr>
      <w:r>
        <w:rPr>
          <w:rFonts w:ascii="Arial" w:hAnsi="Arial" w:cs="Arial"/>
        </w:rPr>
        <w:t xml:space="preserve">b) </w:t>
      </w:r>
      <w:r>
        <w:rPr>
          <w:rFonts w:ascii="Arial" w:hAnsi="Arial" w:cs="Arial"/>
        </w:rPr>
        <w:tab/>
        <w:t>čestné prohlášení účastníka/účastníků podle odstavce 4.2,</w:t>
      </w:r>
    </w:p>
    <w:p w:rsidR="004034DF" w:rsidRDefault="006E2EAE">
      <w:pPr>
        <w:autoSpaceDE w:val="0"/>
        <w:spacing w:after="0" w:line="240" w:lineRule="auto"/>
        <w:ind w:left="1413" w:hanging="705"/>
        <w:jc w:val="both"/>
        <w:rPr>
          <w:rFonts w:ascii="Arial" w:hAnsi="Arial" w:cs="Arial"/>
        </w:rPr>
      </w:pPr>
      <w:r>
        <w:rPr>
          <w:rFonts w:ascii="Arial" w:hAnsi="Arial" w:cs="Arial"/>
        </w:rPr>
        <w:t xml:space="preserve">c) </w:t>
      </w:r>
      <w:r>
        <w:rPr>
          <w:rFonts w:ascii="Arial" w:hAnsi="Arial" w:cs="Arial"/>
        </w:rPr>
        <w:tab/>
        <w:t>kontaktní osobu a adresu pro komunikaci se sekretariátem soutěže, popř. ID datové schránky,</w:t>
      </w:r>
    </w:p>
    <w:p w:rsidR="004034DF" w:rsidRDefault="006E2EAE">
      <w:pPr>
        <w:autoSpaceDE w:val="0"/>
        <w:spacing w:after="0" w:line="240" w:lineRule="auto"/>
        <w:ind w:firstLine="708"/>
        <w:jc w:val="both"/>
        <w:rPr>
          <w:rFonts w:ascii="Arial" w:hAnsi="Arial" w:cs="Arial"/>
        </w:rPr>
      </w:pPr>
      <w:r>
        <w:rPr>
          <w:rFonts w:ascii="Arial" w:hAnsi="Arial" w:cs="Arial"/>
        </w:rPr>
        <w:t xml:space="preserve">d) </w:t>
      </w:r>
      <w:r>
        <w:rPr>
          <w:rFonts w:ascii="Arial" w:hAnsi="Arial" w:cs="Arial"/>
        </w:rPr>
        <w:tab/>
        <w:t>jména spolupracujících osob, pokud nejsou uvedeny mezi účastníky,</w:t>
      </w:r>
    </w:p>
    <w:p w:rsidR="004034DF" w:rsidRDefault="006E2EAE">
      <w:pPr>
        <w:autoSpaceDE w:val="0"/>
        <w:spacing w:after="0" w:line="240" w:lineRule="auto"/>
        <w:ind w:left="1413" w:hanging="705"/>
        <w:jc w:val="both"/>
        <w:rPr>
          <w:rFonts w:ascii="Arial" w:hAnsi="Arial" w:cs="Arial"/>
        </w:rPr>
      </w:pPr>
      <w:r>
        <w:rPr>
          <w:rFonts w:ascii="Arial" w:hAnsi="Arial" w:cs="Arial"/>
        </w:rPr>
        <w:t xml:space="preserve">e) </w:t>
      </w:r>
      <w:r>
        <w:rPr>
          <w:rFonts w:ascii="Arial" w:hAnsi="Arial" w:cs="Arial"/>
        </w:rPr>
        <w:tab/>
        <w:t>podepsané prohlášení (v případě, že je účastníkem právnická osoba nebo není účastník shodný s autorem),</w:t>
      </w:r>
    </w:p>
    <w:p w:rsidR="004034DF" w:rsidRDefault="006E2EAE">
      <w:pPr>
        <w:autoSpaceDE w:val="0"/>
        <w:spacing w:after="0" w:line="240" w:lineRule="auto"/>
        <w:ind w:left="1413" w:hanging="705"/>
        <w:jc w:val="both"/>
      </w:pPr>
      <w:r>
        <w:rPr>
          <w:rFonts w:ascii="Arial" w:hAnsi="Arial" w:cs="Arial"/>
        </w:rPr>
        <w:t xml:space="preserve">f) </w:t>
      </w:r>
      <w:r>
        <w:rPr>
          <w:rFonts w:ascii="Arial" w:hAnsi="Arial" w:cs="Arial"/>
        </w:rPr>
        <w:tab/>
        <w:t xml:space="preserve">čestné prohlášení, že </w:t>
      </w:r>
      <w:r>
        <w:rPr>
          <w:rFonts w:ascii="Arial" w:hAnsi="Arial" w:cs="Arial"/>
          <w:color w:val="000000"/>
        </w:rPr>
        <w:t xml:space="preserve">účastník, pokud bude jeho návrh mezi třemi vítěznými, má k návrhu zajištěn dostatek oprávnění k tomu, aby mohl následně uzavřít smlouvu o dílo na dopracování </w:t>
      </w:r>
      <w:r>
        <w:rPr>
          <w:rFonts w:ascii="Arial" w:hAnsi="Arial" w:cs="Arial"/>
        </w:rPr>
        <w:t>návrhu do úrovně finální grafické podoby a struktury a aby podle ní pak mohly být následně realizovány kodérské a programátorské práce,</w:t>
      </w:r>
    </w:p>
    <w:p w:rsidR="004034DF" w:rsidRDefault="006E2EAE">
      <w:pPr>
        <w:autoSpaceDE w:val="0"/>
        <w:spacing w:after="0" w:line="240" w:lineRule="auto"/>
        <w:ind w:firstLine="708"/>
        <w:jc w:val="both"/>
      </w:pPr>
      <w:r>
        <w:rPr>
          <w:rFonts w:ascii="Arial" w:hAnsi="Arial" w:cs="Arial"/>
          <w:sz w:val="20"/>
          <w:szCs w:val="20"/>
        </w:rPr>
        <w:t>g)</w:t>
      </w:r>
      <w:r>
        <w:rPr>
          <w:rFonts w:ascii="Arial" w:hAnsi="Arial" w:cs="Arial"/>
        </w:rPr>
        <w:t xml:space="preserve"> </w:t>
      </w:r>
      <w:r>
        <w:rPr>
          <w:rFonts w:ascii="Arial" w:hAnsi="Arial" w:cs="Arial"/>
        </w:rPr>
        <w:tab/>
        <w:t>nosič s nadpisem „Grafický návrh a struktura - soutěž“.</w:t>
      </w:r>
    </w:p>
    <w:p w:rsidR="004034DF" w:rsidRDefault="004034DF">
      <w:pPr>
        <w:spacing w:after="0" w:line="240" w:lineRule="auto"/>
        <w:jc w:val="both"/>
      </w:pPr>
    </w:p>
    <w:p w:rsidR="004034DF" w:rsidRDefault="004034DF">
      <w:pPr>
        <w:spacing w:after="0" w:line="240" w:lineRule="auto"/>
        <w:jc w:val="both"/>
      </w:pPr>
    </w:p>
    <w:p w:rsidR="004034DF" w:rsidRDefault="006E2EAE">
      <w:pPr>
        <w:autoSpaceDE w:val="0"/>
        <w:spacing w:after="0" w:line="240" w:lineRule="auto"/>
        <w:jc w:val="center"/>
        <w:rPr>
          <w:rFonts w:ascii="Arial" w:hAnsi="Arial" w:cs="Arial"/>
          <w:b/>
          <w:bCs/>
        </w:rPr>
      </w:pPr>
      <w:r>
        <w:rPr>
          <w:rFonts w:ascii="Arial" w:hAnsi="Arial" w:cs="Arial"/>
          <w:b/>
          <w:bCs/>
        </w:rPr>
        <w:t>7 ZPŮSOB ODEVZDÁNÍ SOUTĚŽNÍCH NÁVRHŮ</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jc w:val="both"/>
        <w:rPr>
          <w:rFonts w:ascii="Arial" w:hAnsi="Arial" w:cs="Arial"/>
          <w:b/>
          <w:bCs/>
        </w:rPr>
      </w:pPr>
      <w:r>
        <w:rPr>
          <w:rFonts w:ascii="Arial" w:hAnsi="Arial" w:cs="Arial"/>
          <w:b/>
          <w:bCs/>
        </w:rPr>
        <w:t>7.1 Přípustné způsoby předání soutěžních návrhů</w:t>
      </w:r>
    </w:p>
    <w:p w:rsidR="004034DF" w:rsidRDefault="006E2EAE">
      <w:pPr>
        <w:widowControl w:val="0"/>
        <w:spacing w:after="0" w:line="240" w:lineRule="auto"/>
        <w:ind w:firstLine="708"/>
        <w:jc w:val="both"/>
      </w:pPr>
      <w:r>
        <w:rPr>
          <w:rFonts w:ascii="Arial" w:hAnsi="Arial" w:cs="Arial"/>
          <w:bCs/>
          <w:iCs/>
        </w:rPr>
        <w:t xml:space="preserve">Uchazeč </w:t>
      </w:r>
      <w:r>
        <w:rPr>
          <w:rFonts w:ascii="Arial" w:hAnsi="Arial" w:cs="Arial"/>
          <w:bCs/>
        </w:rPr>
        <w:t xml:space="preserve">je povinen doručit vyhlašovateli svou nabídku </w:t>
      </w:r>
      <w:r>
        <w:rPr>
          <w:rFonts w:ascii="Arial" w:hAnsi="Arial" w:cs="Arial"/>
          <w:b/>
          <w:bCs/>
        </w:rPr>
        <w:t>nejpozději dne 10. 7. 2015 do 10.00 hodin</w:t>
      </w:r>
      <w:r>
        <w:rPr>
          <w:rFonts w:ascii="Arial" w:hAnsi="Arial" w:cs="Arial"/>
          <w:bCs/>
        </w:rPr>
        <w:t>.</w:t>
      </w:r>
    </w:p>
    <w:p w:rsidR="004034DF" w:rsidRDefault="006E2EAE">
      <w:pPr>
        <w:widowControl w:val="0"/>
        <w:spacing w:after="0" w:line="240" w:lineRule="auto"/>
        <w:ind w:firstLine="708"/>
        <w:jc w:val="both"/>
      </w:pPr>
      <w:r>
        <w:rPr>
          <w:rFonts w:ascii="Arial" w:hAnsi="Arial" w:cs="Arial"/>
          <w:bCs/>
        </w:rPr>
        <w:t xml:space="preserve">Místem podání nabídek je podatelna zadavatele na adrese </w:t>
      </w:r>
      <w:r>
        <w:rPr>
          <w:rFonts w:ascii="Arial" w:hAnsi="Arial" w:cs="Arial"/>
          <w:b/>
        </w:rPr>
        <w:t>nám. 14. října 1381/4, 150 22 Praha 5</w:t>
      </w:r>
      <w:r>
        <w:rPr>
          <w:rFonts w:ascii="Arial" w:hAnsi="Arial" w:cs="Arial"/>
          <w:bCs/>
        </w:rPr>
        <w:t xml:space="preserve">. Úřední hodiny podatelny jsou uvedeny na adrese </w:t>
      </w:r>
      <w:hyperlink r:id="rId15" w:history="1">
        <w:r>
          <w:rPr>
            <w:rStyle w:val="Hypertextovodkaz"/>
            <w:rFonts w:ascii="Arial" w:hAnsi="Arial" w:cs="Arial"/>
            <w:bCs/>
          </w:rPr>
          <w:t>http://www.praha5.cz/cs/sekce/adresy-a-uredni-hodiny/</w:t>
        </w:r>
      </w:hyperlink>
      <w:r>
        <w:rPr>
          <w:rFonts w:ascii="Arial" w:hAnsi="Arial" w:cs="Arial"/>
          <w:bCs/>
        </w:rPr>
        <w:t>.</w:t>
      </w:r>
    </w:p>
    <w:p w:rsidR="004034DF" w:rsidRDefault="006E2EAE">
      <w:pPr>
        <w:widowControl w:val="0"/>
        <w:spacing w:after="0" w:line="240" w:lineRule="auto"/>
        <w:ind w:firstLine="708"/>
        <w:jc w:val="both"/>
      </w:pPr>
      <w:r>
        <w:rPr>
          <w:rFonts w:ascii="Arial" w:hAnsi="Arial" w:cs="Arial"/>
          <w:bCs/>
        </w:rPr>
        <w:t xml:space="preserve">Písemné nabídky budou podány v řádně uzavřené obálce, viditelně označené popisem </w:t>
      </w:r>
      <w:r>
        <w:rPr>
          <w:rFonts w:ascii="Arial" w:hAnsi="Arial" w:cs="Arial"/>
          <w:b/>
          <w:caps/>
        </w:rPr>
        <w:t>„</w:t>
      </w:r>
      <w:r>
        <w:rPr>
          <w:rFonts w:ascii="Arial" w:hAnsi="Arial" w:cs="Arial"/>
          <w:b/>
          <w:bCs/>
        </w:rPr>
        <w:t>Grafický návrh a struktura webových stránek - soutěž</w:t>
      </w:r>
      <w:r>
        <w:rPr>
          <w:rFonts w:ascii="Arial" w:hAnsi="Arial" w:cs="Arial"/>
          <w:b/>
          <w:bCs/>
          <w:i/>
        </w:rPr>
        <w:t>“.</w:t>
      </w:r>
    </w:p>
    <w:p w:rsidR="004034DF" w:rsidRDefault="006E2EAE">
      <w:pPr>
        <w:autoSpaceDE w:val="0"/>
        <w:spacing w:after="0" w:line="240" w:lineRule="auto"/>
        <w:ind w:firstLine="708"/>
        <w:jc w:val="both"/>
        <w:rPr>
          <w:rFonts w:ascii="Arial" w:hAnsi="Arial" w:cs="Arial"/>
          <w:bCs/>
        </w:rPr>
      </w:pPr>
      <w:r>
        <w:rPr>
          <w:rFonts w:ascii="Arial" w:hAnsi="Arial" w:cs="Arial"/>
          <w:bCs/>
        </w:rPr>
        <w:t>Pokud uchazeč požádá před ukončením lhůty pro podání nabídek o její výměnu, platí jeho nabídka předložená jako poslední v pořadí.</w:t>
      </w:r>
    </w:p>
    <w:p w:rsidR="004034DF" w:rsidRDefault="004034DF">
      <w:pPr>
        <w:autoSpaceDE w:val="0"/>
        <w:spacing w:after="0" w:line="240" w:lineRule="auto"/>
        <w:ind w:firstLine="708"/>
        <w:jc w:val="both"/>
        <w:rPr>
          <w:rFonts w:ascii="Arial" w:hAnsi="Arial" w:cs="Arial"/>
          <w:bCs/>
        </w:rPr>
      </w:pPr>
    </w:p>
    <w:p w:rsidR="004034DF" w:rsidRDefault="004034DF">
      <w:pPr>
        <w:autoSpaceDE w:val="0"/>
        <w:spacing w:after="0" w:line="240" w:lineRule="auto"/>
        <w:ind w:firstLine="708"/>
        <w:jc w:val="both"/>
        <w:rPr>
          <w:rFonts w:ascii="Arial" w:hAnsi="Arial" w:cs="Arial"/>
          <w:bCs/>
        </w:rPr>
      </w:pPr>
    </w:p>
    <w:p w:rsidR="004034DF" w:rsidRDefault="004034DF">
      <w:pPr>
        <w:autoSpaceDE w:val="0"/>
        <w:spacing w:after="0" w:line="240" w:lineRule="auto"/>
        <w:ind w:firstLine="708"/>
        <w:jc w:val="both"/>
      </w:pPr>
    </w:p>
    <w:p w:rsidR="004034DF" w:rsidRDefault="004034DF">
      <w:pPr>
        <w:spacing w:after="0" w:line="240" w:lineRule="auto"/>
        <w:jc w:val="both"/>
      </w:pPr>
    </w:p>
    <w:p w:rsidR="004034DF" w:rsidRDefault="004034DF">
      <w:pPr>
        <w:spacing w:after="0" w:line="240" w:lineRule="auto"/>
        <w:jc w:val="both"/>
      </w:pPr>
    </w:p>
    <w:p w:rsidR="004034DF" w:rsidRDefault="004034DF">
      <w:pPr>
        <w:spacing w:after="0" w:line="240" w:lineRule="auto"/>
        <w:jc w:val="both"/>
      </w:pPr>
    </w:p>
    <w:p w:rsidR="004034DF" w:rsidRDefault="006E2EAE">
      <w:pPr>
        <w:pStyle w:val="Odstavecseseznamem"/>
        <w:numPr>
          <w:ilvl w:val="0"/>
          <w:numId w:val="6"/>
        </w:numPr>
        <w:autoSpaceDE w:val="0"/>
        <w:spacing w:after="0"/>
        <w:jc w:val="center"/>
        <w:rPr>
          <w:rFonts w:ascii="Arial" w:hAnsi="Arial" w:cs="Arial"/>
          <w:b/>
          <w:bCs/>
        </w:rPr>
      </w:pPr>
      <w:r>
        <w:rPr>
          <w:rFonts w:ascii="Arial" w:hAnsi="Arial" w:cs="Arial"/>
          <w:b/>
          <w:bCs/>
        </w:rPr>
        <w:t>KRITÉRIA HODNOCENÍ</w:t>
      </w:r>
    </w:p>
    <w:p w:rsidR="004034DF" w:rsidRDefault="004034DF">
      <w:pPr>
        <w:pStyle w:val="Odstavecseseznamem"/>
        <w:autoSpaceDE w:val="0"/>
        <w:spacing w:after="0"/>
        <w:ind w:left="480"/>
        <w:rPr>
          <w:rFonts w:ascii="Arial" w:hAnsi="Arial" w:cs="Arial"/>
          <w:b/>
          <w:bCs/>
        </w:rPr>
      </w:pPr>
    </w:p>
    <w:p w:rsidR="004034DF" w:rsidRDefault="004034DF">
      <w:pPr>
        <w:pStyle w:val="Odstavecseseznamem"/>
        <w:autoSpaceDE w:val="0"/>
        <w:spacing w:after="0"/>
        <w:ind w:left="480"/>
        <w:rPr>
          <w:rFonts w:ascii="Arial" w:hAnsi="Arial" w:cs="Arial"/>
          <w:b/>
          <w:bCs/>
        </w:rPr>
      </w:pP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rPr>
          <w:rFonts w:ascii="Arial" w:hAnsi="Arial" w:cs="Arial"/>
          <w:b/>
          <w:bCs/>
        </w:rPr>
      </w:pPr>
      <w:r>
        <w:rPr>
          <w:rFonts w:ascii="Arial" w:hAnsi="Arial" w:cs="Arial"/>
          <w:b/>
          <w:bCs/>
        </w:rPr>
        <w:t>8.1 Kritéria hodnocení</w:t>
      </w:r>
    </w:p>
    <w:p w:rsidR="004034DF" w:rsidRDefault="006E2EAE">
      <w:pPr>
        <w:autoSpaceDE w:val="0"/>
        <w:spacing w:after="0" w:line="240" w:lineRule="auto"/>
        <w:jc w:val="both"/>
        <w:rPr>
          <w:rFonts w:ascii="Arial" w:hAnsi="Arial" w:cs="Arial"/>
        </w:rPr>
      </w:pPr>
      <w:r>
        <w:rPr>
          <w:rFonts w:ascii="Arial" w:hAnsi="Arial" w:cs="Arial"/>
        </w:rPr>
        <w:t>Kritéria, podle kterých budou soutěžní návrhy vyhodnocovány, se stanovují bez pořadí významnosti následně:</w:t>
      </w:r>
    </w:p>
    <w:p w:rsidR="004034DF" w:rsidRDefault="004034DF">
      <w:pPr>
        <w:autoSpaceDE w:val="0"/>
        <w:spacing w:after="0" w:line="240" w:lineRule="auto"/>
        <w:jc w:val="both"/>
        <w:rPr>
          <w:rFonts w:ascii="Arial" w:hAnsi="Arial" w:cs="Arial"/>
        </w:rPr>
      </w:pPr>
    </w:p>
    <w:p w:rsidR="004034DF" w:rsidRDefault="006E2EAE">
      <w:pPr>
        <w:autoSpaceDE w:val="0"/>
        <w:spacing w:after="0" w:line="240" w:lineRule="auto"/>
        <w:ind w:firstLine="708"/>
        <w:jc w:val="both"/>
        <w:rPr>
          <w:rFonts w:ascii="Arial" w:hAnsi="Arial" w:cs="Arial"/>
        </w:rPr>
      </w:pPr>
      <w:r>
        <w:rPr>
          <w:rFonts w:ascii="Arial" w:hAnsi="Arial" w:cs="Arial"/>
        </w:rPr>
        <w:t>a)</w:t>
      </w:r>
      <w:r>
        <w:rPr>
          <w:rFonts w:ascii="Arial" w:hAnsi="Arial" w:cs="Arial"/>
        </w:rPr>
        <w:tab/>
        <w:t>komplexní grafická kvalita návrhu a kvalita celkového řešení,</w:t>
      </w:r>
    </w:p>
    <w:p w:rsidR="004034DF" w:rsidRDefault="006E2EAE">
      <w:pPr>
        <w:autoSpaceDE w:val="0"/>
        <w:spacing w:after="0" w:line="240" w:lineRule="auto"/>
        <w:ind w:firstLine="708"/>
        <w:jc w:val="both"/>
      </w:pPr>
      <w:r>
        <w:rPr>
          <w:rFonts w:ascii="Arial" w:hAnsi="Arial" w:cs="Arial"/>
        </w:rPr>
        <w:t>b)</w:t>
      </w:r>
      <w:r>
        <w:rPr>
          <w:rFonts w:ascii="Arial" w:hAnsi="Arial" w:cs="Arial"/>
        </w:rPr>
        <w:tab/>
        <w:t>míra splnění požadavků vyhlašovatele</w:t>
      </w:r>
      <w:r>
        <w:rPr>
          <w:rFonts w:ascii="Arial" w:hAnsi="Arial" w:cs="Arial"/>
          <w:color w:val="FF0000"/>
        </w:rPr>
        <w:t>.</w:t>
      </w:r>
    </w:p>
    <w:p w:rsidR="004034DF" w:rsidRDefault="004034DF">
      <w:pPr>
        <w:autoSpaceDE w:val="0"/>
        <w:spacing w:after="0" w:line="240" w:lineRule="auto"/>
        <w:jc w:val="both"/>
        <w:rPr>
          <w:rFonts w:ascii="Arial" w:hAnsi="Arial" w:cs="Arial"/>
        </w:rPr>
      </w:pPr>
    </w:p>
    <w:p w:rsidR="004034DF" w:rsidRDefault="006E2EAE">
      <w:pPr>
        <w:autoSpaceDE w:val="0"/>
        <w:spacing w:after="0" w:line="240" w:lineRule="auto"/>
        <w:jc w:val="both"/>
        <w:rPr>
          <w:rFonts w:ascii="Arial" w:hAnsi="Arial" w:cs="Arial"/>
          <w:b/>
          <w:bCs/>
        </w:rPr>
      </w:pPr>
      <w:r>
        <w:rPr>
          <w:rFonts w:ascii="Arial" w:hAnsi="Arial" w:cs="Arial"/>
          <w:b/>
          <w:bCs/>
        </w:rPr>
        <w:t>8.2 Ekonomická kritéria</w:t>
      </w:r>
    </w:p>
    <w:p w:rsidR="004034DF" w:rsidRDefault="006E2EAE">
      <w:pPr>
        <w:autoSpaceDE w:val="0"/>
        <w:spacing w:after="0" w:line="240" w:lineRule="auto"/>
        <w:jc w:val="both"/>
        <w:rPr>
          <w:rFonts w:ascii="Arial" w:hAnsi="Arial" w:cs="Arial"/>
        </w:rPr>
      </w:pPr>
      <w:r>
        <w:rPr>
          <w:rFonts w:ascii="Arial" w:hAnsi="Arial" w:cs="Arial"/>
        </w:rPr>
        <w:t>Vyhlašovatel očekává, že se náklady předložených návrhů budou blížit částce 150 000 Kč bez DPH (slovy jednostopadesáttisíc korun českých) viz bod 2.1. těchto soutěžních podmínek. Dále vyhlašovatel očekává, že návrhy budou umožňovat rozumnou míru budoucích provozních nákladů, tedy logické a efektivní provozní uspořádání a údržbu navrženého řešení.</w:t>
      </w:r>
    </w:p>
    <w:p w:rsidR="004034DF" w:rsidRDefault="004034DF">
      <w:pPr>
        <w:autoSpaceDE w:val="0"/>
        <w:spacing w:after="0" w:line="240" w:lineRule="auto"/>
        <w:jc w:val="both"/>
        <w:rPr>
          <w:rFonts w:ascii="Arial" w:hAnsi="Arial" w:cs="Arial"/>
          <w:b/>
          <w:bCs/>
        </w:rPr>
      </w:pPr>
    </w:p>
    <w:p w:rsidR="004034DF" w:rsidRDefault="006E2EAE">
      <w:pPr>
        <w:autoSpaceDE w:val="0"/>
        <w:spacing w:after="0" w:line="240" w:lineRule="auto"/>
        <w:rPr>
          <w:rFonts w:ascii="Arial" w:hAnsi="Arial" w:cs="Arial"/>
          <w:b/>
          <w:bCs/>
        </w:rPr>
      </w:pPr>
      <w:r>
        <w:rPr>
          <w:rFonts w:ascii="Arial" w:hAnsi="Arial" w:cs="Arial"/>
          <w:b/>
          <w:bCs/>
        </w:rPr>
        <w:t>8.3 Důvody pro vyloučení ze soutěže</w:t>
      </w:r>
    </w:p>
    <w:p w:rsidR="004034DF" w:rsidRDefault="006E2EAE">
      <w:pPr>
        <w:autoSpaceDE w:val="0"/>
        <w:spacing w:after="0" w:line="240" w:lineRule="auto"/>
        <w:ind w:firstLine="708"/>
        <w:jc w:val="both"/>
        <w:rPr>
          <w:rFonts w:ascii="Arial" w:hAnsi="Arial" w:cs="Arial"/>
        </w:rPr>
      </w:pPr>
      <w:r>
        <w:rPr>
          <w:rFonts w:ascii="Arial" w:hAnsi="Arial" w:cs="Arial"/>
        </w:rPr>
        <w:t>Porota vyloučí z posuzování všechny návrhy, které:</w:t>
      </w:r>
    </w:p>
    <w:p w:rsidR="004034DF" w:rsidRDefault="006E2EAE">
      <w:pPr>
        <w:autoSpaceDE w:val="0"/>
        <w:spacing w:after="0" w:line="240" w:lineRule="auto"/>
        <w:jc w:val="both"/>
        <w:rPr>
          <w:rFonts w:ascii="Arial" w:hAnsi="Arial" w:cs="Arial"/>
        </w:rPr>
      </w:pPr>
      <w:r>
        <w:rPr>
          <w:rFonts w:ascii="Arial" w:hAnsi="Arial" w:cs="Arial"/>
        </w:rPr>
        <w:t>a)</w:t>
      </w:r>
      <w:r>
        <w:rPr>
          <w:rFonts w:ascii="Arial" w:hAnsi="Arial" w:cs="Arial"/>
        </w:rPr>
        <w:tab/>
        <w:t>nesplňují obsahové požadavky vypsání,</w:t>
      </w:r>
    </w:p>
    <w:p w:rsidR="004034DF" w:rsidRDefault="006E2EAE">
      <w:pPr>
        <w:autoSpaceDE w:val="0"/>
        <w:spacing w:after="0" w:line="240" w:lineRule="auto"/>
        <w:jc w:val="both"/>
        <w:rPr>
          <w:rFonts w:ascii="Arial" w:hAnsi="Arial" w:cs="Arial"/>
        </w:rPr>
      </w:pPr>
      <w:r>
        <w:rPr>
          <w:rFonts w:ascii="Arial" w:hAnsi="Arial" w:cs="Arial"/>
        </w:rPr>
        <w:t xml:space="preserve">b) </w:t>
      </w:r>
      <w:r>
        <w:rPr>
          <w:rFonts w:ascii="Arial" w:hAnsi="Arial" w:cs="Arial"/>
        </w:rPr>
        <w:tab/>
        <w:t>neodpovídají formálním požadavkům těchto Soutěžních podmínek,</w:t>
      </w:r>
    </w:p>
    <w:p w:rsidR="004034DF" w:rsidRDefault="006E2EAE">
      <w:pPr>
        <w:autoSpaceDE w:val="0"/>
        <w:spacing w:after="0" w:line="240" w:lineRule="auto"/>
        <w:jc w:val="both"/>
        <w:rPr>
          <w:rFonts w:ascii="Arial" w:hAnsi="Arial" w:cs="Arial"/>
        </w:rPr>
      </w:pPr>
      <w:r>
        <w:rPr>
          <w:rFonts w:ascii="Arial" w:hAnsi="Arial" w:cs="Arial"/>
        </w:rPr>
        <w:t xml:space="preserve">c) </w:t>
      </w:r>
      <w:r>
        <w:rPr>
          <w:rFonts w:ascii="Arial" w:hAnsi="Arial" w:cs="Arial"/>
        </w:rPr>
        <w:tab/>
        <w:t>nedošly v požadovaném termínu.</w:t>
      </w:r>
    </w:p>
    <w:p w:rsidR="004034DF" w:rsidRDefault="006E2EAE">
      <w:pPr>
        <w:autoSpaceDE w:val="0"/>
        <w:spacing w:after="0" w:line="240" w:lineRule="auto"/>
        <w:ind w:firstLine="708"/>
        <w:jc w:val="both"/>
        <w:rPr>
          <w:rFonts w:ascii="Arial" w:hAnsi="Arial" w:cs="Arial"/>
        </w:rPr>
      </w:pPr>
      <w:r>
        <w:rPr>
          <w:rFonts w:ascii="Arial" w:hAnsi="Arial" w:cs="Arial"/>
        </w:rPr>
        <w:t>Soutěžící berou na vědomí, že všechny soutěžní návrhy, které nesplní předepsané formální podmínky obsažené v těchto Soutěžních podmínkách, je porota povinna vyloučit z řádného posuzování. Takové návrhy mohou být posuzovány pouze mimo soutěž a nemohou být oceněny.</w:t>
      </w:r>
    </w:p>
    <w:p w:rsidR="004034DF" w:rsidRDefault="006E2EAE">
      <w:pPr>
        <w:spacing w:after="0" w:line="240" w:lineRule="auto"/>
        <w:ind w:firstLine="708"/>
        <w:jc w:val="both"/>
      </w:pPr>
      <w:r>
        <w:rPr>
          <w:rFonts w:ascii="Arial" w:hAnsi="Arial" w:cs="Arial"/>
        </w:rPr>
        <w:t>Porota vyloučí z posuzování ty části soutěžního návrhu, které nebyly soutěžními podmínkami požadovány.</w:t>
      </w:r>
    </w:p>
    <w:p w:rsidR="004034DF" w:rsidRDefault="004034DF">
      <w:pPr>
        <w:spacing w:after="0" w:line="240" w:lineRule="auto"/>
        <w:jc w:val="both"/>
        <w:rPr>
          <w:rFonts w:ascii="Arial" w:hAnsi="Arial" w:cs="Arial"/>
        </w:rPr>
      </w:pPr>
    </w:p>
    <w:p w:rsidR="004034DF" w:rsidRDefault="004034DF">
      <w:pPr>
        <w:autoSpaceDE w:val="0"/>
        <w:spacing w:after="0" w:line="240" w:lineRule="auto"/>
        <w:jc w:val="both"/>
        <w:rPr>
          <w:rFonts w:ascii="Arial" w:hAnsi="Arial" w:cs="Arial"/>
        </w:rPr>
      </w:pPr>
    </w:p>
    <w:p w:rsidR="004034DF" w:rsidRDefault="004034DF">
      <w:pPr>
        <w:autoSpaceDE w:val="0"/>
        <w:spacing w:after="0" w:line="240" w:lineRule="auto"/>
        <w:jc w:val="both"/>
        <w:rPr>
          <w:rFonts w:ascii="Arial" w:hAnsi="Arial" w:cs="Arial"/>
        </w:rPr>
      </w:pPr>
    </w:p>
    <w:p w:rsidR="004034DF" w:rsidRDefault="004034DF">
      <w:pPr>
        <w:autoSpaceDE w:val="0"/>
        <w:spacing w:after="0" w:line="240" w:lineRule="auto"/>
        <w:rPr>
          <w:rFonts w:ascii="Arial" w:hAnsi="Arial" w:cs="Arial"/>
        </w:rPr>
      </w:pPr>
    </w:p>
    <w:p w:rsidR="004034DF" w:rsidRDefault="006E2EAE">
      <w:pPr>
        <w:pStyle w:val="Odstavecseseznamem"/>
        <w:numPr>
          <w:ilvl w:val="0"/>
          <w:numId w:val="6"/>
        </w:numPr>
        <w:autoSpaceDE w:val="0"/>
        <w:spacing w:after="0"/>
        <w:rPr>
          <w:rFonts w:ascii="Arial" w:hAnsi="Arial" w:cs="Arial"/>
          <w:b/>
          <w:bCs/>
        </w:rPr>
      </w:pPr>
      <w:r>
        <w:rPr>
          <w:rFonts w:ascii="Arial" w:hAnsi="Arial" w:cs="Arial"/>
          <w:b/>
          <w:bCs/>
        </w:rPr>
        <w:t>CENY A ODMĚNY/NÁHRADY VÝLOH SPOJENÝCH S ÚČASTÍ V SOUTĚŽI</w:t>
      </w:r>
    </w:p>
    <w:p w:rsidR="004034DF" w:rsidRDefault="004034DF">
      <w:pPr>
        <w:autoSpaceDE w:val="0"/>
        <w:spacing w:after="0" w:line="240" w:lineRule="auto"/>
        <w:rPr>
          <w:rFonts w:ascii="Arial" w:hAnsi="Arial" w:cs="Arial"/>
          <w:b/>
          <w:bCs/>
        </w:rPr>
      </w:pP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rPr>
          <w:rFonts w:ascii="Arial" w:hAnsi="Arial" w:cs="Arial"/>
          <w:b/>
          <w:bCs/>
        </w:rPr>
      </w:pPr>
      <w:r>
        <w:rPr>
          <w:rFonts w:ascii="Arial" w:hAnsi="Arial" w:cs="Arial"/>
          <w:b/>
          <w:bCs/>
        </w:rPr>
        <w:t>9.1 Ceny</w:t>
      </w:r>
    </w:p>
    <w:p w:rsidR="004034DF" w:rsidRDefault="006E2EAE">
      <w:pPr>
        <w:autoSpaceDE w:val="0"/>
        <w:spacing w:after="0" w:line="240" w:lineRule="auto"/>
        <w:jc w:val="both"/>
        <w:rPr>
          <w:rFonts w:ascii="Arial" w:hAnsi="Arial" w:cs="Arial"/>
          <w:color w:val="000000"/>
        </w:rPr>
      </w:pPr>
      <w:r>
        <w:rPr>
          <w:rFonts w:ascii="Arial" w:hAnsi="Arial" w:cs="Arial"/>
          <w:color w:val="000000"/>
        </w:rPr>
        <w:t xml:space="preserve">Pro první tři vyhodnocené se stanovuje cena ve výši 10.000,- Kč (slovy: desettisíc korun českých), přičemž soutěžící umístění na prvních třech místech budou osloveni v rámci zadávacího řízení zakázky malého rozsahu „Tvorba webových stránek městské části Praha 5“ </w:t>
      </w:r>
    </w:p>
    <w:p w:rsidR="004034DF" w:rsidRDefault="004034DF">
      <w:pPr>
        <w:autoSpaceDE w:val="0"/>
        <w:spacing w:after="0" w:line="240" w:lineRule="auto"/>
        <w:rPr>
          <w:rFonts w:ascii="Arial" w:hAnsi="Arial" w:cs="Arial"/>
          <w:color w:val="FF0000"/>
        </w:rPr>
      </w:pPr>
    </w:p>
    <w:p w:rsidR="004034DF" w:rsidRDefault="006E2EAE">
      <w:pPr>
        <w:autoSpaceDE w:val="0"/>
        <w:spacing w:after="0" w:line="240" w:lineRule="auto"/>
        <w:rPr>
          <w:rFonts w:ascii="Arial" w:hAnsi="Arial" w:cs="Arial"/>
          <w:b/>
          <w:bCs/>
        </w:rPr>
      </w:pPr>
      <w:r>
        <w:rPr>
          <w:rFonts w:ascii="Arial" w:hAnsi="Arial" w:cs="Arial"/>
          <w:b/>
          <w:bCs/>
        </w:rPr>
        <w:t>9.2 Odměny</w:t>
      </w:r>
    </w:p>
    <w:p w:rsidR="004034DF" w:rsidRDefault="006E2EAE">
      <w:pPr>
        <w:autoSpaceDE w:val="0"/>
        <w:spacing w:after="0" w:line="240" w:lineRule="auto"/>
        <w:jc w:val="both"/>
        <w:rPr>
          <w:rFonts w:ascii="Arial" w:hAnsi="Arial" w:cs="Arial"/>
        </w:rPr>
      </w:pPr>
      <w:r>
        <w:rPr>
          <w:rFonts w:ascii="Arial" w:hAnsi="Arial" w:cs="Arial"/>
        </w:rPr>
        <w:t>Pro návrhy neoceněné, které však přinesly pozoruhodné dílčí podněty a řešení, se stanovuje k možnému rozdělení celková částka na odměny ve výši 5.000,- Kč (slovy: pěttisíc korun českých).</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rPr>
          <w:rFonts w:ascii="Arial" w:hAnsi="Arial" w:cs="Arial"/>
          <w:b/>
          <w:bCs/>
        </w:rPr>
      </w:pPr>
      <w:r>
        <w:rPr>
          <w:rFonts w:ascii="Arial" w:hAnsi="Arial" w:cs="Arial"/>
          <w:b/>
          <w:bCs/>
        </w:rPr>
        <w:t>9.3 Náhrady výloh spojených s účastí v soutěži</w:t>
      </w:r>
    </w:p>
    <w:p w:rsidR="004034DF" w:rsidRDefault="006E2EAE">
      <w:pPr>
        <w:autoSpaceDE w:val="0"/>
        <w:spacing w:after="0" w:line="240" w:lineRule="auto"/>
        <w:rPr>
          <w:rFonts w:ascii="Arial" w:hAnsi="Arial" w:cs="Arial"/>
        </w:rPr>
      </w:pPr>
      <w:r>
        <w:rPr>
          <w:rFonts w:ascii="Arial" w:hAnsi="Arial" w:cs="Arial"/>
        </w:rPr>
        <w:t>Náhrady výloh spojených s účastí v soutěži nebudou poskytovány.</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jc w:val="both"/>
        <w:rPr>
          <w:rFonts w:ascii="Arial" w:hAnsi="Arial" w:cs="Arial"/>
          <w:b/>
          <w:bCs/>
        </w:rPr>
      </w:pPr>
      <w:r>
        <w:rPr>
          <w:rFonts w:ascii="Arial" w:hAnsi="Arial" w:cs="Arial"/>
          <w:b/>
          <w:bCs/>
        </w:rPr>
        <w:t>9.4 Podmínky pro případné rozhodnutí o jiném rozdělení cen a odměn, popřípadě neudělení některých cen a odměn</w:t>
      </w:r>
    </w:p>
    <w:p w:rsidR="004034DF" w:rsidRDefault="006E2EAE">
      <w:pPr>
        <w:autoSpaceDE w:val="0"/>
        <w:spacing w:after="0" w:line="240" w:lineRule="auto"/>
        <w:jc w:val="both"/>
        <w:rPr>
          <w:rFonts w:ascii="Arial" w:hAnsi="Arial" w:cs="Arial"/>
        </w:rPr>
      </w:pPr>
      <w:r>
        <w:rPr>
          <w:rFonts w:ascii="Arial" w:hAnsi="Arial" w:cs="Arial"/>
        </w:rPr>
        <w:lastRenderedPageBreak/>
        <w:t>Porota může rozhodnout o jiném rozdělení nebo neudělení cen, popřípadě o jiném rozdělení, popřípadě neudělení odměn v plné výši. Toto své rozhodnutí musí porota podrobně zdůvodnit do Protokolu o průběhu soutěže.</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rPr>
          <w:rFonts w:ascii="Arial" w:hAnsi="Arial" w:cs="Arial"/>
          <w:b/>
          <w:bCs/>
        </w:rPr>
      </w:pPr>
      <w:r>
        <w:rPr>
          <w:rFonts w:ascii="Arial" w:hAnsi="Arial" w:cs="Arial"/>
          <w:b/>
          <w:bCs/>
        </w:rPr>
        <w:t>9.5 Náležitosti zdanění cen a odměn rozdělených v soutěži</w:t>
      </w:r>
    </w:p>
    <w:p w:rsidR="004034DF" w:rsidRDefault="006E2EAE">
      <w:pPr>
        <w:autoSpaceDE w:val="0"/>
        <w:spacing w:after="0" w:line="240" w:lineRule="auto"/>
        <w:ind w:firstLine="708"/>
        <w:jc w:val="both"/>
        <w:rPr>
          <w:rFonts w:ascii="Arial" w:hAnsi="Arial" w:cs="Arial"/>
        </w:rPr>
      </w:pPr>
      <w:r>
        <w:rPr>
          <w:rFonts w:ascii="Arial" w:hAnsi="Arial" w:cs="Arial"/>
        </w:rPr>
        <w:t>Ceny a odměny udělené v soutěži fyzickým osobám a přesahující částku 10.000,- Kč budou podle § 36 odst. 2 písm. l) zákona č. 586/1992 Sb., o dani z příjmu, ve znění pozdějších předpisů, sníženy o daň z příjmu ve výši 15 %, která bude vyhlašovatelem podle zákona č. 280/2009 Sb., daňového řádu, ve znění pozdějších předpisů, odvedena správci daně.</w:t>
      </w:r>
    </w:p>
    <w:p w:rsidR="004034DF" w:rsidRDefault="006E2EAE">
      <w:pPr>
        <w:autoSpaceDE w:val="0"/>
        <w:spacing w:after="0" w:line="240" w:lineRule="auto"/>
        <w:ind w:firstLine="708"/>
        <w:jc w:val="both"/>
        <w:rPr>
          <w:rFonts w:ascii="Arial" w:hAnsi="Arial" w:cs="Arial"/>
        </w:rPr>
      </w:pPr>
      <w:r>
        <w:rPr>
          <w:rFonts w:ascii="Arial" w:hAnsi="Arial" w:cs="Arial"/>
        </w:rPr>
        <w:t>Ceny a odměny udělené v soutěži právnickým osobám budou podle zákona č. 586/1992 Sb., o dani z příjmu, ve znění pozdějších předpisů, vyplaceny v plné výši a zdaněny právnickou osobou samou v rámci řádného daňového přiznání.</w:t>
      </w:r>
    </w:p>
    <w:p w:rsidR="004034DF" w:rsidRDefault="004034DF">
      <w:pPr>
        <w:spacing w:after="0" w:line="240" w:lineRule="auto"/>
        <w:jc w:val="both"/>
      </w:pPr>
    </w:p>
    <w:p w:rsidR="004034DF" w:rsidRDefault="006E2EAE">
      <w:pPr>
        <w:autoSpaceDE w:val="0"/>
        <w:spacing w:after="0" w:line="240" w:lineRule="auto"/>
        <w:jc w:val="center"/>
        <w:rPr>
          <w:rFonts w:ascii="Arial" w:hAnsi="Arial" w:cs="Arial"/>
          <w:b/>
          <w:bCs/>
        </w:rPr>
      </w:pPr>
      <w:r>
        <w:rPr>
          <w:rFonts w:ascii="Arial" w:hAnsi="Arial" w:cs="Arial"/>
          <w:b/>
          <w:bCs/>
        </w:rPr>
        <w:t>10 ZÁKLADNÍ TERMÍNY SOUTĚŽE</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pPr>
      <w:r>
        <w:rPr>
          <w:rFonts w:ascii="Arial" w:hAnsi="Arial" w:cs="Arial"/>
          <w:b/>
          <w:bCs/>
        </w:rPr>
        <w:t>10.1 Datum vyhlášení soutěže 10. 6. 2015</w:t>
      </w:r>
    </w:p>
    <w:p w:rsidR="004034DF" w:rsidRDefault="004034DF">
      <w:pPr>
        <w:autoSpaceDE w:val="0"/>
        <w:spacing w:after="0" w:line="240" w:lineRule="auto"/>
        <w:rPr>
          <w:rFonts w:ascii="Arial" w:hAnsi="Arial" w:cs="Arial"/>
          <w:b/>
          <w:bCs/>
        </w:rPr>
      </w:pPr>
    </w:p>
    <w:p w:rsidR="004034DF" w:rsidRDefault="006E2EAE">
      <w:pPr>
        <w:autoSpaceDE w:val="0"/>
        <w:spacing w:after="0" w:line="240" w:lineRule="auto"/>
        <w:jc w:val="both"/>
        <w:rPr>
          <w:rFonts w:ascii="Arial" w:hAnsi="Arial" w:cs="Arial"/>
          <w:b/>
          <w:bCs/>
        </w:rPr>
      </w:pPr>
      <w:r>
        <w:rPr>
          <w:rFonts w:ascii="Arial" w:hAnsi="Arial" w:cs="Arial"/>
          <w:b/>
          <w:bCs/>
        </w:rPr>
        <w:t>10.2 Datum odevzdání soutěžních návrhů</w:t>
      </w:r>
    </w:p>
    <w:p w:rsidR="004034DF" w:rsidRDefault="006E2EAE">
      <w:pPr>
        <w:autoSpaceDE w:val="0"/>
        <w:spacing w:after="0" w:line="240" w:lineRule="auto"/>
        <w:jc w:val="both"/>
        <w:rPr>
          <w:rFonts w:ascii="Arial" w:hAnsi="Arial" w:cs="Arial"/>
        </w:rPr>
      </w:pPr>
      <w:r>
        <w:rPr>
          <w:rFonts w:ascii="Arial" w:hAnsi="Arial" w:cs="Arial"/>
        </w:rPr>
        <w:t>Datum odevzdání soutěžních návrhů osobně, kurýrem nebo poštou se stanovuje na 10. 7. 2015 v 10 hod.</w:t>
      </w:r>
    </w:p>
    <w:p w:rsidR="004034DF" w:rsidRDefault="004034DF">
      <w:pPr>
        <w:autoSpaceDE w:val="0"/>
        <w:spacing w:after="0" w:line="240" w:lineRule="auto"/>
        <w:jc w:val="both"/>
        <w:rPr>
          <w:rFonts w:ascii="Arial" w:hAnsi="Arial" w:cs="Arial"/>
        </w:rPr>
      </w:pPr>
    </w:p>
    <w:p w:rsidR="004034DF" w:rsidRDefault="006E2EAE">
      <w:pPr>
        <w:autoSpaceDE w:val="0"/>
        <w:spacing w:after="0" w:line="240" w:lineRule="auto"/>
        <w:jc w:val="both"/>
        <w:rPr>
          <w:rFonts w:ascii="Arial" w:hAnsi="Arial" w:cs="Arial"/>
          <w:b/>
          <w:bCs/>
        </w:rPr>
      </w:pPr>
      <w:r>
        <w:rPr>
          <w:rFonts w:ascii="Arial" w:hAnsi="Arial" w:cs="Arial"/>
          <w:b/>
          <w:bCs/>
        </w:rPr>
        <w:t>10.3 Lhůta k oznámení rozhodnutí o výběru nejvhodnějšího návrhu</w:t>
      </w:r>
    </w:p>
    <w:p w:rsidR="004034DF" w:rsidRDefault="006E2EAE">
      <w:pPr>
        <w:autoSpaceDE w:val="0"/>
        <w:spacing w:after="0" w:line="240" w:lineRule="auto"/>
        <w:jc w:val="both"/>
        <w:rPr>
          <w:rFonts w:ascii="Arial" w:hAnsi="Arial" w:cs="Arial"/>
        </w:rPr>
      </w:pPr>
      <w:r>
        <w:rPr>
          <w:rFonts w:ascii="Arial" w:hAnsi="Arial" w:cs="Arial"/>
        </w:rPr>
        <w:t>Vyhlašovatel oznámí rozhodnutí o výběru nejvhodnějšího návrhu všem účastníkům soutěže rozesláním protokolu o průběhu soutěže, a to nejpozději do pěti pracovních dnů od konečného rozhodnutí poroty.</w:t>
      </w:r>
    </w:p>
    <w:p w:rsidR="004034DF" w:rsidRDefault="004034DF">
      <w:pPr>
        <w:autoSpaceDE w:val="0"/>
        <w:spacing w:after="0" w:line="240" w:lineRule="auto"/>
        <w:jc w:val="both"/>
        <w:rPr>
          <w:rFonts w:ascii="Arial" w:hAnsi="Arial" w:cs="Arial"/>
        </w:rPr>
      </w:pPr>
    </w:p>
    <w:p w:rsidR="004034DF" w:rsidRDefault="006E2EAE">
      <w:pPr>
        <w:autoSpaceDE w:val="0"/>
        <w:spacing w:after="0" w:line="240" w:lineRule="auto"/>
        <w:jc w:val="both"/>
      </w:pPr>
      <w:r>
        <w:rPr>
          <w:rFonts w:ascii="Arial" w:hAnsi="Arial" w:cs="Arial"/>
          <w:b/>
        </w:rPr>
        <w:t xml:space="preserve">10.4 </w:t>
      </w:r>
      <w:r>
        <w:rPr>
          <w:rFonts w:ascii="Arial" w:hAnsi="Arial" w:cs="Arial"/>
          <w:b/>
          <w:bCs/>
        </w:rPr>
        <w:t>Datum uveřejnění výsledků hodnocení návrhů a lhůta ke zpřístupnění soutěžních</w:t>
      </w:r>
    </w:p>
    <w:p w:rsidR="004034DF" w:rsidRDefault="006E2EAE">
      <w:pPr>
        <w:autoSpaceDE w:val="0"/>
        <w:spacing w:after="0" w:line="240" w:lineRule="auto"/>
        <w:jc w:val="both"/>
        <w:rPr>
          <w:rFonts w:ascii="Arial" w:hAnsi="Arial" w:cs="Arial"/>
          <w:b/>
          <w:bCs/>
        </w:rPr>
      </w:pPr>
      <w:r>
        <w:rPr>
          <w:rFonts w:ascii="Arial" w:hAnsi="Arial" w:cs="Arial"/>
          <w:b/>
          <w:bCs/>
        </w:rPr>
        <w:t>návrhů soutěžícím k nahlédnutí</w:t>
      </w:r>
    </w:p>
    <w:p w:rsidR="004034DF" w:rsidRDefault="006E2EAE">
      <w:pPr>
        <w:autoSpaceDE w:val="0"/>
        <w:spacing w:after="0" w:line="240" w:lineRule="auto"/>
        <w:jc w:val="both"/>
        <w:rPr>
          <w:rFonts w:ascii="Arial" w:hAnsi="Arial" w:cs="Arial"/>
        </w:rPr>
      </w:pPr>
      <w:r>
        <w:rPr>
          <w:rFonts w:ascii="Arial" w:hAnsi="Arial" w:cs="Arial"/>
        </w:rPr>
        <w:t>Datum uveřejnění výsledků hodnocení návrhů na webových stránkách města bude stanoveno v průběhu soutěže.</w:t>
      </w:r>
    </w:p>
    <w:p w:rsidR="004034DF" w:rsidRDefault="004034DF">
      <w:pPr>
        <w:autoSpaceDE w:val="0"/>
        <w:spacing w:after="0" w:line="240" w:lineRule="auto"/>
        <w:jc w:val="both"/>
        <w:rPr>
          <w:rFonts w:ascii="Arial" w:hAnsi="Arial" w:cs="Arial"/>
        </w:rPr>
      </w:pPr>
    </w:p>
    <w:p w:rsidR="004034DF" w:rsidRDefault="006E2EAE">
      <w:pPr>
        <w:autoSpaceDE w:val="0"/>
        <w:spacing w:after="0" w:line="240" w:lineRule="auto"/>
        <w:jc w:val="both"/>
        <w:rPr>
          <w:rFonts w:ascii="Arial" w:hAnsi="Arial" w:cs="Arial"/>
          <w:b/>
          <w:bCs/>
        </w:rPr>
      </w:pPr>
      <w:r>
        <w:rPr>
          <w:rFonts w:ascii="Arial" w:hAnsi="Arial" w:cs="Arial"/>
          <w:b/>
          <w:bCs/>
        </w:rPr>
        <w:t>10.5 Lhůta k proplacení cen a odměn</w:t>
      </w:r>
    </w:p>
    <w:p w:rsidR="004034DF" w:rsidRDefault="006E2EAE">
      <w:pPr>
        <w:autoSpaceDE w:val="0"/>
        <w:spacing w:after="0" w:line="240" w:lineRule="auto"/>
        <w:jc w:val="both"/>
        <w:rPr>
          <w:rFonts w:ascii="Arial" w:hAnsi="Arial" w:cs="Arial"/>
        </w:rPr>
      </w:pPr>
      <w:r>
        <w:rPr>
          <w:rFonts w:ascii="Arial" w:hAnsi="Arial" w:cs="Arial"/>
        </w:rPr>
        <w:t>Ceny, odměny a jiné platby budou vyplaceny nejpozději do 50 dnů od rozhodnutí o výběru</w:t>
      </w:r>
    </w:p>
    <w:p w:rsidR="004034DF" w:rsidRDefault="006E2EAE">
      <w:pPr>
        <w:autoSpaceDE w:val="0"/>
        <w:spacing w:after="0" w:line="240" w:lineRule="auto"/>
        <w:jc w:val="both"/>
        <w:rPr>
          <w:rFonts w:ascii="Arial" w:hAnsi="Arial" w:cs="Arial"/>
        </w:rPr>
      </w:pPr>
      <w:r>
        <w:rPr>
          <w:rFonts w:ascii="Arial" w:hAnsi="Arial" w:cs="Arial"/>
        </w:rPr>
        <w:t>nejvhodnějšího návrhu.</w:t>
      </w:r>
    </w:p>
    <w:p w:rsidR="004034DF" w:rsidRDefault="004034DF">
      <w:pPr>
        <w:autoSpaceDE w:val="0"/>
        <w:spacing w:after="0" w:line="240" w:lineRule="auto"/>
        <w:jc w:val="both"/>
        <w:rPr>
          <w:rFonts w:ascii="Arial" w:hAnsi="Arial" w:cs="Arial"/>
          <w:b/>
          <w:bCs/>
        </w:rPr>
      </w:pPr>
    </w:p>
    <w:p w:rsidR="004034DF" w:rsidRDefault="004034DF">
      <w:pPr>
        <w:autoSpaceDE w:val="0"/>
        <w:spacing w:after="0" w:line="240" w:lineRule="auto"/>
        <w:jc w:val="both"/>
        <w:rPr>
          <w:rFonts w:ascii="Arial" w:hAnsi="Arial" w:cs="Arial"/>
        </w:rPr>
      </w:pPr>
    </w:p>
    <w:p w:rsidR="004034DF" w:rsidRDefault="006E2EAE">
      <w:pPr>
        <w:autoSpaceDE w:val="0"/>
        <w:spacing w:after="0" w:line="240" w:lineRule="auto"/>
        <w:jc w:val="center"/>
        <w:rPr>
          <w:rFonts w:ascii="Arial" w:hAnsi="Arial" w:cs="Arial"/>
          <w:b/>
          <w:bCs/>
        </w:rPr>
      </w:pPr>
      <w:r>
        <w:rPr>
          <w:rFonts w:ascii="Arial" w:hAnsi="Arial" w:cs="Arial"/>
          <w:b/>
          <w:bCs/>
        </w:rPr>
        <w:t>11 KLAUZULE O AKCEPTOVÁNÍ SOUTĚŽNÍCH PODMÍNEK</w:t>
      </w:r>
    </w:p>
    <w:p w:rsidR="004034DF" w:rsidRDefault="004034DF">
      <w:pPr>
        <w:autoSpaceDE w:val="0"/>
        <w:spacing w:after="0" w:line="240" w:lineRule="auto"/>
        <w:jc w:val="both"/>
        <w:rPr>
          <w:rFonts w:ascii="Arial" w:hAnsi="Arial" w:cs="Arial"/>
          <w:b/>
          <w:bCs/>
        </w:rPr>
      </w:pPr>
    </w:p>
    <w:p w:rsidR="004034DF" w:rsidRDefault="006E2EAE">
      <w:pPr>
        <w:autoSpaceDE w:val="0"/>
        <w:spacing w:after="0" w:line="240" w:lineRule="auto"/>
        <w:jc w:val="both"/>
        <w:rPr>
          <w:rFonts w:ascii="Arial" w:hAnsi="Arial" w:cs="Arial"/>
          <w:b/>
          <w:bCs/>
        </w:rPr>
      </w:pPr>
      <w:r>
        <w:rPr>
          <w:rFonts w:ascii="Arial" w:hAnsi="Arial" w:cs="Arial"/>
          <w:b/>
          <w:bCs/>
        </w:rPr>
        <w:t>11.1 Souhlas soutěžících s podmínkami soutěže</w:t>
      </w:r>
    </w:p>
    <w:p w:rsidR="004034DF" w:rsidRDefault="006E2EAE">
      <w:pPr>
        <w:autoSpaceDE w:val="0"/>
        <w:spacing w:after="0" w:line="240" w:lineRule="auto"/>
        <w:jc w:val="both"/>
        <w:rPr>
          <w:rFonts w:ascii="Arial" w:hAnsi="Arial" w:cs="Arial"/>
        </w:rPr>
      </w:pPr>
      <w:r>
        <w:rPr>
          <w:rFonts w:ascii="Arial" w:hAnsi="Arial" w:cs="Arial"/>
        </w:rPr>
        <w:t>Odevzdáním soutěžních návrhů vyslovují soutěžící souhlas se všemi podmínkami soutěže</w:t>
      </w:r>
    </w:p>
    <w:p w:rsidR="004034DF" w:rsidRDefault="006E2EAE">
      <w:pPr>
        <w:autoSpaceDE w:val="0"/>
        <w:spacing w:after="0" w:line="240" w:lineRule="auto"/>
        <w:jc w:val="both"/>
        <w:rPr>
          <w:rFonts w:ascii="Arial" w:hAnsi="Arial" w:cs="Arial"/>
        </w:rPr>
      </w:pPr>
      <w:r>
        <w:rPr>
          <w:rFonts w:ascii="Arial" w:hAnsi="Arial" w:cs="Arial"/>
        </w:rPr>
        <w:t>jakožto smlouvy a s rozhodnutími poroty, učiněnými v jejich rámci a v souladu s nimi.</w:t>
      </w:r>
    </w:p>
    <w:p w:rsidR="004034DF" w:rsidRDefault="004034DF">
      <w:pPr>
        <w:autoSpaceDE w:val="0"/>
        <w:spacing w:after="0" w:line="240" w:lineRule="auto"/>
        <w:jc w:val="both"/>
        <w:rPr>
          <w:rFonts w:ascii="Arial" w:hAnsi="Arial" w:cs="Arial"/>
          <w:b/>
          <w:bCs/>
        </w:rPr>
      </w:pPr>
    </w:p>
    <w:p w:rsidR="004034DF" w:rsidRDefault="006E2EAE">
      <w:pPr>
        <w:autoSpaceDE w:val="0"/>
        <w:spacing w:after="0" w:line="240" w:lineRule="auto"/>
        <w:jc w:val="center"/>
        <w:rPr>
          <w:rFonts w:ascii="Arial" w:hAnsi="Arial" w:cs="Arial"/>
          <w:b/>
          <w:bCs/>
        </w:rPr>
      </w:pPr>
      <w:r>
        <w:rPr>
          <w:rFonts w:ascii="Arial" w:hAnsi="Arial" w:cs="Arial"/>
          <w:b/>
          <w:bCs/>
        </w:rPr>
        <w:t>12 KLAUZULE O AUTORSKÝCH PRÁVECH A ZVEŘEJNĚNÍ SOUTĚŽNÍCH NÁVRHŮ</w:t>
      </w:r>
    </w:p>
    <w:p w:rsidR="004034DF" w:rsidRDefault="004034DF">
      <w:pPr>
        <w:autoSpaceDE w:val="0"/>
        <w:spacing w:after="0" w:line="240" w:lineRule="auto"/>
        <w:jc w:val="both"/>
        <w:rPr>
          <w:rFonts w:ascii="Arial" w:hAnsi="Arial" w:cs="Arial"/>
          <w:b/>
          <w:bCs/>
        </w:rPr>
      </w:pPr>
    </w:p>
    <w:p w:rsidR="004034DF" w:rsidRDefault="006E2EAE">
      <w:pPr>
        <w:autoSpaceDE w:val="0"/>
        <w:spacing w:after="0" w:line="240" w:lineRule="auto"/>
        <w:jc w:val="both"/>
        <w:rPr>
          <w:rFonts w:ascii="Arial" w:hAnsi="Arial" w:cs="Arial"/>
          <w:b/>
          <w:bCs/>
        </w:rPr>
      </w:pPr>
      <w:r>
        <w:rPr>
          <w:rFonts w:ascii="Arial" w:hAnsi="Arial" w:cs="Arial"/>
          <w:b/>
          <w:bCs/>
        </w:rPr>
        <w:t>12.1 Autorská práva soutěžících</w:t>
      </w:r>
    </w:p>
    <w:p w:rsidR="004034DF" w:rsidRDefault="006E2EAE">
      <w:pPr>
        <w:autoSpaceDE w:val="0"/>
        <w:spacing w:after="0" w:line="240" w:lineRule="auto"/>
        <w:jc w:val="both"/>
        <w:rPr>
          <w:rFonts w:ascii="Arial" w:hAnsi="Arial" w:cs="Arial"/>
        </w:rPr>
      </w:pPr>
      <w:r>
        <w:rPr>
          <w:rFonts w:ascii="Arial" w:hAnsi="Arial" w:cs="Arial"/>
        </w:rPr>
        <w:t>Autoři soutěžních návrhů si podrží svá autorská práva, mohou své soutěžní návrhy publikovat a mohou jich opět využít v jiném případě.</w:t>
      </w:r>
    </w:p>
    <w:p w:rsidR="004034DF" w:rsidRDefault="006E2EAE">
      <w:pPr>
        <w:autoSpaceDE w:val="0"/>
        <w:spacing w:after="0" w:line="240" w:lineRule="auto"/>
        <w:jc w:val="both"/>
        <w:rPr>
          <w:rFonts w:ascii="Arial" w:hAnsi="Arial" w:cs="Arial"/>
          <w:b/>
          <w:bCs/>
        </w:rPr>
      </w:pPr>
      <w:r>
        <w:rPr>
          <w:rFonts w:ascii="Arial" w:hAnsi="Arial" w:cs="Arial"/>
          <w:b/>
          <w:bCs/>
        </w:rPr>
        <w:t>12.2 Svolení k užití autorského díla pro účely této soutěže</w:t>
      </w:r>
    </w:p>
    <w:p w:rsidR="004034DF" w:rsidRDefault="006E2EAE">
      <w:pPr>
        <w:autoSpaceDE w:val="0"/>
        <w:spacing w:after="0" w:line="240" w:lineRule="auto"/>
        <w:jc w:val="both"/>
        <w:rPr>
          <w:rFonts w:ascii="Arial" w:hAnsi="Arial" w:cs="Arial"/>
        </w:rPr>
      </w:pPr>
      <w:r>
        <w:rPr>
          <w:rFonts w:ascii="Arial" w:hAnsi="Arial" w:cs="Arial"/>
        </w:rPr>
        <w:t xml:space="preserve">Oceněné a odměněné návrhy se stávají majetkem vyhlašovatele soutěže. Autoři těchto návrhů udělují vyhlašovateli souhlas užít jejich autorská díla pro účely této soutěže. </w:t>
      </w:r>
    </w:p>
    <w:p w:rsidR="004034DF" w:rsidRDefault="006E2EAE">
      <w:pPr>
        <w:autoSpaceDE w:val="0"/>
        <w:spacing w:after="0" w:line="240" w:lineRule="auto"/>
        <w:jc w:val="both"/>
        <w:rPr>
          <w:rFonts w:ascii="Arial" w:hAnsi="Arial" w:cs="Arial"/>
          <w:b/>
          <w:bCs/>
        </w:rPr>
      </w:pPr>
      <w:r>
        <w:rPr>
          <w:rFonts w:ascii="Arial" w:hAnsi="Arial" w:cs="Arial"/>
          <w:b/>
          <w:bCs/>
        </w:rPr>
        <w:t>12.3 Souhlas soutěžících s vystavením soutěžních návrhů</w:t>
      </w:r>
    </w:p>
    <w:p w:rsidR="004034DF" w:rsidRDefault="006E2EAE">
      <w:pPr>
        <w:autoSpaceDE w:val="0"/>
        <w:spacing w:after="0" w:line="240" w:lineRule="auto"/>
        <w:jc w:val="both"/>
        <w:rPr>
          <w:rFonts w:ascii="Arial" w:hAnsi="Arial" w:cs="Arial"/>
        </w:rPr>
      </w:pPr>
      <w:r>
        <w:rPr>
          <w:rFonts w:ascii="Arial" w:hAnsi="Arial" w:cs="Arial"/>
        </w:rPr>
        <w:t>Odevzdáním soutěžních návrhů vyslovují soutěžící souhlas s bezplatnou reprodukcí a vystavením svých soutěžních návrhů v rámci propagace soutěže a jejích výsledků.</w:t>
      </w:r>
    </w:p>
    <w:p w:rsidR="004034DF" w:rsidRDefault="004034DF">
      <w:pPr>
        <w:autoSpaceDE w:val="0"/>
        <w:spacing w:after="0" w:line="240" w:lineRule="auto"/>
        <w:jc w:val="both"/>
        <w:rPr>
          <w:rFonts w:ascii="Arial" w:hAnsi="Arial" w:cs="Arial"/>
          <w:b/>
          <w:bCs/>
        </w:rPr>
      </w:pPr>
    </w:p>
    <w:p w:rsidR="004034DF" w:rsidRDefault="006E2EAE">
      <w:pPr>
        <w:autoSpaceDE w:val="0"/>
        <w:spacing w:after="0" w:line="240" w:lineRule="auto"/>
        <w:jc w:val="both"/>
        <w:rPr>
          <w:rFonts w:ascii="Arial" w:hAnsi="Arial" w:cs="Arial"/>
          <w:b/>
          <w:bCs/>
        </w:rPr>
      </w:pPr>
      <w:r>
        <w:rPr>
          <w:rFonts w:ascii="Arial" w:hAnsi="Arial" w:cs="Arial"/>
          <w:b/>
          <w:bCs/>
        </w:rPr>
        <w:lastRenderedPageBreak/>
        <w:t>12.4 Protokol o průběhu soutěže</w:t>
      </w:r>
    </w:p>
    <w:p w:rsidR="004034DF" w:rsidRDefault="006E2EAE">
      <w:pPr>
        <w:autoSpaceDE w:val="0"/>
        <w:spacing w:after="0" w:line="240" w:lineRule="auto"/>
        <w:ind w:firstLine="708"/>
        <w:jc w:val="both"/>
        <w:rPr>
          <w:rFonts w:ascii="Arial" w:hAnsi="Arial" w:cs="Arial"/>
        </w:rPr>
      </w:pPr>
      <w:r>
        <w:rPr>
          <w:rFonts w:ascii="Arial" w:hAnsi="Arial" w:cs="Arial"/>
        </w:rPr>
        <w:t>Ze všech zasedání poroty bude pořizovat sekretář, popřípadě jiná osoba pověřená předsedou poroty, protokol o průběhu soutěže, jehož správnost ověří svým podpisem všichni přítomní členové poroty a potvrzuje osoba zapisující.</w:t>
      </w:r>
    </w:p>
    <w:p w:rsidR="004034DF" w:rsidRDefault="006E2EAE">
      <w:pPr>
        <w:autoSpaceDE w:val="0"/>
        <w:spacing w:after="0" w:line="240" w:lineRule="auto"/>
        <w:ind w:firstLine="708"/>
        <w:jc w:val="both"/>
        <w:rPr>
          <w:rFonts w:ascii="Arial" w:hAnsi="Arial" w:cs="Arial"/>
        </w:rPr>
      </w:pPr>
      <w:r>
        <w:rPr>
          <w:rFonts w:ascii="Arial" w:hAnsi="Arial" w:cs="Arial"/>
        </w:rPr>
        <w:t>Protokol o průběhu soutěže obsahuje zejména zápisy z jednání poroty včetně hlasování, rozhodnutí o vyloučení návrhů ze soutěže, seznam všech posuzovaných soutěžních návrhů, posouzení všech soutěžních návrhů, rozhodnutí o výběru nejvhodnějších návrhů a stanovení jejich pořadí, rozhodnutí o rozdělení cen a udělení odměn včetně jeho zdůvodnění a prezenční listiny z jednotlivých zasedání poroty. Protokol stvrdí na závěr svým podpisem všichni přítomní členové poroty a předají jej vyhlašovateli.</w:t>
      </w:r>
    </w:p>
    <w:p w:rsidR="004034DF" w:rsidRDefault="006E2EAE">
      <w:pPr>
        <w:autoSpaceDE w:val="0"/>
        <w:spacing w:after="0" w:line="240" w:lineRule="auto"/>
        <w:ind w:firstLine="708"/>
        <w:jc w:val="both"/>
        <w:rPr>
          <w:rFonts w:ascii="Arial" w:hAnsi="Arial" w:cs="Arial"/>
        </w:rPr>
      </w:pPr>
      <w:r>
        <w:rPr>
          <w:rFonts w:ascii="Arial" w:hAnsi="Arial" w:cs="Arial"/>
        </w:rPr>
        <w:t>Do protokolu o průběhu soutěže mohou být zaznamenány odlišné názory členů poroty, jestliže o to tito členové výslovně požádají.</w:t>
      </w:r>
    </w:p>
    <w:p w:rsidR="004034DF" w:rsidRDefault="006E2EAE">
      <w:pPr>
        <w:autoSpaceDE w:val="0"/>
        <w:spacing w:after="0" w:line="240" w:lineRule="auto"/>
        <w:ind w:firstLine="708"/>
        <w:jc w:val="both"/>
        <w:rPr>
          <w:rFonts w:ascii="Arial" w:hAnsi="Arial" w:cs="Arial"/>
        </w:rPr>
      </w:pPr>
      <w:r>
        <w:rPr>
          <w:rFonts w:ascii="Arial" w:hAnsi="Arial" w:cs="Arial"/>
        </w:rPr>
        <w:t>Rozhodnutí o výběru nejvhodnějšího návrhu rozešle vyhlašovatel všem účastníkům soutěže.</w:t>
      </w:r>
    </w:p>
    <w:p w:rsidR="004034DF" w:rsidRDefault="004034DF">
      <w:pPr>
        <w:autoSpaceDE w:val="0"/>
        <w:spacing w:after="0" w:line="240" w:lineRule="auto"/>
        <w:jc w:val="both"/>
        <w:rPr>
          <w:rFonts w:ascii="Arial" w:hAnsi="Arial" w:cs="Arial"/>
          <w:b/>
          <w:bCs/>
        </w:rPr>
      </w:pPr>
    </w:p>
    <w:p w:rsidR="004034DF" w:rsidRDefault="006E2EAE">
      <w:pPr>
        <w:autoSpaceDE w:val="0"/>
        <w:spacing w:after="0" w:line="240" w:lineRule="auto"/>
        <w:jc w:val="both"/>
        <w:rPr>
          <w:rFonts w:ascii="Arial" w:hAnsi="Arial" w:cs="Arial"/>
          <w:b/>
          <w:bCs/>
        </w:rPr>
      </w:pPr>
      <w:r>
        <w:rPr>
          <w:rFonts w:ascii="Arial" w:hAnsi="Arial" w:cs="Arial"/>
          <w:b/>
          <w:bCs/>
        </w:rPr>
        <w:t>12.5 Odvolání a zrušení soutěže</w:t>
      </w:r>
    </w:p>
    <w:p w:rsidR="004034DF" w:rsidRDefault="006E2EAE">
      <w:pPr>
        <w:autoSpaceDE w:val="0"/>
        <w:spacing w:after="0" w:line="240" w:lineRule="auto"/>
        <w:ind w:firstLine="708"/>
        <w:jc w:val="both"/>
        <w:rPr>
          <w:rFonts w:ascii="Arial" w:hAnsi="Arial" w:cs="Arial"/>
        </w:rPr>
      </w:pPr>
      <w:r>
        <w:rPr>
          <w:rFonts w:ascii="Arial" w:hAnsi="Arial" w:cs="Arial"/>
        </w:rPr>
        <w:t>Vyhlašovatel si vyhrazuje právo odvolat a zrušit soutěž kdykoliv do rozhodnutí poroty o nejvhodnějším návrhu, a to stejným způsobem, jakým soutěž vyhlásil.</w:t>
      </w:r>
    </w:p>
    <w:p w:rsidR="004034DF" w:rsidRDefault="006E2EAE">
      <w:pPr>
        <w:spacing w:after="0" w:line="240" w:lineRule="auto"/>
        <w:ind w:firstLine="708"/>
        <w:jc w:val="both"/>
      </w:pPr>
      <w:r>
        <w:rPr>
          <w:rFonts w:ascii="Arial" w:hAnsi="Arial" w:cs="Arial"/>
        </w:rPr>
        <w:t>V takovém případě odešle všem známým zájemcům o účast nebo účastníkům soutěže o návrh oznámení o zrušení do 3 dnů ode dne přijetí rozhodnutí s uvedením důvodu a vyzve je k případnému vyzvednutí návrhů.</w:t>
      </w:r>
    </w:p>
    <w:p w:rsidR="004034DF" w:rsidRDefault="004034DF">
      <w:pPr>
        <w:spacing w:after="0" w:line="240" w:lineRule="auto"/>
        <w:jc w:val="both"/>
      </w:pPr>
    </w:p>
    <w:p w:rsidR="004034DF" w:rsidRDefault="006E2EAE">
      <w:pPr>
        <w:autoSpaceDE w:val="0"/>
        <w:spacing w:after="0" w:line="240" w:lineRule="auto"/>
        <w:jc w:val="center"/>
        <w:rPr>
          <w:rFonts w:ascii="Arial" w:hAnsi="Arial" w:cs="Arial"/>
          <w:b/>
          <w:bCs/>
        </w:rPr>
      </w:pPr>
      <w:r>
        <w:rPr>
          <w:rFonts w:ascii="Arial" w:hAnsi="Arial" w:cs="Arial"/>
          <w:b/>
          <w:bCs/>
        </w:rPr>
        <w:t>13 SCHVÁLENÍ SOUTĚŽNÍCH PODMÍNEK</w:t>
      </w:r>
    </w:p>
    <w:p w:rsidR="004034DF" w:rsidRDefault="004034DF">
      <w:pPr>
        <w:autoSpaceDE w:val="0"/>
        <w:spacing w:after="0" w:line="240" w:lineRule="auto"/>
        <w:rPr>
          <w:rFonts w:ascii="Arial" w:hAnsi="Arial" w:cs="Arial"/>
        </w:rPr>
      </w:pPr>
    </w:p>
    <w:p w:rsidR="004034DF" w:rsidRDefault="006E2EAE">
      <w:pPr>
        <w:spacing w:after="0" w:line="240" w:lineRule="auto"/>
        <w:jc w:val="both"/>
        <w:rPr>
          <w:rFonts w:ascii="Arial" w:hAnsi="Arial" w:cs="Arial"/>
        </w:rPr>
      </w:pPr>
      <w:r>
        <w:rPr>
          <w:rFonts w:ascii="Arial" w:hAnsi="Arial" w:cs="Arial"/>
        </w:rPr>
        <w:t>13.1</w:t>
      </w:r>
      <w:r>
        <w:rPr>
          <w:rFonts w:ascii="Arial" w:hAnsi="Arial" w:cs="Arial"/>
        </w:rPr>
        <w:tab/>
        <w:t xml:space="preserve">Tyto Soutěžní podmínky byly projednány a odsouhlaseny RMČ </w:t>
      </w:r>
      <w:r w:rsidR="007F07BA" w:rsidRPr="007F07BA">
        <w:rPr>
          <w:rFonts w:ascii="Arial" w:hAnsi="Arial" w:cs="Arial"/>
        </w:rPr>
        <w:t>25/831/2015</w:t>
      </w:r>
      <w:r w:rsidR="007F07BA">
        <w:rPr>
          <w:color w:val="1F497D"/>
        </w:rPr>
        <w:t xml:space="preserve"> </w:t>
      </w:r>
      <w:r>
        <w:rPr>
          <w:rFonts w:ascii="Arial" w:hAnsi="Arial" w:cs="Arial"/>
        </w:rPr>
        <w:t xml:space="preserve">dne 2015. </w:t>
      </w:r>
    </w:p>
    <w:p w:rsidR="004034DF" w:rsidRDefault="004034DF">
      <w:pPr>
        <w:spacing w:after="0" w:line="240" w:lineRule="auto"/>
        <w:jc w:val="both"/>
      </w:pPr>
    </w:p>
    <w:sectPr w:rsidR="004034DF" w:rsidSect="004034DF">
      <w:footerReference w:type="default" r:id="rId16"/>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6C7" w:rsidRDefault="00F456C7" w:rsidP="004034DF">
      <w:pPr>
        <w:spacing w:after="0" w:line="240" w:lineRule="auto"/>
      </w:pPr>
      <w:r>
        <w:separator/>
      </w:r>
    </w:p>
  </w:endnote>
  <w:endnote w:type="continuationSeparator" w:id="0">
    <w:p w:rsidR="00F456C7" w:rsidRDefault="00F456C7" w:rsidP="00403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DF" w:rsidRDefault="00B30528">
    <w:pPr>
      <w:pStyle w:val="Zpat"/>
      <w:jc w:val="center"/>
    </w:pPr>
    <w:fldSimple w:instr=" PAGE ">
      <w:r w:rsidR="008E0B45">
        <w:rPr>
          <w:noProof/>
        </w:rPr>
        <w:t>1</w:t>
      </w:r>
    </w:fldSimple>
  </w:p>
  <w:p w:rsidR="004034DF" w:rsidRDefault="004034D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6C7" w:rsidRDefault="00F456C7" w:rsidP="004034DF">
      <w:pPr>
        <w:spacing w:after="0" w:line="240" w:lineRule="auto"/>
      </w:pPr>
      <w:r w:rsidRPr="004034DF">
        <w:rPr>
          <w:color w:val="000000"/>
        </w:rPr>
        <w:separator/>
      </w:r>
    </w:p>
  </w:footnote>
  <w:footnote w:type="continuationSeparator" w:id="0">
    <w:p w:rsidR="00F456C7" w:rsidRDefault="00F456C7" w:rsidP="00403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2BB9"/>
    <w:multiLevelType w:val="multilevel"/>
    <w:tmpl w:val="41EECD4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2D159D5"/>
    <w:multiLevelType w:val="multilevel"/>
    <w:tmpl w:val="3342F26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60546B"/>
    <w:multiLevelType w:val="multilevel"/>
    <w:tmpl w:val="8892BAD0"/>
    <w:lvl w:ilvl="0">
      <w:numFmt w:val="bullet"/>
      <w:lvlText w:val=""/>
      <w:lvlJc w:val="left"/>
      <w:pPr>
        <w:ind w:left="780" w:hanging="360"/>
      </w:pPr>
      <w:rPr>
        <w:rFonts w:ascii="Symbol" w:hAnsi="Symbol" w:cs="Symbol"/>
      </w:rPr>
    </w:lvl>
    <w:lvl w:ilvl="1">
      <w:numFmt w:val="bullet"/>
      <w:lvlText w:val="◦"/>
      <w:lvlJc w:val="left"/>
      <w:pPr>
        <w:ind w:left="1140" w:hanging="360"/>
      </w:pPr>
      <w:rPr>
        <w:rFonts w:ascii="OpenSymbol" w:hAnsi="OpenSymbol" w:cs="OpenSymbol"/>
      </w:rPr>
    </w:lvl>
    <w:lvl w:ilvl="2">
      <w:numFmt w:val="bullet"/>
      <w:lvlText w:val="▪"/>
      <w:lvlJc w:val="left"/>
      <w:pPr>
        <w:ind w:left="1500" w:hanging="360"/>
      </w:pPr>
      <w:rPr>
        <w:rFonts w:ascii="OpenSymbol" w:hAnsi="OpenSymbol" w:cs="OpenSymbol"/>
      </w:rPr>
    </w:lvl>
    <w:lvl w:ilvl="3">
      <w:numFmt w:val="bullet"/>
      <w:lvlText w:val=""/>
      <w:lvlJc w:val="left"/>
      <w:pPr>
        <w:ind w:left="1860" w:hanging="360"/>
      </w:pPr>
      <w:rPr>
        <w:rFonts w:ascii="Symbol" w:hAnsi="Symbol" w:cs="Symbol"/>
      </w:rPr>
    </w:lvl>
    <w:lvl w:ilvl="4">
      <w:numFmt w:val="bullet"/>
      <w:lvlText w:val="◦"/>
      <w:lvlJc w:val="left"/>
      <w:pPr>
        <w:ind w:left="2220" w:hanging="360"/>
      </w:pPr>
      <w:rPr>
        <w:rFonts w:ascii="OpenSymbol" w:hAnsi="OpenSymbol" w:cs="OpenSymbol"/>
      </w:rPr>
    </w:lvl>
    <w:lvl w:ilvl="5">
      <w:numFmt w:val="bullet"/>
      <w:lvlText w:val="▪"/>
      <w:lvlJc w:val="left"/>
      <w:pPr>
        <w:ind w:left="2580" w:hanging="360"/>
      </w:pPr>
      <w:rPr>
        <w:rFonts w:ascii="OpenSymbol" w:hAnsi="OpenSymbol" w:cs="OpenSymbol"/>
      </w:rPr>
    </w:lvl>
    <w:lvl w:ilvl="6">
      <w:numFmt w:val="bullet"/>
      <w:lvlText w:val=""/>
      <w:lvlJc w:val="left"/>
      <w:pPr>
        <w:ind w:left="2940" w:hanging="360"/>
      </w:pPr>
      <w:rPr>
        <w:rFonts w:ascii="Symbol" w:hAnsi="Symbol" w:cs="Symbol"/>
      </w:rPr>
    </w:lvl>
    <w:lvl w:ilvl="7">
      <w:numFmt w:val="bullet"/>
      <w:lvlText w:val="◦"/>
      <w:lvlJc w:val="left"/>
      <w:pPr>
        <w:ind w:left="3300" w:hanging="360"/>
      </w:pPr>
      <w:rPr>
        <w:rFonts w:ascii="OpenSymbol" w:hAnsi="OpenSymbol" w:cs="OpenSymbol"/>
      </w:rPr>
    </w:lvl>
    <w:lvl w:ilvl="8">
      <w:numFmt w:val="bullet"/>
      <w:lvlText w:val="▪"/>
      <w:lvlJc w:val="left"/>
      <w:pPr>
        <w:ind w:left="3660" w:hanging="360"/>
      </w:pPr>
      <w:rPr>
        <w:rFonts w:ascii="OpenSymbol" w:hAnsi="OpenSymbol" w:cs="OpenSymbol"/>
      </w:rPr>
    </w:lvl>
  </w:abstractNum>
  <w:abstractNum w:abstractNumId="3">
    <w:nsid w:val="4AF73057"/>
    <w:multiLevelType w:val="multilevel"/>
    <w:tmpl w:val="5D48089C"/>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color w:val="00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D75433F"/>
    <w:multiLevelType w:val="multilevel"/>
    <w:tmpl w:val="19425F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D35587"/>
    <w:multiLevelType w:val="multilevel"/>
    <w:tmpl w:val="DE8A0D96"/>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4034DF"/>
    <w:rsid w:val="00245704"/>
    <w:rsid w:val="004034DF"/>
    <w:rsid w:val="0043209B"/>
    <w:rsid w:val="006C0717"/>
    <w:rsid w:val="006E2EAE"/>
    <w:rsid w:val="007B47CC"/>
    <w:rsid w:val="007F07BA"/>
    <w:rsid w:val="008E0B45"/>
    <w:rsid w:val="00A377AF"/>
    <w:rsid w:val="00B30528"/>
    <w:rsid w:val="00F456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034DF"/>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034DF"/>
    <w:rPr>
      <w:color w:val="0000FF"/>
      <w:u w:val="single"/>
    </w:rPr>
  </w:style>
  <w:style w:type="character" w:styleId="Odkaznakoment">
    <w:name w:val="annotation reference"/>
    <w:basedOn w:val="Standardnpsmoodstavce"/>
    <w:rsid w:val="004034DF"/>
    <w:rPr>
      <w:sz w:val="16"/>
      <w:szCs w:val="16"/>
    </w:rPr>
  </w:style>
  <w:style w:type="paragraph" w:styleId="Textkomente">
    <w:name w:val="annotation text"/>
    <w:basedOn w:val="Normln"/>
    <w:rsid w:val="004034DF"/>
    <w:pPr>
      <w:spacing w:after="160" w:line="240" w:lineRule="auto"/>
    </w:pPr>
    <w:rPr>
      <w:sz w:val="20"/>
      <w:szCs w:val="20"/>
    </w:rPr>
  </w:style>
  <w:style w:type="character" w:customStyle="1" w:styleId="TextkomenteChar">
    <w:name w:val="Text komentáře Char"/>
    <w:basedOn w:val="Standardnpsmoodstavce"/>
    <w:rsid w:val="004034DF"/>
    <w:rPr>
      <w:sz w:val="20"/>
      <w:szCs w:val="20"/>
    </w:rPr>
  </w:style>
  <w:style w:type="paragraph" w:styleId="Odstavecseseznamem">
    <w:name w:val="List Paragraph"/>
    <w:basedOn w:val="Normln"/>
    <w:rsid w:val="004034DF"/>
    <w:pPr>
      <w:spacing w:after="160" w:line="240" w:lineRule="auto"/>
      <w:ind w:left="720"/>
    </w:pPr>
  </w:style>
  <w:style w:type="paragraph" w:styleId="Zhlav">
    <w:name w:val="header"/>
    <w:basedOn w:val="Normln"/>
    <w:rsid w:val="004034DF"/>
    <w:pPr>
      <w:tabs>
        <w:tab w:val="center" w:pos="4536"/>
        <w:tab w:val="right" w:pos="9072"/>
      </w:tabs>
      <w:spacing w:after="0" w:line="240" w:lineRule="auto"/>
    </w:pPr>
  </w:style>
  <w:style w:type="character" w:customStyle="1" w:styleId="ZhlavChar">
    <w:name w:val="Záhlaví Char"/>
    <w:basedOn w:val="Standardnpsmoodstavce"/>
    <w:rsid w:val="004034DF"/>
  </w:style>
  <w:style w:type="paragraph" w:styleId="Zpat">
    <w:name w:val="footer"/>
    <w:basedOn w:val="Normln"/>
    <w:rsid w:val="004034DF"/>
    <w:pPr>
      <w:tabs>
        <w:tab w:val="center" w:pos="4536"/>
        <w:tab w:val="right" w:pos="9072"/>
      </w:tabs>
      <w:spacing w:after="0" w:line="240" w:lineRule="auto"/>
    </w:pPr>
  </w:style>
  <w:style w:type="character" w:customStyle="1" w:styleId="ZpatChar">
    <w:name w:val="Zápatí Char"/>
    <w:basedOn w:val="Standardnpsmoodstavce"/>
    <w:rsid w:val="004034DF"/>
  </w:style>
  <w:style w:type="paragraph" w:styleId="Textbubliny">
    <w:name w:val="Balloon Text"/>
    <w:basedOn w:val="Normln"/>
    <w:rsid w:val="004034DF"/>
    <w:pPr>
      <w:spacing w:after="0" w:line="240" w:lineRule="auto"/>
    </w:pPr>
    <w:rPr>
      <w:rFonts w:ascii="Tahoma" w:hAnsi="Tahoma" w:cs="Tahoma"/>
      <w:sz w:val="16"/>
      <w:szCs w:val="16"/>
    </w:rPr>
  </w:style>
  <w:style w:type="character" w:customStyle="1" w:styleId="TextbublinyChar">
    <w:name w:val="Text bubliny Char"/>
    <w:basedOn w:val="Standardnpsmoodstavce"/>
    <w:rsid w:val="004034DF"/>
    <w:rPr>
      <w:rFonts w:ascii="Tahoma" w:hAnsi="Tahoma" w:cs="Tahoma"/>
      <w:sz w:val="16"/>
      <w:szCs w:val="16"/>
    </w:rPr>
  </w:style>
  <w:style w:type="character" w:customStyle="1" w:styleId="Silnzdraznn">
    <w:name w:val="Silné zdůraznění"/>
    <w:rsid w:val="004034DF"/>
    <w:rPr>
      <w:b/>
      <w:bCs/>
    </w:rPr>
  </w:style>
  <w:style w:type="paragraph" w:customStyle="1" w:styleId="Tlotextu">
    <w:name w:val="Tělo textu"/>
    <w:basedOn w:val="Normln"/>
    <w:rsid w:val="004034DF"/>
    <w:pPr>
      <w:spacing w:after="120" w:line="240" w:lineRule="auto"/>
      <w:textAlignment w:val="auto"/>
    </w:pPr>
    <w:rPr>
      <w:rFonts w:eastAsia="SimSun"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ana.novakova@praha5.cz" TargetMode="External"/><Relationship Id="rId13" Type="http://schemas.openxmlformats.org/officeDocument/2006/relationships/hyperlink" Target="http://www.praha5.cz/cs/sekce/uredni-desk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ub.lapacek@praha5.cz" TargetMode="External"/><Relationship Id="rId12" Type="http://schemas.openxmlformats.org/officeDocument/2006/relationships/hyperlink" Target="https://zakazky.praha5.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ha5.cz/cs/sekce/uredni-deska/" TargetMode="External"/><Relationship Id="rId5" Type="http://schemas.openxmlformats.org/officeDocument/2006/relationships/footnotes" Target="footnotes.xml"/><Relationship Id="rId15" Type="http://schemas.openxmlformats.org/officeDocument/2006/relationships/hyperlink" Target="http://www.praha5.cz/cs/sekce/adresy-a-uredni-hodiny/" TargetMode="External"/><Relationship Id="rId10" Type="http://schemas.openxmlformats.org/officeDocument/2006/relationships/hyperlink" Target="http://www.praha5.cz" TargetMode="External"/><Relationship Id="rId4" Type="http://schemas.openxmlformats.org/officeDocument/2006/relationships/webSettings" Target="webSettings.xml"/><Relationship Id="rId9" Type="http://schemas.openxmlformats.org/officeDocument/2006/relationships/hyperlink" Target="mailto:jana.novakova@praha5.cz" TargetMode="External"/><Relationship Id="rId14" Type="http://schemas.openxmlformats.org/officeDocument/2006/relationships/hyperlink" Target="https://zakazky.praha5.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2683</Words>
  <Characters>15831</Characters>
  <Application>Microsoft Office Word</Application>
  <DocSecurity>0</DocSecurity>
  <Lines>131</Lines>
  <Paragraphs>36</Paragraphs>
  <ScaleCrop>false</ScaleCrop>
  <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Lapáček Jakub, Mgr.</dc:creator>
  <cp:lastModifiedBy> </cp:lastModifiedBy>
  <cp:revision>2</cp:revision>
  <cp:lastPrinted>2015-06-09T07:12:00Z</cp:lastPrinted>
  <dcterms:created xsi:type="dcterms:W3CDTF">2015-06-11T09:03:00Z</dcterms:created>
  <dcterms:modified xsi:type="dcterms:W3CDTF">2015-06-11T09:03:00Z</dcterms:modified>
</cp:coreProperties>
</file>