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3F" w:rsidRDefault="00F52A3F" w:rsidP="00F52A3F">
      <w:bookmarkStart w:id="0" w:name="ssl_pid"/>
      <w:r>
        <w:rPr>
          <w:noProof/>
        </w:rPr>
        <w:drawing>
          <wp:anchor distT="0" distB="0" distL="114300" distR="114300" simplePos="0" relativeHeight="251659264" behindDoc="1" locked="0" layoutInCell="1" allowOverlap="1" wp14:anchorId="5D6D9B28" wp14:editId="50E62DAA">
            <wp:simplePos x="0" y="0"/>
            <wp:positionH relativeFrom="column">
              <wp:posOffset>484505</wp:posOffset>
            </wp:positionH>
            <wp:positionV relativeFrom="paragraph">
              <wp:posOffset>-88265</wp:posOffset>
            </wp:positionV>
            <wp:extent cx="5619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234" y="21159"/>
                <wp:lineTo x="2123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t xml:space="preserve">                            </w:t>
      </w:r>
    </w:p>
    <w:p w:rsidR="00F52A3F" w:rsidRDefault="00F52A3F" w:rsidP="00F52A3F">
      <w:pPr>
        <w:jc w:val="right"/>
      </w:pPr>
      <w:r w:rsidRPr="00AF7DED">
        <w:rPr>
          <w:rFonts w:ascii="AlfaPID" w:hAnsi="AlfaPID"/>
          <w:sz w:val="56"/>
          <w:szCs w:val="56"/>
        </w:rPr>
        <w:t>*</w:t>
      </w:r>
      <w:r w:rsidRPr="00AF7DED"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GV29A"/>
            </w:textInput>
          </w:ffData>
        </w:fldChar>
      </w:r>
      <w:r w:rsidRPr="00AF7DED">
        <w:rPr>
          <w:rFonts w:ascii="AlfaPID" w:hAnsi="AlfaPID"/>
          <w:sz w:val="56"/>
          <w:szCs w:val="56"/>
        </w:rPr>
        <w:instrText xml:space="preserve"> FORMTEXT </w:instrText>
      </w:r>
      <w:r w:rsidRPr="00AF7DED">
        <w:rPr>
          <w:rFonts w:ascii="AlfaPID" w:hAnsi="AlfaPID"/>
          <w:sz w:val="56"/>
          <w:szCs w:val="56"/>
        </w:rPr>
      </w:r>
      <w:r w:rsidRPr="00AF7DED">
        <w:rPr>
          <w:rFonts w:ascii="AlfaPID" w:hAnsi="AlfaPID"/>
          <w:sz w:val="56"/>
          <w:szCs w:val="56"/>
        </w:rPr>
        <w:fldChar w:fldCharType="separate"/>
      </w:r>
      <w:r>
        <w:rPr>
          <w:rFonts w:ascii="AlfaPID" w:hAnsi="AlfaPID"/>
          <w:sz w:val="56"/>
          <w:szCs w:val="56"/>
        </w:rPr>
        <w:t>MC05X00GV29A</w:t>
      </w:r>
      <w:r w:rsidRPr="00AF7DED">
        <w:rPr>
          <w:rFonts w:ascii="AlfaPID" w:hAnsi="AlfaPID"/>
          <w:sz w:val="56"/>
          <w:szCs w:val="56"/>
        </w:rPr>
        <w:fldChar w:fldCharType="end"/>
      </w:r>
      <w:r w:rsidRPr="00AF7DED">
        <w:rPr>
          <w:rFonts w:ascii="AlfaPID" w:hAnsi="AlfaPID"/>
          <w:sz w:val="56"/>
          <w:szCs w:val="56"/>
        </w:rPr>
        <w:t>*</w:t>
      </w:r>
      <w:r>
        <w:t xml:space="preserve">    </w:t>
      </w:r>
    </w:p>
    <w:tbl>
      <w:tblPr>
        <w:tblpPr w:leftFromText="141" w:rightFromText="141" w:vertAnchor="text" w:horzAnchor="page" w:tblpX="7978" w:tblpY="173"/>
        <w:tblW w:w="3202" w:type="dxa"/>
        <w:tblLayout w:type="fixed"/>
        <w:tblLook w:val="04A0" w:firstRow="1" w:lastRow="0" w:firstColumn="1" w:lastColumn="0" w:noHBand="0" w:noVBand="1"/>
      </w:tblPr>
      <w:tblGrid>
        <w:gridCol w:w="1398"/>
        <w:gridCol w:w="846"/>
        <w:gridCol w:w="958"/>
      </w:tblGrid>
      <w:tr w:rsidR="00F52A3F" w:rsidRPr="003F397F" w:rsidTr="00AB4789">
        <w:trPr>
          <w:trHeight w:val="433"/>
        </w:trPr>
        <w:tc>
          <w:tcPr>
            <w:tcW w:w="1398" w:type="dxa"/>
          </w:tcPr>
          <w:bookmarkStart w:id="1" w:name="ssl_spis_znak"/>
          <w:p w:rsidR="00F52A3F" w:rsidRPr="003F397F" w:rsidRDefault="00F52A3F" w:rsidP="00AB4789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276.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276.5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1"/>
          </w:p>
        </w:tc>
        <w:bookmarkStart w:id="2" w:name="ssl_skar_znak"/>
        <w:tc>
          <w:tcPr>
            <w:tcW w:w="846" w:type="dxa"/>
          </w:tcPr>
          <w:p w:rsidR="00F52A3F" w:rsidRPr="003F397F" w:rsidRDefault="00F52A3F" w:rsidP="00AB4789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S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S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58" w:type="dxa"/>
          </w:tcPr>
          <w:p w:rsidR="00F52A3F" w:rsidRPr="003F397F" w:rsidRDefault="00F52A3F" w:rsidP="00AB4789">
            <w:pPr>
              <w:pStyle w:val="Zhlav"/>
            </w:pPr>
            <w:bookmarkStart w:id="3" w:name="ssl_skar_lhuta"/>
            <w:r w:rsidRPr="003F397F">
              <w:rPr>
                <w:sz w:val="20"/>
                <w:szCs w:val="20"/>
              </w:rPr>
              <w:t xml:space="preserve">/ </w:t>
            </w:r>
            <w:r w:rsidRPr="003F397F">
              <w:rPr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F52A3F" w:rsidRDefault="00F52A3F" w:rsidP="00F52A3F">
      <w:pPr>
        <w:jc w:val="right"/>
      </w:pPr>
      <w:r>
        <w:t xml:space="preserve">        </w:t>
      </w:r>
    </w:p>
    <w:p w:rsidR="00F52A3F" w:rsidRDefault="00F52A3F" w:rsidP="00F52A3F">
      <w:pPr>
        <w:jc w:val="right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</w:t>
      </w:r>
    </w:p>
    <w:p w:rsidR="00F52A3F" w:rsidRDefault="00F52A3F" w:rsidP="00F52A3F">
      <w:pPr>
        <w:rPr>
          <w:caps/>
          <w:sz w:val="20"/>
          <w:szCs w:val="20"/>
        </w:rPr>
      </w:pPr>
    </w:p>
    <w:p w:rsidR="00F52A3F" w:rsidRDefault="00F52A3F" w:rsidP="00F52A3F">
      <w:pPr>
        <w:rPr>
          <w:caps/>
          <w:sz w:val="10"/>
          <w:szCs w:val="10"/>
        </w:rPr>
      </w:pPr>
      <w:r>
        <w:rPr>
          <w:caps/>
          <w:sz w:val="20"/>
          <w:szCs w:val="20"/>
        </w:rPr>
        <w:t xml:space="preserve">     Městská část Praha 5</w:t>
      </w:r>
      <w:r>
        <w:rPr>
          <w:caps/>
        </w:rPr>
        <w:tab/>
      </w:r>
      <w:r>
        <w:rPr>
          <w:caps/>
        </w:rPr>
        <w:tab/>
      </w:r>
      <w:r>
        <w:rPr>
          <w:caps/>
          <w:sz w:val="10"/>
          <w:szCs w:val="10"/>
        </w:rPr>
        <w:tab/>
      </w:r>
      <w:r>
        <w:rPr>
          <w:rFonts w:ascii="Marlett" w:hAnsi="Marlett" w:cs="Marlett"/>
          <w:sz w:val="20"/>
          <w:szCs w:val="20"/>
        </w:rPr>
        <w:t></w:t>
      </w:r>
    </w:p>
    <w:tbl>
      <w:tblPr>
        <w:tblpPr w:leftFromText="170" w:rightFromText="170" w:vertAnchor="text" w:tblpXSpec="right" w:tblpY="1"/>
        <w:tblOverlap w:val="never"/>
        <w:tblW w:w="0" w:type="auto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</w:tblGrid>
      <w:tr w:rsidR="00F52A3F" w:rsidTr="00AB4789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F52A3F" w:rsidRDefault="00F52A3F" w:rsidP="00AB4789">
            <w:pPr>
              <w:spacing w:line="360" w:lineRule="auto"/>
            </w:pPr>
          </w:p>
        </w:tc>
      </w:tr>
      <w:tr w:rsidR="00F52A3F" w:rsidTr="00AB4789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F52A3F" w:rsidRDefault="00F52A3F" w:rsidP="00AB4789">
            <w:pPr>
              <w:spacing w:line="360" w:lineRule="auto"/>
            </w:pPr>
            <w:r w:rsidRPr="00736663">
              <w:t>Neznámý vlastník vraku (motorového vozidla</w:t>
            </w:r>
            <w:r>
              <w:t>)</w:t>
            </w:r>
          </w:p>
        </w:tc>
      </w:tr>
      <w:tr w:rsidR="00F52A3F" w:rsidTr="00AB4789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F52A3F" w:rsidRDefault="00F52A3F" w:rsidP="00AB4789">
            <w:pPr>
              <w:spacing w:line="360" w:lineRule="auto"/>
            </w:pPr>
          </w:p>
        </w:tc>
      </w:tr>
      <w:tr w:rsidR="00F52A3F" w:rsidTr="00AB4789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F52A3F" w:rsidRDefault="00F52A3F" w:rsidP="00AB4789">
            <w:pPr>
              <w:spacing w:line="360" w:lineRule="auto"/>
            </w:pPr>
          </w:p>
        </w:tc>
      </w:tr>
      <w:tr w:rsidR="00F52A3F" w:rsidTr="00AB4789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F52A3F" w:rsidRDefault="00F52A3F" w:rsidP="00AB4789">
            <w:pPr>
              <w:spacing w:line="360" w:lineRule="auto"/>
            </w:pPr>
          </w:p>
        </w:tc>
      </w:tr>
    </w:tbl>
    <w:p w:rsidR="00F52A3F" w:rsidRDefault="00F52A3F" w:rsidP="00F52A3F">
      <w:pPr>
        <w:rPr>
          <w:caps/>
          <w:sz w:val="20"/>
          <w:szCs w:val="20"/>
        </w:rPr>
      </w:pPr>
      <w:r>
        <w:rPr>
          <w:caps/>
        </w:rPr>
        <w:t xml:space="preserve">    </w:t>
      </w:r>
      <w:r>
        <w:rPr>
          <w:caps/>
          <w:sz w:val="20"/>
          <w:szCs w:val="20"/>
        </w:rPr>
        <w:t xml:space="preserve">Úřad městské části </w:t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  <w:t xml:space="preserve"> </w:t>
      </w:r>
    </w:p>
    <w:p w:rsidR="00F52A3F" w:rsidRDefault="00F52A3F" w:rsidP="00F52A3F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       </w:t>
      </w:r>
      <w:r>
        <w:rPr>
          <w:caps/>
          <w:sz w:val="18"/>
          <w:szCs w:val="18"/>
        </w:rPr>
        <w:t xml:space="preserve">ODBOR DOPRAVY </w:t>
      </w:r>
    </w:p>
    <w:p w:rsidR="00F52A3F" w:rsidRDefault="00F52A3F" w:rsidP="00F52A3F">
      <w:pPr>
        <w:rPr>
          <w:caps/>
        </w:rPr>
      </w:pPr>
    </w:p>
    <w:p w:rsidR="00F52A3F" w:rsidRDefault="00F52A3F" w:rsidP="00F52A3F">
      <w:pPr>
        <w:rPr>
          <w:caps/>
        </w:rPr>
      </w:pPr>
      <w:r>
        <w:rPr>
          <w:caps/>
          <w:sz w:val="20"/>
          <w:szCs w:val="20"/>
        </w:rPr>
        <w:t xml:space="preserve">   </w:t>
      </w:r>
    </w:p>
    <w:p w:rsidR="00F52A3F" w:rsidRDefault="00F52A3F" w:rsidP="00F52A3F">
      <w:pPr>
        <w:rPr>
          <w:caps/>
        </w:rPr>
      </w:pPr>
    </w:p>
    <w:p w:rsidR="00F52A3F" w:rsidRDefault="00F52A3F" w:rsidP="00F52A3F">
      <w:pPr>
        <w:rPr>
          <w:caps/>
        </w:rPr>
      </w:pPr>
    </w:p>
    <w:p w:rsidR="00F52A3F" w:rsidRDefault="00F52A3F" w:rsidP="00F52A3F">
      <w:pPr>
        <w:rPr>
          <w:caps/>
        </w:rPr>
      </w:pPr>
    </w:p>
    <w:p w:rsidR="00F52A3F" w:rsidRDefault="00F52A3F" w:rsidP="00F52A3F">
      <w:pPr>
        <w:rPr>
          <w:caps/>
          <w:sz w:val="10"/>
          <w:szCs w:val="10"/>
        </w:rPr>
      </w:pPr>
    </w:p>
    <w:p w:rsidR="00F52A3F" w:rsidRDefault="00F52A3F" w:rsidP="00F52A3F">
      <w:pPr>
        <w:pStyle w:val="Zhlav"/>
        <w:tabs>
          <w:tab w:val="clear" w:pos="9072"/>
          <w:tab w:val="right" w:pos="9180"/>
        </w:tabs>
        <w:rPr>
          <w:rFonts w:cs="Times New Roman"/>
          <w:sz w:val="20"/>
          <w:szCs w:val="20"/>
        </w:rPr>
      </w:pPr>
      <w:r>
        <w:t xml:space="preserve">  </w:t>
      </w:r>
      <w: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3084"/>
        <w:gridCol w:w="2641"/>
        <w:gridCol w:w="1339"/>
      </w:tblGrid>
      <w:tr w:rsidR="00F52A3F" w:rsidTr="00AB478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F52A3F" w:rsidRDefault="00F52A3F" w:rsidP="00AB4789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Váš dopis zn.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52A3F" w:rsidRDefault="00F52A3F" w:rsidP="00AB4789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Naše </w:t>
            </w:r>
            <w:proofErr w:type="gramStart"/>
            <w:r>
              <w:rPr>
                <w:rFonts w:cs="Times New Roman"/>
              </w:rPr>
              <w:t>č.j.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52A3F" w:rsidRDefault="00F52A3F" w:rsidP="00AB4789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Vyřizuje / linka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F52A3F" w:rsidRDefault="00F52A3F" w:rsidP="00AB4789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Praha</w:t>
            </w:r>
          </w:p>
        </w:tc>
      </w:tr>
      <w:tr w:rsidR="00F52A3F" w:rsidTr="00AB4789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F52A3F" w:rsidRDefault="00F52A3F" w:rsidP="00AB4789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znacka_odes"/>
                  <w:enabled/>
                  <w:calcOnExit w:val="0"/>
                  <w:textInput/>
                </w:ffData>
              </w:fldChar>
            </w:r>
            <w:bookmarkStart w:id="4" w:name="ssl_znacka_odes"/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AF7DED">
              <w:rPr>
                <w:rFonts w:cs="Times New Roman"/>
              </w:rPr>
              <w:fldChar w:fldCharType="end"/>
            </w:r>
            <w:bookmarkEnd w:id="4"/>
          </w:p>
        </w:tc>
        <w:bookmarkStart w:id="5" w:name="ssl_akt_znacka"/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52A3F" w:rsidRDefault="00F52A3F" w:rsidP="00AB4789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akt_znacka"/>
                  <w:enabled/>
                  <w:calcOnExit w:val="0"/>
                  <w:textInput>
                    <w:default w:val="MC05 42608/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MC05 42608/2016</w:t>
            </w:r>
            <w:r w:rsidRPr="00AF7DED">
              <w:rPr>
                <w:rFonts w:cs="Times New Roman"/>
              </w:rPr>
              <w:fldChar w:fldCharType="end"/>
            </w:r>
            <w:bookmarkEnd w:id="5"/>
            <w:r>
              <w:rPr>
                <w:rFonts w:cs="Times New Roman"/>
              </w:rPr>
              <w:t>/ODP/Tu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52A3F" w:rsidRDefault="00F52A3F" w:rsidP="00AB4789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vlastnik_ref"/>
                  <w:enabled/>
                  <w:calcOnExit w:val="0"/>
                  <w:textInput>
                    <w:default w:val="Tumová Anna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Tumová Anna</w:t>
            </w:r>
            <w:r w:rsidRPr="00AF7DED">
              <w:rPr>
                <w:rFonts w:cs="Times New Roman"/>
              </w:rPr>
              <w:fldChar w:fldCharType="end"/>
            </w:r>
            <w:r w:rsidRPr="00AF7DED">
              <w:rPr>
                <w:rFonts w:cs="Times New Roman"/>
              </w:rPr>
              <w:t xml:space="preserve"> / </w:t>
            </w:r>
            <w:r w:rsidRPr="00AF7DED">
              <w:rPr>
                <w:rFonts w:cs="Times New Roman"/>
              </w:rPr>
              <w:fldChar w:fldCharType="begin">
                <w:ffData>
                  <w:name w:val="ssl_vlastnik_tel"/>
                  <w:enabled/>
                  <w:calcOnExit w:val="0"/>
                  <w:textInput>
                    <w:default w:val="257000473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257000473</w:t>
            </w:r>
            <w:r w:rsidRPr="00AF7DED">
              <w:rPr>
                <w:rFonts w:cs="Times New Roman"/>
              </w:rPr>
              <w:fldChar w:fldCharType="end"/>
            </w:r>
          </w:p>
        </w:tc>
        <w:bookmarkStart w:id="6" w:name="ssl_dat_pod"/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F52A3F" w:rsidRDefault="00F52A3F" w:rsidP="00AB4789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dat_pod"/>
                  <w:enabled/>
                  <w:calcOnExit w:val="0"/>
                  <w:textInput>
                    <w:default w:val="11.07.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proofErr w:type="gramStart"/>
            <w:r>
              <w:rPr>
                <w:rFonts w:cs="Times New Roman"/>
              </w:rPr>
              <w:t>11.07.2016</w:t>
            </w:r>
            <w:proofErr w:type="gramEnd"/>
            <w:r w:rsidRPr="00AF7DED">
              <w:rPr>
                <w:rFonts w:cs="Times New Roman"/>
              </w:rPr>
              <w:fldChar w:fldCharType="end"/>
            </w:r>
            <w:bookmarkEnd w:id="6"/>
          </w:p>
        </w:tc>
      </w:tr>
    </w:tbl>
    <w:bookmarkEnd w:id="0"/>
    <w:p w:rsidR="00F52A3F" w:rsidRDefault="00F52A3F" w:rsidP="00F52A3F">
      <w:pPr>
        <w:outlineLvl w:val="0"/>
        <w:rPr>
          <w:caps/>
          <w:sz w:val="20"/>
          <w:szCs w:val="20"/>
        </w:rPr>
      </w:pPr>
      <w:r>
        <w:t xml:space="preserve">                </w:t>
      </w:r>
    </w:p>
    <w:p w:rsidR="00F52A3F" w:rsidRDefault="00F52A3F" w:rsidP="00F52A3F">
      <w:pPr>
        <w:pStyle w:val="Zhlav"/>
        <w:tabs>
          <w:tab w:val="clear" w:pos="9072"/>
          <w:tab w:val="left" w:pos="8355"/>
          <w:tab w:val="right" w:pos="9180"/>
        </w:tabs>
        <w:jc w:val="right"/>
        <w:rPr>
          <w:rFonts w:cs="Times New Roman"/>
          <w:sz w:val="20"/>
          <w:szCs w:val="20"/>
        </w:rPr>
      </w:pPr>
    </w:p>
    <w:p w:rsidR="00F52A3F" w:rsidRPr="00F52A3F" w:rsidRDefault="00F52A3F" w:rsidP="00F52A3F">
      <w:pPr>
        <w:jc w:val="both"/>
        <w:outlineLvl w:val="0"/>
      </w:pPr>
      <w:r w:rsidRPr="00F52A3F">
        <w:t>Městská část Praha 5, Úřad městské části Praha 5, Odbor dopravy, jako silniční správní úřad, příslušný podle § 40, odst. 5, písm. b),  zákona č. 13/1997 Sb., o pozemních komunikacích (ve znění pozdějších předpisů) a Statutu hl. m. Prahy v platném znění,   </w:t>
      </w:r>
    </w:p>
    <w:p w:rsidR="00F52A3F" w:rsidRPr="00F52A3F" w:rsidRDefault="00F52A3F" w:rsidP="00F52A3F">
      <w:pPr>
        <w:jc w:val="both"/>
        <w:outlineLvl w:val="0"/>
      </w:pPr>
    </w:p>
    <w:p w:rsidR="00F52A3F" w:rsidRPr="00F52A3F" w:rsidRDefault="00F52A3F" w:rsidP="00F52A3F">
      <w:pPr>
        <w:jc w:val="both"/>
        <w:outlineLvl w:val="0"/>
      </w:pPr>
    </w:p>
    <w:p w:rsidR="00F52A3F" w:rsidRPr="00F52A3F" w:rsidRDefault="00F52A3F" w:rsidP="00F52A3F">
      <w:pPr>
        <w:jc w:val="center"/>
        <w:outlineLvl w:val="0"/>
        <w:rPr>
          <w:b/>
        </w:rPr>
      </w:pPr>
      <w:r w:rsidRPr="00F52A3F">
        <w:rPr>
          <w:b/>
        </w:rPr>
        <w:t>u k l á d á</w:t>
      </w:r>
    </w:p>
    <w:p w:rsidR="00F52A3F" w:rsidRPr="00F52A3F" w:rsidRDefault="00F52A3F" w:rsidP="00F52A3F">
      <w:pPr>
        <w:jc w:val="both"/>
        <w:outlineLvl w:val="0"/>
        <w:rPr>
          <w:b/>
        </w:rPr>
      </w:pPr>
    </w:p>
    <w:p w:rsidR="00F52A3F" w:rsidRPr="00F52A3F" w:rsidRDefault="00F52A3F" w:rsidP="00F52A3F">
      <w:pPr>
        <w:jc w:val="both"/>
        <w:outlineLvl w:val="0"/>
      </w:pPr>
      <w:r w:rsidRPr="00F52A3F">
        <w:t>na základě</w:t>
      </w:r>
      <w:r w:rsidRPr="00F52A3F">
        <w:rPr>
          <w:b/>
        </w:rPr>
        <w:t xml:space="preserve"> </w:t>
      </w:r>
      <w:r w:rsidRPr="00F52A3F">
        <w:t xml:space="preserve">návrhu vlastníka pozemní komunikace a v souladu s § 19c, odst. 1, písm. a) zák. č. 13/1997 Sb., o pozemních komunikacích v platném znění, provozovateli vraku, motorového vozidla </w:t>
      </w:r>
      <w:r>
        <w:t xml:space="preserve">Honda </w:t>
      </w:r>
      <w:proofErr w:type="spellStart"/>
      <w:r>
        <w:t>Accord</w:t>
      </w:r>
      <w:proofErr w:type="spellEnd"/>
      <w:r w:rsidRPr="00F52A3F">
        <w:t xml:space="preserve">, barva </w:t>
      </w:r>
      <w:r>
        <w:t>černá</w:t>
      </w:r>
      <w:r w:rsidRPr="00F52A3F">
        <w:t xml:space="preserve">, bez RZ (SPZ), umístěného na pozemní komunikaci </w:t>
      </w:r>
      <w:r>
        <w:t>Plaská</w:t>
      </w:r>
      <w:r w:rsidRPr="00F52A3F">
        <w:t xml:space="preserve"> u objektu č. p. </w:t>
      </w:r>
      <w:r>
        <w:t>588/9</w:t>
      </w:r>
      <w:r w:rsidRPr="00F52A3F">
        <w:t xml:space="preserve">, Praha 5 </w:t>
      </w:r>
    </w:p>
    <w:p w:rsidR="00F52A3F" w:rsidRPr="00F52A3F" w:rsidRDefault="00F52A3F" w:rsidP="00F52A3F">
      <w:pPr>
        <w:jc w:val="center"/>
        <w:outlineLvl w:val="0"/>
        <w:rPr>
          <w:b/>
        </w:rPr>
      </w:pPr>
      <w:r w:rsidRPr="00F52A3F">
        <w:rPr>
          <w:b/>
        </w:rPr>
        <w:t xml:space="preserve">p o v i n </w:t>
      </w:r>
      <w:proofErr w:type="spellStart"/>
      <w:r w:rsidRPr="00F52A3F">
        <w:rPr>
          <w:b/>
        </w:rPr>
        <w:t>n</w:t>
      </w:r>
      <w:proofErr w:type="spellEnd"/>
      <w:r w:rsidRPr="00F52A3F">
        <w:rPr>
          <w:b/>
        </w:rPr>
        <w:t xml:space="preserve"> o s t</w:t>
      </w:r>
    </w:p>
    <w:p w:rsidR="00F52A3F" w:rsidRPr="00F52A3F" w:rsidRDefault="00F52A3F" w:rsidP="00F52A3F">
      <w:pPr>
        <w:jc w:val="both"/>
        <w:outlineLvl w:val="0"/>
        <w:rPr>
          <w:b/>
        </w:rPr>
      </w:pPr>
    </w:p>
    <w:p w:rsidR="00F52A3F" w:rsidRPr="00F52A3F" w:rsidRDefault="00F52A3F" w:rsidP="00F52A3F">
      <w:pPr>
        <w:jc w:val="both"/>
        <w:outlineLvl w:val="0"/>
      </w:pPr>
      <w:r w:rsidRPr="00F52A3F">
        <w:t>vrak odstavený na místní komunikaci a části veřejně přístupné účelové komunikaci odstranit a odstavit mimo takovou pozemní komunikaci.</w:t>
      </w:r>
    </w:p>
    <w:p w:rsidR="00F52A3F" w:rsidRPr="00F52A3F" w:rsidRDefault="00F52A3F" w:rsidP="00F52A3F">
      <w:pPr>
        <w:jc w:val="both"/>
        <w:outlineLvl w:val="0"/>
      </w:pPr>
    </w:p>
    <w:p w:rsidR="00F52A3F" w:rsidRPr="00F52A3F" w:rsidRDefault="00F52A3F" w:rsidP="00F52A3F">
      <w:pPr>
        <w:jc w:val="both"/>
        <w:outlineLvl w:val="0"/>
      </w:pPr>
      <w:r w:rsidRPr="00F52A3F">
        <w:t xml:space="preserve">Současně ve smyslu § 19c, odst. 2, zák. č. 13/1997 Sb., o pozemních komunikacích v platném znění provozovatele vraku upozorňujeme na skutečnost, že po marném uplynutí 2 měsíců ode dne, kdy byla pravomocně uložena tato povinnost, zajistí vlastník pozemní komunikace předání vraku provozovateli zařízení ke sběru, výkupu, zpracování, využívání nebo odstraňování autovraků, a to na </w:t>
      </w:r>
      <w:r w:rsidRPr="00F52A3F">
        <w:rPr>
          <w:b/>
        </w:rPr>
        <w:t>náklady provozovatele vraku</w:t>
      </w:r>
      <w:r w:rsidRPr="00F52A3F">
        <w:t>.</w:t>
      </w:r>
    </w:p>
    <w:p w:rsidR="00F52A3F" w:rsidRPr="00A90A0D" w:rsidRDefault="00F52A3F" w:rsidP="00F52A3F">
      <w:pPr>
        <w:jc w:val="both"/>
      </w:pPr>
    </w:p>
    <w:p w:rsidR="00F52A3F" w:rsidRPr="00A90A0D" w:rsidRDefault="00F52A3F" w:rsidP="00F52A3F">
      <w:pPr>
        <w:jc w:val="both"/>
      </w:pPr>
    </w:p>
    <w:p w:rsidR="00F52A3F" w:rsidRPr="00A90A0D" w:rsidRDefault="00F52A3F" w:rsidP="00F52A3F">
      <w:pPr>
        <w:jc w:val="both"/>
      </w:pPr>
    </w:p>
    <w:p w:rsidR="00F52A3F" w:rsidRDefault="00F52A3F" w:rsidP="00F52A3F">
      <w:pPr>
        <w:ind w:left="4963" w:firstLine="709"/>
      </w:pPr>
      <w:r>
        <w:t>Ivan Růžička</w:t>
      </w:r>
      <w:r>
        <w:t xml:space="preserve"> v. r. </w:t>
      </w:r>
    </w:p>
    <w:p w:rsidR="00F52A3F" w:rsidRPr="004F77AE" w:rsidRDefault="00F52A3F" w:rsidP="00F52A3F">
      <w:r>
        <w:t xml:space="preserve">                                                                                             </w:t>
      </w:r>
      <w:r>
        <w:t xml:space="preserve">    </w:t>
      </w:r>
      <w:bookmarkStart w:id="7" w:name="_GoBack"/>
      <w:bookmarkEnd w:id="7"/>
      <w:r>
        <w:t>vedoucí odboru</w:t>
      </w:r>
    </w:p>
    <w:p w:rsidR="009E6316" w:rsidRDefault="009E6316"/>
    <w:sectPr w:rsidR="009E6316" w:rsidSect="00506DF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-1135" w:right="1418" w:bottom="1418" w:left="1418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F52A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F52A3F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F52A3F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F52A3F" w:rsidP="009D4F16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</w:t>
          </w:r>
          <w:r>
            <w:rPr>
              <w:rFonts w:cs="Times New Roman"/>
              <w:sz w:val="16"/>
              <w:szCs w:val="16"/>
            </w:rPr>
            <w:t>p</w:t>
          </w:r>
          <w:r>
            <w:rPr>
              <w:rFonts w:cs="Times New Roman"/>
              <w:sz w:val="16"/>
              <w:szCs w:val="16"/>
            </w:rPr>
            <w:t>@praha5.cz</w:t>
          </w:r>
        </w:p>
      </w:tc>
    </w:tr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F52A3F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F52A3F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fax: 257 000 150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F52A3F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F52A3F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27-2000857329/0800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F52A3F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F52A3F" w:rsidP="004E6468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F52A3F" w:rsidP="004E6468">
    <w:pPr>
      <w:pStyle w:val="Zpat"/>
      <w:rPr>
        <w:rFonts w:cs="Times New Roman"/>
        <w:sz w:val="16"/>
        <w:szCs w:val="16"/>
      </w:rPr>
    </w:pPr>
  </w:p>
  <w:p w:rsidR="004E6468" w:rsidRPr="009D1179" w:rsidRDefault="00F52A3F" w:rsidP="004E64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F52A3F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F52A3F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F52A3F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</w:t>
          </w:r>
          <w:r>
            <w:rPr>
              <w:rFonts w:cs="Times New Roman"/>
              <w:sz w:val="16"/>
              <w:szCs w:val="16"/>
            </w:rPr>
            <w:t>p</w:t>
          </w:r>
          <w:r>
            <w:rPr>
              <w:rFonts w:cs="Times New Roman"/>
              <w:sz w:val="16"/>
              <w:szCs w:val="16"/>
            </w:rPr>
            <w:t>@praha5.c</w:t>
          </w:r>
          <w:r>
            <w:rPr>
              <w:rFonts w:cs="Times New Roman"/>
              <w:sz w:val="16"/>
              <w:szCs w:val="16"/>
            </w:rPr>
            <w:t>z</w:t>
          </w:r>
        </w:p>
      </w:tc>
    </w:tr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F52A3F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F52A3F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fax: 257 000 </w:t>
          </w:r>
          <w:r>
            <w:rPr>
              <w:rFonts w:cs="Times New Roman"/>
              <w:sz w:val="16"/>
              <w:szCs w:val="16"/>
            </w:rPr>
            <w:t>210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F52A3F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F52A3F" w:rsidP="00725B7A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</w:t>
          </w:r>
          <w:r>
            <w:rPr>
              <w:rFonts w:cs="Times New Roman"/>
              <w:sz w:val="16"/>
              <w:szCs w:val="16"/>
            </w:rPr>
            <w:t>19</w:t>
          </w:r>
          <w:r>
            <w:rPr>
              <w:rFonts w:cs="Times New Roman"/>
              <w:sz w:val="16"/>
              <w:szCs w:val="16"/>
            </w:rPr>
            <w:t>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F52A3F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F52A3F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F52A3F">
    <w:pPr>
      <w:pStyle w:val="Zpat"/>
      <w:rPr>
        <w:rFonts w:cs="Times New Roman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F52A3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Pr="009D4F16" w:rsidRDefault="00F52A3F" w:rsidP="009D4F1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68" w:rsidRPr="009D4F16" w:rsidRDefault="00F52A3F" w:rsidP="009D4F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3F"/>
    <w:rsid w:val="009E6316"/>
    <w:rsid w:val="00F5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DF157-E16F-495C-8E24-4E1FFBF0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52A3F"/>
    <w:pPr>
      <w:tabs>
        <w:tab w:val="center" w:pos="4536"/>
        <w:tab w:val="right" w:pos="9072"/>
      </w:tabs>
    </w:pPr>
    <w:rPr>
      <w:rFonts w:cs="Arial"/>
    </w:rPr>
  </w:style>
  <w:style w:type="character" w:customStyle="1" w:styleId="ZhlavChar">
    <w:name w:val="Záhlaví Char"/>
    <w:basedOn w:val="Standardnpsmoodstavce"/>
    <w:link w:val="Zhlav"/>
    <w:rsid w:val="00F52A3F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F52A3F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rsid w:val="00F52A3F"/>
    <w:rPr>
      <w:rFonts w:ascii="Times New Roman" w:eastAsia="Times New Roman" w:hAnsi="Times New Roman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Tumová Anna</dc:creator>
  <cp:keywords/>
  <dc:description/>
  <cp:lastModifiedBy>Tumová Anna</cp:lastModifiedBy>
  <cp:revision>1</cp:revision>
  <dcterms:created xsi:type="dcterms:W3CDTF">2016-07-11T07:47:00Z</dcterms:created>
  <dcterms:modified xsi:type="dcterms:W3CDTF">2016-07-11T07:50:00Z</dcterms:modified>
</cp:coreProperties>
</file>