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CC5038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    Dne 21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>. ledna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CC5038">
        <w:rPr>
          <w:rFonts w:ascii="Georgia" w:eastAsiaTheme="minorEastAsia" w:hAnsi="Georgia"/>
          <w:noProof/>
          <w:lang w:eastAsia="cs-CZ"/>
        </w:rPr>
        <w:t>5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CC5038">
        <w:rPr>
          <w:rFonts w:ascii="Georgia" w:eastAsiaTheme="minorEastAsia" w:hAnsi="Georgia"/>
          <w:noProof/>
          <w:lang w:eastAsia="cs-CZ"/>
        </w:rPr>
        <w:t>25</w:t>
      </w:r>
      <w:r w:rsidR="007A1D0A">
        <w:rPr>
          <w:rFonts w:ascii="Georgia" w:eastAsiaTheme="minorEastAsia" w:hAnsi="Georgia"/>
          <w:noProof/>
          <w:lang w:eastAsia="cs-CZ"/>
        </w:rPr>
        <w:t>. l</w:t>
      </w:r>
      <w:r w:rsidR="00115F06">
        <w:rPr>
          <w:rFonts w:ascii="Georgia" w:eastAsiaTheme="minorEastAsia" w:hAnsi="Georgia"/>
          <w:noProof/>
          <w:lang w:eastAsia="cs-CZ"/>
        </w:rPr>
        <w:t>e</w:t>
      </w:r>
      <w:r w:rsidR="007A1D0A">
        <w:rPr>
          <w:rFonts w:ascii="Georgia" w:eastAsiaTheme="minorEastAsia" w:hAnsi="Georgia"/>
          <w:noProof/>
          <w:lang w:eastAsia="cs-CZ"/>
        </w:rPr>
        <w:t>dna 2016  od 10</w:t>
      </w:r>
      <w:r>
        <w:rPr>
          <w:rFonts w:ascii="Georgia" w:eastAsiaTheme="minorEastAsia" w:hAnsi="Georgia"/>
          <w:noProof/>
          <w:lang w:eastAsia="cs-CZ"/>
        </w:rPr>
        <w:t>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7A1D0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1. </w:t>
      </w:r>
      <w:r w:rsidR="00CC5038">
        <w:rPr>
          <w:rFonts w:ascii="Georgia" w:hAnsi="Georgia"/>
          <w:sz w:val="20"/>
          <w:szCs w:val="20"/>
        </w:rPr>
        <w:t>Schválení zápisu ze 4. zasedání</w:t>
      </w:r>
      <w:r>
        <w:rPr>
          <w:rFonts w:ascii="Georgia" w:hAnsi="Georgia"/>
          <w:sz w:val="20"/>
          <w:szCs w:val="20"/>
        </w:rPr>
        <w:t xml:space="preserve"> </w:t>
      </w:r>
    </w:p>
    <w:p w:rsidR="00CC5038" w:rsidRDefault="00CC503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2. Schválení ověřovatele zápisu z 5. zasedání </w:t>
      </w:r>
    </w:p>
    <w:p w:rsidR="007A1D0A" w:rsidRDefault="00CC503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5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585F0A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2A29BD" w:rsidRPr="002A29BD" w:rsidRDefault="00CC5038" w:rsidP="002A29B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2A29BD" w:rsidRPr="002A29BD"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sz w:val="20"/>
          <w:szCs w:val="20"/>
        </w:rPr>
        <w:t>Schválení</w:t>
      </w:r>
      <w:r w:rsidR="00CF0C14">
        <w:rPr>
          <w:rFonts w:ascii="Georgia" w:hAnsi="Georgia"/>
          <w:sz w:val="20"/>
          <w:szCs w:val="20"/>
        </w:rPr>
        <w:t xml:space="preserve"> </w:t>
      </w:r>
      <w:r w:rsidR="00860586">
        <w:rPr>
          <w:rFonts w:ascii="Georgia" w:hAnsi="Georgia"/>
          <w:sz w:val="20"/>
          <w:szCs w:val="20"/>
        </w:rPr>
        <w:t>finální makety únorového čísla Pětka</w:t>
      </w:r>
      <w:r w:rsidR="002A29BD">
        <w:rPr>
          <w:rFonts w:ascii="Georgia" w:hAnsi="Georgia"/>
          <w:sz w:val="20"/>
          <w:szCs w:val="20"/>
        </w:rPr>
        <w:t xml:space="preserve"> pro vás </w:t>
      </w:r>
    </w:p>
    <w:p w:rsidR="002D682D" w:rsidRPr="007A1D0A" w:rsidRDefault="00CC503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2D682D" w:rsidRPr="007A1D0A">
        <w:rPr>
          <w:rFonts w:ascii="Georgia" w:hAnsi="Georgia"/>
          <w:sz w:val="20"/>
          <w:szCs w:val="20"/>
        </w:rPr>
        <w:t>Různé</w:t>
      </w: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586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4F82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C5038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96</cp:revision>
  <dcterms:created xsi:type="dcterms:W3CDTF">2015-12-02T14:25:00Z</dcterms:created>
  <dcterms:modified xsi:type="dcterms:W3CDTF">2016-01-22T12:23:00Z</dcterms:modified>
</cp:coreProperties>
</file>