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105" w:rsidRPr="003C5240" w:rsidRDefault="006E273F">
      <w:pPr>
        <w:pStyle w:val="Nadpis4"/>
      </w:pPr>
      <w:r w:rsidRPr="003C5240">
        <w:t>Obsah</w:t>
      </w:r>
    </w:p>
    <w:p w:rsidR="00431E25" w:rsidRDefault="006E273F">
      <w:pPr>
        <w:pStyle w:val="Obsah1"/>
        <w:rPr>
          <w:rFonts w:asciiTheme="minorHAnsi" w:eastAsiaTheme="minorEastAsia" w:hAnsiTheme="minorHAnsi" w:cstheme="minorBidi"/>
          <w:noProof/>
          <w:szCs w:val="22"/>
          <w:lang w:eastAsia="cs-CZ"/>
        </w:rPr>
      </w:pPr>
      <w:r w:rsidRPr="003C5240">
        <w:rPr>
          <w:b/>
        </w:rPr>
        <w:fldChar w:fldCharType="begin"/>
      </w:r>
      <w:r w:rsidRPr="003C5240">
        <w:rPr>
          <w:b/>
        </w:rPr>
        <w:instrText xml:space="preserve"> TOC \o "1-1" \h \z \u </w:instrText>
      </w:r>
      <w:r w:rsidRPr="003C5240">
        <w:rPr>
          <w:b/>
        </w:rPr>
        <w:fldChar w:fldCharType="separate"/>
      </w:r>
      <w:hyperlink w:anchor="_Toc499880979" w:history="1">
        <w:r w:rsidR="00431E25" w:rsidRPr="00395D1F">
          <w:rPr>
            <w:rStyle w:val="Hypertextovodkaz"/>
            <w:noProof/>
            <w:lang w:eastAsia="cs-CZ"/>
          </w:rPr>
          <w:t>Rozšíření integrace na železnici od 10. 12. 2017</w:t>
        </w:r>
        <w:r w:rsidR="00431E25">
          <w:rPr>
            <w:noProof/>
            <w:webHidden/>
          </w:rPr>
          <w:tab/>
        </w:r>
        <w:r w:rsidR="00431E25">
          <w:rPr>
            <w:noProof/>
            <w:webHidden/>
          </w:rPr>
          <w:fldChar w:fldCharType="begin"/>
        </w:r>
        <w:r w:rsidR="00431E25">
          <w:rPr>
            <w:noProof/>
            <w:webHidden/>
          </w:rPr>
          <w:instrText xml:space="preserve"> PAGEREF _Toc499880979 \h </w:instrText>
        </w:r>
        <w:r w:rsidR="00431E25">
          <w:rPr>
            <w:noProof/>
            <w:webHidden/>
          </w:rPr>
        </w:r>
        <w:r w:rsidR="00431E25">
          <w:rPr>
            <w:noProof/>
            <w:webHidden/>
          </w:rPr>
          <w:fldChar w:fldCharType="separate"/>
        </w:r>
        <w:r w:rsidR="005B08A2">
          <w:rPr>
            <w:noProof/>
            <w:webHidden/>
          </w:rPr>
          <w:t>1</w:t>
        </w:r>
        <w:r w:rsidR="00431E25">
          <w:rPr>
            <w:noProof/>
            <w:webHidden/>
          </w:rPr>
          <w:fldChar w:fldCharType="end"/>
        </w:r>
      </w:hyperlink>
    </w:p>
    <w:p w:rsidR="00431E25" w:rsidRDefault="008C6C8E">
      <w:pPr>
        <w:pStyle w:val="Obsah1"/>
        <w:rPr>
          <w:rFonts w:asciiTheme="minorHAnsi" w:eastAsiaTheme="minorEastAsia" w:hAnsiTheme="minorHAnsi" w:cstheme="minorBidi"/>
          <w:noProof/>
          <w:szCs w:val="22"/>
          <w:lang w:eastAsia="cs-CZ"/>
        </w:rPr>
      </w:pPr>
      <w:hyperlink w:anchor="_Toc499880980" w:history="1">
        <w:r w:rsidR="00431E25" w:rsidRPr="00395D1F">
          <w:rPr>
            <w:rStyle w:val="Hypertextovodkaz"/>
            <w:noProof/>
            <w:lang w:eastAsia="cs-CZ"/>
          </w:rPr>
          <w:t>Novinky v jízdním řádu na železnici od 10. 12. 2017</w:t>
        </w:r>
        <w:r w:rsidR="00431E25">
          <w:rPr>
            <w:noProof/>
            <w:webHidden/>
          </w:rPr>
          <w:tab/>
        </w:r>
        <w:r w:rsidR="00431E25">
          <w:rPr>
            <w:noProof/>
            <w:webHidden/>
          </w:rPr>
          <w:fldChar w:fldCharType="begin"/>
        </w:r>
        <w:r w:rsidR="00431E25">
          <w:rPr>
            <w:noProof/>
            <w:webHidden/>
          </w:rPr>
          <w:instrText xml:space="preserve"> PAGEREF _Toc499880980 \h </w:instrText>
        </w:r>
        <w:r w:rsidR="00431E25">
          <w:rPr>
            <w:noProof/>
            <w:webHidden/>
          </w:rPr>
        </w:r>
        <w:r w:rsidR="00431E25">
          <w:rPr>
            <w:noProof/>
            <w:webHidden/>
          </w:rPr>
          <w:fldChar w:fldCharType="separate"/>
        </w:r>
        <w:r w:rsidR="005B08A2">
          <w:rPr>
            <w:noProof/>
            <w:webHidden/>
          </w:rPr>
          <w:t>2</w:t>
        </w:r>
        <w:r w:rsidR="00431E25">
          <w:rPr>
            <w:noProof/>
            <w:webHidden/>
          </w:rPr>
          <w:fldChar w:fldCharType="end"/>
        </w:r>
      </w:hyperlink>
    </w:p>
    <w:p w:rsidR="00431E25" w:rsidRDefault="008C6C8E">
      <w:pPr>
        <w:pStyle w:val="Obsah1"/>
        <w:rPr>
          <w:rFonts w:asciiTheme="minorHAnsi" w:eastAsiaTheme="minorEastAsia" w:hAnsiTheme="minorHAnsi" w:cstheme="minorBidi"/>
          <w:noProof/>
          <w:szCs w:val="22"/>
          <w:lang w:eastAsia="cs-CZ"/>
        </w:rPr>
      </w:pPr>
      <w:hyperlink w:anchor="_Toc499880981" w:history="1">
        <w:r w:rsidR="00431E25" w:rsidRPr="00395D1F">
          <w:rPr>
            <w:rStyle w:val="Hypertextovodkaz"/>
            <w:noProof/>
          </w:rPr>
          <w:t>Integrace oblasti Byšicko a Kokořínsko od 10. 12. 2017</w:t>
        </w:r>
        <w:r w:rsidR="00431E25">
          <w:rPr>
            <w:noProof/>
            <w:webHidden/>
          </w:rPr>
          <w:tab/>
        </w:r>
        <w:r w:rsidR="00431E25">
          <w:rPr>
            <w:noProof/>
            <w:webHidden/>
          </w:rPr>
          <w:fldChar w:fldCharType="begin"/>
        </w:r>
        <w:r w:rsidR="00431E25">
          <w:rPr>
            <w:noProof/>
            <w:webHidden/>
          </w:rPr>
          <w:instrText xml:space="preserve"> PAGEREF _Toc499880981 \h </w:instrText>
        </w:r>
        <w:r w:rsidR="00431E25">
          <w:rPr>
            <w:noProof/>
            <w:webHidden/>
          </w:rPr>
        </w:r>
        <w:r w:rsidR="00431E25">
          <w:rPr>
            <w:noProof/>
            <w:webHidden/>
          </w:rPr>
          <w:fldChar w:fldCharType="separate"/>
        </w:r>
        <w:r w:rsidR="005B08A2">
          <w:rPr>
            <w:noProof/>
            <w:webHidden/>
          </w:rPr>
          <w:t>3</w:t>
        </w:r>
        <w:r w:rsidR="00431E25">
          <w:rPr>
            <w:noProof/>
            <w:webHidden/>
          </w:rPr>
          <w:fldChar w:fldCharType="end"/>
        </w:r>
      </w:hyperlink>
    </w:p>
    <w:p w:rsidR="00431E25" w:rsidRDefault="008C6C8E">
      <w:pPr>
        <w:pStyle w:val="Obsah1"/>
        <w:rPr>
          <w:rFonts w:asciiTheme="minorHAnsi" w:eastAsiaTheme="minorEastAsia" w:hAnsiTheme="minorHAnsi" w:cstheme="minorBidi"/>
          <w:noProof/>
          <w:szCs w:val="22"/>
          <w:lang w:eastAsia="cs-CZ"/>
        </w:rPr>
      </w:pPr>
      <w:hyperlink w:anchor="_Toc499880982" w:history="1">
        <w:r w:rsidR="00431E25" w:rsidRPr="00395D1F">
          <w:rPr>
            <w:rStyle w:val="Hypertextovodkaz"/>
            <w:noProof/>
            <w:lang w:eastAsia="cs-CZ"/>
          </w:rPr>
          <w:t>Integrace oblasti Velvarsko od 10. 12. 2017</w:t>
        </w:r>
        <w:r w:rsidR="00431E25">
          <w:rPr>
            <w:noProof/>
            <w:webHidden/>
          </w:rPr>
          <w:tab/>
        </w:r>
        <w:r w:rsidR="00431E25">
          <w:rPr>
            <w:noProof/>
            <w:webHidden/>
          </w:rPr>
          <w:fldChar w:fldCharType="begin"/>
        </w:r>
        <w:r w:rsidR="00431E25">
          <w:rPr>
            <w:noProof/>
            <w:webHidden/>
          </w:rPr>
          <w:instrText xml:space="preserve"> PAGEREF _Toc499880982 \h </w:instrText>
        </w:r>
        <w:r w:rsidR="00431E25">
          <w:rPr>
            <w:noProof/>
            <w:webHidden/>
          </w:rPr>
        </w:r>
        <w:r w:rsidR="00431E25">
          <w:rPr>
            <w:noProof/>
            <w:webHidden/>
          </w:rPr>
          <w:fldChar w:fldCharType="separate"/>
        </w:r>
        <w:r w:rsidR="005B08A2">
          <w:rPr>
            <w:noProof/>
            <w:webHidden/>
          </w:rPr>
          <w:t>5</w:t>
        </w:r>
        <w:r w:rsidR="00431E25">
          <w:rPr>
            <w:noProof/>
            <w:webHidden/>
          </w:rPr>
          <w:fldChar w:fldCharType="end"/>
        </w:r>
      </w:hyperlink>
    </w:p>
    <w:p w:rsidR="00431E25" w:rsidRDefault="008C6C8E">
      <w:pPr>
        <w:pStyle w:val="Obsah1"/>
        <w:rPr>
          <w:rFonts w:asciiTheme="minorHAnsi" w:eastAsiaTheme="minorEastAsia" w:hAnsiTheme="minorHAnsi" w:cstheme="minorBidi"/>
          <w:noProof/>
          <w:szCs w:val="22"/>
          <w:lang w:eastAsia="cs-CZ"/>
        </w:rPr>
      </w:pPr>
      <w:hyperlink w:anchor="_Toc499880983" w:history="1">
        <w:r w:rsidR="00431E25" w:rsidRPr="00395D1F">
          <w:rPr>
            <w:rStyle w:val="Hypertextovodkaz"/>
            <w:noProof/>
          </w:rPr>
          <w:t>Další trvalé změny PID od 10. 12. 2017</w:t>
        </w:r>
        <w:r w:rsidR="00431E25">
          <w:rPr>
            <w:noProof/>
            <w:webHidden/>
          </w:rPr>
          <w:tab/>
        </w:r>
        <w:r w:rsidR="00431E25">
          <w:rPr>
            <w:noProof/>
            <w:webHidden/>
          </w:rPr>
          <w:fldChar w:fldCharType="begin"/>
        </w:r>
        <w:r w:rsidR="00431E25">
          <w:rPr>
            <w:noProof/>
            <w:webHidden/>
          </w:rPr>
          <w:instrText xml:space="preserve"> PAGEREF _Toc499880983 \h </w:instrText>
        </w:r>
        <w:r w:rsidR="00431E25">
          <w:rPr>
            <w:noProof/>
            <w:webHidden/>
          </w:rPr>
        </w:r>
        <w:r w:rsidR="00431E25">
          <w:rPr>
            <w:noProof/>
            <w:webHidden/>
          </w:rPr>
          <w:fldChar w:fldCharType="separate"/>
        </w:r>
        <w:r w:rsidR="005B08A2">
          <w:rPr>
            <w:noProof/>
            <w:webHidden/>
          </w:rPr>
          <w:t>6</w:t>
        </w:r>
        <w:r w:rsidR="00431E25">
          <w:rPr>
            <w:noProof/>
            <w:webHidden/>
          </w:rPr>
          <w:fldChar w:fldCharType="end"/>
        </w:r>
      </w:hyperlink>
    </w:p>
    <w:p w:rsidR="00431E25" w:rsidRDefault="008C6C8E">
      <w:pPr>
        <w:pStyle w:val="Obsah1"/>
        <w:rPr>
          <w:rFonts w:asciiTheme="minorHAnsi" w:eastAsiaTheme="minorEastAsia" w:hAnsiTheme="minorHAnsi" w:cstheme="minorBidi"/>
          <w:noProof/>
          <w:szCs w:val="22"/>
          <w:lang w:eastAsia="cs-CZ"/>
        </w:rPr>
      </w:pPr>
      <w:hyperlink w:anchor="_Toc499880984" w:history="1">
        <w:r w:rsidR="00431E25" w:rsidRPr="00395D1F">
          <w:rPr>
            <w:rStyle w:val="Hypertextovodkaz"/>
            <w:noProof/>
          </w:rPr>
          <w:t>Vánoční a novoroční provoz PID 2017</w:t>
        </w:r>
        <w:r w:rsidR="00431E25">
          <w:rPr>
            <w:noProof/>
            <w:webHidden/>
          </w:rPr>
          <w:tab/>
        </w:r>
        <w:r w:rsidR="00431E25">
          <w:rPr>
            <w:noProof/>
            <w:webHidden/>
          </w:rPr>
          <w:fldChar w:fldCharType="begin"/>
        </w:r>
        <w:r w:rsidR="00431E25">
          <w:rPr>
            <w:noProof/>
            <w:webHidden/>
          </w:rPr>
          <w:instrText xml:space="preserve"> PAGEREF _Toc499880984 \h </w:instrText>
        </w:r>
        <w:r w:rsidR="00431E25">
          <w:rPr>
            <w:noProof/>
            <w:webHidden/>
          </w:rPr>
        </w:r>
        <w:r w:rsidR="00431E25">
          <w:rPr>
            <w:noProof/>
            <w:webHidden/>
          </w:rPr>
          <w:fldChar w:fldCharType="separate"/>
        </w:r>
        <w:r w:rsidR="005B08A2">
          <w:rPr>
            <w:noProof/>
            <w:webHidden/>
          </w:rPr>
          <w:t>7</w:t>
        </w:r>
        <w:r w:rsidR="00431E25">
          <w:rPr>
            <w:noProof/>
            <w:webHidden/>
          </w:rPr>
          <w:fldChar w:fldCharType="end"/>
        </w:r>
      </w:hyperlink>
    </w:p>
    <w:p w:rsidR="00B90105" w:rsidRPr="003C5240" w:rsidRDefault="006E273F">
      <w:pPr>
        <w:pBdr>
          <w:bottom w:val="single" w:sz="8" w:space="1" w:color="auto"/>
        </w:pBdr>
      </w:pPr>
      <w:r w:rsidRPr="003C5240">
        <w:rPr>
          <w:b/>
        </w:rPr>
        <w:fldChar w:fldCharType="end"/>
      </w:r>
    </w:p>
    <w:p w:rsidR="00B90105" w:rsidRPr="003C5240" w:rsidRDefault="00B90105">
      <w:pPr>
        <w:pBdr>
          <w:bottom w:val="single" w:sz="4" w:space="1" w:color="auto"/>
        </w:pBdr>
        <w:rPr>
          <w:rFonts w:cs="Arial"/>
        </w:rPr>
        <w:sectPr w:rsidR="00B90105" w:rsidRPr="003C5240">
          <w:headerReference w:type="default" r:id="rId7"/>
          <w:headerReference w:type="first" r:id="rId8"/>
          <w:footerReference w:type="first" r:id="rId9"/>
          <w:pgSz w:w="11907" w:h="16840" w:code="9"/>
          <w:pgMar w:top="2268" w:right="1134" w:bottom="1701" w:left="1134" w:header="567" w:footer="567" w:gutter="0"/>
          <w:cols w:space="708"/>
          <w:titlePg/>
        </w:sectPr>
      </w:pPr>
    </w:p>
    <w:p w:rsidR="00D20197" w:rsidRPr="003C5240" w:rsidRDefault="003C5240" w:rsidP="00D20197">
      <w:pPr>
        <w:pStyle w:val="Nadpis1"/>
        <w:rPr>
          <w:lang w:eastAsia="cs-CZ"/>
        </w:rPr>
      </w:pPr>
      <w:bookmarkStart w:id="0" w:name="_Toc498578176"/>
      <w:bookmarkStart w:id="1" w:name="_Toc499880979"/>
      <w:r w:rsidRPr="003C5240">
        <w:rPr>
          <w:noProof/>
          <w:lang w:eastAsia="cs-CZ"/>
        </w:rPr>
        <w:drawing>
          <wp:anchor distT="0" distB="0" distL="114300" distR="114300" simplePos="0" relativeHeight="251659264" behindDoc="0" locked="0" layoutInCell="1" allowOverlap="1" wp14:anchorId="07E9459A" wp14:editId="1B1FCFE2">
            <wp:simplePos x="0" y="0"/>
            <wp:positionH relativeFrom="column">
              <wp:posOffset>3594735</wp:posOffset>
            </wp:positionH>
            <wp:positionV relativeFrom="paragraph">
              <wp:posOffset>614680</wp:posOffset>
            </wp:positionV>
            <wp:extent cx="2524760" cy="2278380"/>
            <wp:effectExtent l="0" t="0" r="8890" b="762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ce_vlak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760" cy="2278380"/>
                    </a:xfrm>
                    <a:prstGeom prst="rect">
                      <a:avLst/>
                    </a:prstGeom>
                  </pic:spPr>
                </pic:pic>
              </a:graphicData>
            </a:graphic>
            <wp14:sizeRelH relativeFrom="margin">
              <wp14:pctWidth>0</wp14:pctWidth>
            </wp14:sizeRelH>
            <wp14:sizeRelV relativeFrom="margin">
              <wp14:pctHeight>0</wp14:pctHeight>
            </wp14:sizeRelV>
          </wp:anchor>
        </w:drawing>
      </w:r>
      <w:r w:rsidR="00D20197" w:rsidRPr="003C5240">
        <w:rPr>
          <w:lang w:eastAsia="cs-CZ"/>
        </w:rPr>
        <w:t>Rozšíření integrace na železnici od 10. 12. 2017</w:t>
      </w:r>
      <w:bookmarkEnd w:id="0"/>
      <w:bookmarkEnd w:id="1"/>
    </w:p>
    <w:p w:rsidR="00D20197" w:rsidRPr="003C5240" w:rsidRDefault="00D20197" w:rsidP="00D20197">
      <w:pPr>
        <w:rPr>
          <w:lang w:eastAsia="cs-CZ"/>
        </w:rPr>
      </w:pPr>
      <w:r w:rsidRPr="003C5240">
        <w:rPr>
          <w:lang w:eastAsia="cs-CZ"/>
        </w:rPr>
        <w:t>K celostátnímu termínu změn jízdních řádů 10.</w:t>
      </w:r>
      <w:r w:rsidR="003C5240">
        <w:rPr>
          <w:lang w:eastAsia="cs-CZ"/>
        </w:rPr>
        <w:t> </w:t>
      </w:r>
      <w:r w:rsidRPr="003C5240">
        <w:rPr>
          <w:lang w:eastAsia="cs-CZ"/>
        </w:rPr>
        <w:t>prosince 2017 dojde k významnému rozšíření platnosti jízdenek Pražské integrované dopravy v jižní a</w:t>
      </w:r>
      <w:r w:rsidR="003C5240">
        <w:rPr>
          <w:lang w:eastAsia="cs-CZ"/>
        </w:rPr>
        <w:t> </w:t>
      </w:r>
      <w:r w:rsidRPr="003C5240">
        <w:rPr>
          <w:lang w:eastAsia="cs-CZ"/>
        </w:rPr>
        <w:t xml:space="preserve">východní části Středočeského kraje, konkrétně na </w:t>
      </w:r>
      <w:r w:rsidRPr="003C5240">
        <w:rPr>
          <w:b/>
          <w:lang w:eastAsia="cs-CZ"/>
        </w:rPr>
        <w:t>Benešovsku, Kolínsku a Kutnohorsku</w:t>
      </w:r>
      <w:r w:rsidRPr="003C5240">
        <w:rPr>
          <w:lang w:eastAsia="cs-CZ"/>
        </w:rPr>
        <w:t xml:space="preserve">. Integrované přestupní jízdenky PID budou nově platit v </w:t>
      </w:r>
      <w:r w:rsidRPr="003C5240">
        <w:rPr>
          <w:b/>
          <w:lang w:eastAsia="cs-CZ"/>
        </w:rPr>
        <w:t>76</w:t>
      </w:r>
      <w:r w:rsidRPr="003C5240">
        <w:rPr>
          <w:lang w:eastAsia="cs-CZ"/>
        </w:rPr>
        <w:t xml:space="preserve"> stanicích a zastávkách na železničních tratích do </w:t>
      </w:r>
      <w:r w:rsidRPr="003C5240">
        <w:rPr>
          <w:b/>
          <w:lang w:eastAsia="cs-CZ"/>
        </w:rPr>
        <w:t>Votic, Vlašimi, Sedlčan, Kolína, Kutné Hory či Zbraslavic</w:t>
      </w:r>
      <w:r w:rsidRPr="003C5240">
        <w:rPr>
          <w:lang w:eastAsia="cs-CZ"/>
        </w:rPr>
        <w:t>, jízdní doklady PID bude možné nově využívat také v </w:t>
      </w:r>
      <w:r w:rsidRPr="003C5240">
        <w:rPr>
          <w:b/>
          <w:lang w:eastAsia="cs-CZ"/>
        </w:rPr>
        <w:t>rychlících</w:t>
      </w:r>
      <w:r w:rsidRPr="003C5240">
        <w:rPr>
          <w:lang w:eastAsia="cs-CZ"/>
        </w:rPr>
        <w:t xml:space="preserve"> z Prahy do Kolína, resp. Kutné Hory.</w:t>
      </w:r>
    </w:p>
    <w:p w:rsidR="00D20197" w:rsidRPr="003C5240" w:rsidRDefault="00D20197" w:rsidP="00D20197">
      <w:pPr>
        <w:autoSpaceDE w:val="0"/>
        <w:autoSpaceDN w:val="0"/>
        <w:rPr>
          <w:lang w:eastAsia="cs-CZ"/>
        </w:rPr>
      </w:pPr>
      <w:r w:rsidRPr="003C5240">
        <w:rPr>
          <w:lang w:eastAsia="cs-CZ"/>
        </w:rPr>
        <w:t xml:space="preserve">V osobních pokladnách stanic </w:t>
      </w:r>
      <w:r w:rsidRPr="003C5240">
        <w:rPr>
          <w:rFonts w:cs="Arial"/>
          <w:i/>
          <w:lang w:eastAsia="cs-CZ"/>
        </w:rPr>
        <w:t>Kolín, Kolín zastávka, Velim, Pečky, Kutná Hora hl. n., Kutná Hora město, Olbramovice, Sedlčany, Velký Osek</w:t>
      </w:r>
      <w:r w:rsidRPr="003C5240">
        <w:rPr>
          <w:lang w:eastAsia="cs-CZ"/>
        </w:rPr>
        <w:t xml:space="preserve"> bude umožněn prodej jízdenek PID pro jednotlivou jízdu s předem zvoleným počátkem platnosti, v ostatních nově integrovaných úsecích, které se nacházejí v tarifních pásmech 5 až 7, zatím nebude možné označit si papírové jízdenky PID pro jednotlivou jízdu z předprodeje.</w:t>
      </w:r>
    </w:p>
    <w:p w:rsidR="00D20197" w:rsidRPr="003C5240" w:rsidRDefault="00D20197" w:rsidP="00D20197">
      <w:pPr>
        <w:pStyle w:val="Nadpis2"/>
        <w:rPr>
          <w:lang w:eastAsia="cs-CZ"/>
        </w:rPr>
      </w:pPr>
      <w:r w:rsidRPr="003C5240">
        <w:rPr>
          <w:lang w:eastAsia="cs-CZ"/>
        </w:rPr>
        <w:t>Nově integrované tratě / linky</w:t>
      </w:r>
      <w:r w:rsidR="003C5240">
        <w:rPr>
          <w:lang w:eastAsia="cs-CZ"/>
        </w:rPr>
        <w:t xml:space="preserve"> a úseky</w:t>
      </w:r>
      <w:r w:rsidRPr="003C5240">
        <w:rPr>
          <w:lang w:eastAsia="cs-CZ"/>
        </w:rPr>
        <w:t>:</w:t>
      </w:r>
    </w:p>
    <w:tbl>
      <w:tblPr>
        <w:tblStyle w:val="Mkatabulky"/>
        <w:tblW w:w="0" w:type="auto"/>
        <w:tblInd w:w="108" w:type="dxa"/>
        <w:tblLook w:val="04A0" w:firstRow="1" w:lastRow="0" w:firstColumn="1" w:lastColumn="0" w:noHBand="0" w:noVBand="1"/>
      </w:tblPr>
      <w:tblGrid>
        <w:gridCol w:w="629"/>
        <w:gridCol w:w="2127"/>
        <w:gridCol w:w="6977"/>
      </w:tblGrid>
      <w:tr w:rsidR="00D20197" w:rsidRPr="003C5240" w:rsidTr="00C03EF2">
        <w:tc>
          <w:tcPr>
            <w:tcW w:w="567" w:type="dxa"/>
            <w:shd w:val="pct10" w:color="auto" w:fill="auto"/>
          </w:tcPr>
          <w:p w:rsidR="00D20197" w:rsidRPr="003C5240" w:rsidRDefault="00D20197" w:rsidP="00C03EF2">
            <w:pPr>
              <w:ind w:firstLine="0"/>
              <w:rPr>
                <w:szCs w:val="22"/>
                <w:lang w:eastAsia="cs-CZ"/>
              </w:rPr>
            </w:pPr>
            <w:r w:rsidRPr="003C5240">
              <w:rPr>
                <w:szCs w:val="22"/>
                <w:lang w:eastAsia="cs-CZ"/>
              </w:rPr>
              <w:t>Trať</w:t>
            </w:r>
          </w:p>
        </w:tc>
        <w:tc>
          <w:tcPr>
            <w:tcW w:w="2127" w:type="dxa"/>
            <w:shd w:val="pct10" w:color="auto" w:fill="auto"/>
          </w:tcPr>
          <w:p w:rsidR="00D20197" w:rsidRPr="003C5240" w:rsidRDefault="00D20197" w:rsidP="00C03EF2">
            <w:pPr>
              <w:ind w:firstLine="0"/>
              <w:rPr>
                <w:szCs w:val="22"/>
                <w:lang w:eastAsia="cs-CZ"/>
              </w:rPr>
            </w:pPr>
            <w:r w:rsidRPr="003C5240">
              <w:rPr>
                <w:szCs w:val="22"/>
                <w:lang w:eastAsia="cs-CZ"/>
              </w:rPr>
              <w:t>Linky</w:t>
            </w:r>
          </w:p>
        </w:tc>
        <w:tc>
          <w:tcPr>
            <w:tcW w:w="6977" w:type="dxa"/>
            <w:shd w:val="pct10" w:color="auto" w:fill="auto"/>
          </w:tcPr>
          <w:p w:rsidR="00D20197" w:rsidRPr="003C5240" w:rsidRDefault="00D20197" w:rsidP="00C03EF2">
            <w:pPr>
              <w:ind w:firstLine="0"/>
              <w:rPr>
                <w:szCs w:val="22"/>
                <w:lang w:eastAsia="cs-CZ"/>
              </w:rPr>
            </w:pPr>
            <w:r w:rsidRPr="003C5240">
              <w:rPr>
                <w:szCs w:val="22"/>
                <w:lang w:eastAsia="cs-CZ"/>
              </w:rPr>
              <w:t>Úsek</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010</w:t>
            </w:r>
          </w:p>
        </w:tc>
        <w:tc>
          <w:tcPr>
            <w:tcW w:w="2127" w:type="dxa"/>
          </w:tcPr>
          <w:p w:rsidR="00D20197" w:rsidRPr="003C5240" w:rsidRDefault="00D20197" w:rsidP="00C03EF2">
            <w:pPr>
              <w:ind w:firstLine="0"/>
              <w:rPr>
                <w:b/>
                <w:szCs w:val="22"/>
                <w:lang w:eastAsia="cs-CZ"/>
              </w:rPr>
            </w:pPr>
            <w:r w:rsidRPr="003C5240">
              <w:rPr>
                <w:b/>
                <w:szCs w:val="22"/>
                <w:lang w:eastAsia="cs-CZ"/>
              </w:rPr>
              <w:t>R9, R18, R19</w:t>
            </w:r>
          </w:p>
        </w:tc>
        <w:tc>
          <w:tcPr>
            <w:tcW w:w="6977" w:type="dxa"/>
          </w:tcPr>
          <w:p w:rsidR="00D20197" w:rsidRPr="003C5240" w:rsidRDefault="00D20197" w:rsidP="00C03EF2">
            <w:pPr>
              <w:ind w:firstLine="0"/>
              <w:rPr>
                <w:szCs w:val="22"/>
                <w:lang w:eastAsia="cs-CZ"/>
              </w:rPr>
            </w:pPr>
            <w:r w:rsidRPr="003C5240">
              <w:rPr>
                <w:szCs w:val="22"/>
                <w:lang w:eastAsia="cs-CZ"/>
              </w:rPr>
              <w:t>Praha hl. n. – Kolín (– Kutná Hora hl. n.)</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011</w:t>
            </w:r>
          </w:p>
        </w:tc>
        <w:tc>
          <w:tcPr>
            <w:tcW w:w="2127" w:type="dxa"/>
          </w:tcPr>
          <w:p w:rsidR="00D20197" w:rsidRPr="003C5240" w:rsidRDefault="00D20197" w:rsidP="00C03EF2">
            <w:pPr>
              <w:ind w:firstLine="0"/>
              <w:rPr>
                <w:b/>
                <w:szCs w:val="22"/>
                <w:lang w:eastAsia="cs-CZ"/>
              </w:rPr>
            </w:pPr>
            <w:r w:rsidRPr="003C5240">
              <w:rPr>
                <w:b/>
                <w:szCs w:val="22"/>
                <w:lang w:eastAsia="cs-CZ"/>
              </w:rPr>
              <w:t>S1, R41</w:t>
            </w:r>
          </w:p>
        </w:tc>
        <w:tc>
          <w:tcPr>
            <w:tcW w:w="6977" w:type="dxa"/>
          </w:tcPr>
          <w:p w:rsidR="00D20197" w:rsidRPr="003C5240" w:rsidRDefault="00D20197" w:rsidP="00C03EF2">
            <w:pPr>
              <w:ind w:firstLine="0"/>
              <w:rPr>
                <w:szCs w:val="22"/>
                <w:lang w:eastAsia="cs-CZ"/>
              </w:rPr>
            </w:pPr>
            <w:r w:rsidRPr="003C5240">
              <w:rPr>
                <w:szCs w:val="22"/>
                <w:lang w:eastAsia="cs-CZ"/>
              </w:rPr>
              <w:t>Pečky – Kolín</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014</w:t>
            </w:r>
          </w:p>
        </w:tc>
        <w:tc>
          <w:tcPr>
            <w:tcW w:w="2127" w:type="dxa"/>
          </w:tcPr>
          <w:p w:rsidR="00D20197" w:rsidRPr="003C5240" w:rsidRDefault="00D20197" w:rsidP="00C03EF2">
            <w:pPr>
              <w:ind w:firstLine="0"/>
              <w:rPr>
                <w:b/>
                <w:szCs w:val="22"/>
                <w:lang w:eastAsia="cs-CZ"/>
              </w:rPr>
            </w:pPr>
            <w:r w:rsidRPr="003C5240">
              <w:rPr>
                <w:b/>
                <w:szCs w:val="22"/>
                <w:lang w:eastAsia="cs-CZ"/>
              </w:rPr>
              <w:t>S18</w:t>
            </w:r>
          </w:p>
        </w:tc>
        <w:tc>
          <w:tcPr>
            <w:tcW w:w="6977" w:type="dxa"/>
          </w:tcPr>
          <w:p w:rsidR="00D20197" w:rsidRPr="003C5240" w:rsidRDefault="00D20197" w:rsidP="00C03EF2">
            <w:pPr>
              <w:ind w:firstLine="0"/>
              <w:rPr>
                <w:szCs w:val="22"/>
                <w:lang w:eastAsia="cs-CZ"/>
              </w:rPr>
            </w:pPr>
            <w:r w:rsidRPr="003C5240">
              <w:rPr>
                <w:szCs w:val="22"/>
                <w:lang w:eastAsia="cs-CZ"/>
              </w:rPr>
              <w:t>Kolín – Uhlířské Janovice – Ledečko</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061</w:t>
            </w:r>
          </w:p>
        </w:tc>
        <w:tc>
          <w:tcPr>
            <w:tcW w:w="2127" w:type="dxa"/>
          </w:tcPr>
          <w:p w:rsidR="00D20197" w:rsidRPr="003C5240" w:rsidRDefault="00D20197" w:rsidP="00C03EF2">
            <w:pPr>
              <w:ind w:firstLine="0"/>
              <w:rPr>
                <w:b/>
                <w:szCs w:val="22"/>
                <w:lang w:eastAsia="cs-CZ"/>
              </w:rPr>
            </w:pPr>
            <w:r w:rsidRPr="003C5240">
              <w:rPr>
                <w:b/>
                <w:szCs w:val="22"/>
                <w:lang w:eastAsia="cs-CZ"/>
              </w:rPr>
              <w:t>S21, S25</w:t>
            </w:r>
          </w:p>
        </w:tc>
        <w:tc>
          <w:tcPr>
            <w:tcW w:w="6977" w:type="dxa"/>
          </w:tcPr>
          <w:p w:rsidR="00D20197" w:rsidRPr="003C5240" w:rsidRDefault="00D20197" w:rsidP="00C03EF2">
            <w:pPr>
              <w:ind w:firstLine="0"/>
              <w:rPr>
                <w:szCs w:val="22"/>
                <w:lang w:eastAsia="cs-CZ"/>
              </w:rPr>
            </w:pPr>
            <w:r w:rsidRPr="003C5240">
              <w:rPr>
                <w:szCs w:val="22"/>
                <w:lang w:eastAsia="cs-CZ"/>
              </w:rPr>
              <w:t>Veleliby – Křinec</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062</w:t>
            </w:r>
          </w:p>
        </w:tc>
        <w:tc>
          <w:tcPr>
            <w:tcW w:w="2127" w:type="dxa"/>
          </w:tcPr>
          <w:p w:rsidR="00D20197" w:rsidRPr="003C5240" w:rsidRDefault="00D20197" w:rsidP="00C03EF2">
            <w:pPr>
              <w:ind w:firstLine="0"/>
              <w:rPr>
                <w:b/>
                <w:szCs w:val="22"/>
                <w:lang w:eastAsia="cs-CZ"/>
              </w:rPr>
            </w:pPr>
            <w:r w:rsidRPr="003C5240">
              <w:rPr>
                <w:b/>
                <w:szCs w:val="22"/>
                <w:lang w:eastAsia="cs-CZ"/>
              </w:rPr>
              <w:t>S25</w:t>
            </w:r>
          </w:p>
        </w:tc>
        <w:tc>
          <w:tcPr>
            <w:tcW w:w="6977" w:type="dxa"/>
          </w:tcPr>
          <w:p w:rsidR="00D20197" w:rsidRPr="003C5240" w:rsidRDefault="00D20197" w:rsidP="00C03EF2">
            <w:pPr>
              <w:ind w:firstLine="0"/>
              <w:rPr>
                <w:szCs w:val="22"/>
                <w:lang w:eastAsia="cs-CZ"/>
              </w:rPr>
            </w:pPr>
            <w:r w:rsidRPr="003C5240">
              <w:rPr>
                <w:szCs w:val="22"/>
                <w:lang w:eastAsia="cs-CZ"/>
              </w:rPr>
              <w:t>Křinec – Dymokury</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212</w:t>
            </w:r>
          </w:p>
        </w:tc>
        <w:tc>
          <w:tcPr>
            <w:tcW w:w="2127" w:type="dxa"/>
          </w:tcPr>
          <w:p w:rsidR="00D20197" w:rsidRPr="003C5240" w:rsidRDefault="00D20197" w:rsidP="00C03EF2">
            <w:pPr>
              <w:ind w:firstLine="0"/>
              <w:rPr>
                <w:b/>
                <w:szCs w:val="22"/>
                <w:lang w:eastAsia="cs-CZ"/>
              </w:rPr>
            </w:pPr>
            <w:r w:rsidRPr="003C5240">
              <w:rPr>
                <w:b/>
                <w:szCs w:val="22"/>
                <w:lang w:eastAsia="cs-CZ"/>
              </w:rPr>
              <w:t>S80</w:t>
            </w:r>
          </w:p>
        </w:tc>
        <w:tc>
          <w:tcPr>
            <w:tcW w:w="6977" w:type="dxa"/>
          </w:tcPr>
          <w:p w:rsidR="00D20197" w:rsidRPr="003C5240" w:rsidRDefault="00D20197" w:rsidP="00C03EF2">
            <w:pPr>
              <w:ind w:firstLine="0"/>
              <w:rPr>
                <w:szCs w:val="22"/>
                <w:lang w:eastAsia="cs-CZ"/>
              </w:rPr>
            </w:pPr>
            <w:r w:rsidRPr="003C5240">
              <w:rPr>
                <w:szCs w:val="22"/>
                <w:lang w:eastAsia="cs-CZ"/>
              </w:rPr>
              <w:t>Sázava – Český Šternberk – Kácov zastávka</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220</w:t>
            </w:r>
          </w:p>
        </w:tc>
        <w:tc>
          <w:tcPr>
            <w:tcW w:w="2127" w:type="dxa"/>
          </w:tcPr>
          <w:p w:rsidR="00D20197" w:rsidRPr="003C5240" w:rsidRDefault="00D20197" w:rsidP="00C03EF2">
            <w:pPr>
              <w:ind w:firstLine="0"/>
              <w:rPr>
                <w:b/>
                <w:szCs w:val="22"/>
                <w:lang w:eastAsia="cs-CZ"/>
              </w:rPr>
            </w:pPr>
            <w:r w:rsidRPr="003C5240">
              <w:rPr>
                <w:b/>
                <w:szCs w:val="22"/>
                <w:lang w:eastAsia="cs-CZ"/>
              </w:rPr>
              <w:t>R17, S90</w:t>
            </w:r>
          </w:p>
        </w:tc>
        <w:tc>
          <w:tcPr>
            <w:tcW w:w="6977" w:type="dxa"/>
          </w:tcPr>
          <w:p w:rsidR="00D20197" w:rsidRPr="003C5240" w:rsidRDefault="00D20197" w:rsidP="00C03EF2">
            <w:pPr>
              <w:ind w:firstLine="0"/>
              <w:rPr>
                <w:szCs w:val="22"/>
                <w:lang w:eastAsia="cs-CZ"/>
              </w:rPr>
            </w:pPr>
            <w:r w:rsidRPr="003C5240">
              <w:rPr>
                <w:szCs w:val="22"/>
                <w:lang w:eastAsia="cs-CZ"/>
              </w:rPr>
              <w:t>Benešov u Prahy – Olbramovice – Votice</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222</w:t>
            </w:r>
          </w:p>
        </w:tc>
        <w:tc>
          <w:tcPr>
            <w:tcW w:w="2127" w:type="dxa"/>
          </w:tcPr>
          <w:p w:rsidR="00D20197" w:rsidRPr="003C5240" w:rsidRDefault="00D20197" w:rsidP="00C03EF2">
            <w:pPr>
              <w:ind w:firstLine="0"/>
              <w:rPr>
                <w:b/>
                <w:szCs w:val="22"/>
                <w:lang w:eastAsia="cs-CZ"/>
              </w:rPr>
            </w:pPr>
            <w:r w:rsidRPr="003C5240">
              <w:rPr>
                <w:b/>
                <w:szCs w:val="22"/>
                <w:lang w:eastAsia="cs-CZ"/>
              </w:rPr>
              <w:t>S99</w:t>
            </w:r>
          </w:p>
        </w:tc>
        <w:tc>
          <w:tcPr>
            <w:tcW w:w="6977" w:type="dxa"/>
          </w:tcPr>
          <w:p w:rsidR="00D20197" w:rsidRPr="003C5240" w:rsidRDefault="00D20197" w:rsidP="00C03EF2">
            <w:pPr>
              <w:ind w:firstLine="0"/>
              <w:rPr>
                <w:szCs w:val="22"/>
                <w:lang w:eastAsia="cs-CZ"/>
              </w:rPr>
            </w:pPr>
            <w:r w:rsidRPr="003C5240">
              <w:rPr>
                <w:szCs w:val="22"/>
                <w:lang w:eastAsia="cs-CZ"/>
              </w:rPr>
              <w:t>Benešov u Prahy – Vlašim zastávka</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223</w:t>
            </w:r>
          </w:p>
        </w:tc>
        <w:tc>
          <w:tcPr>
            <w:tcW w:w="2127" w:type="dxa"/>
          </w:tcPr>
          <w:p w:rsidR="00D20197" w:rsidRPr="003C5240" w:rsidRDefault="00D20197" w:rsidP="00C03EF2">
            <w:pPr>
              <w:ind w:firstLine="0"/>
              <w:rPr>
                <w:b/>
                <w:szCs w:val="22"/>
                <w:lang w:eastAsia="cs-CZ"/>
              </w:rPr>
            </w:pPr>
            <w:r w:rsidRPr="003C5240">
              <w:rPr>
                <w:b/>
                <w:szCs w:val="22"/>
                <w:lang w:eastAsia="cs-CZ"/>
              </w:rPr>
              <w:t>S98</w:t>
            </w:r>
          </w:p>
        </w:tc>
        <w:tc>
          <w:tcPr>
            <w:tcW w:w="6977" w:type="dxa"/>
          </w:tcPr>
          <w:p w:rsidR="00D20197" w:rsidRPr="003C5240" w:rsidRDefault="00D20197" w:rsidP="00C03EF2">
            <w:pPr>
              <w:ind w:firstLine="0"/>
              <w:rPr>
                <w:szCs w:val="22"/>
                <w:lang w:eastAsia="cs-CZ"/>
              </w:rPr>
            </w:pPr>
            <w:r w:rsidRPr="003C5240">
              <w:rPr>
                <w:szCs w:val="22"/>
                <w:lang w:eastAsia="cs-CZ"/>
              </w:rPr>
              <w:t>Olbramovice – Sedlčany</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230</w:t>
            </w:r>
          </w:p>
        </w:tc>
        <w:tc>
          <w:tcPr>
            <w:tcW w:w="2127" w:type="dxa"/>
          </w:tcPr>
          <w:p w:rsidR="00D20197" w:rsidRPr="003C5240" w:rsidRDefault="00D20197" w:rsidP="00C03EF2">
            <w:pPr>
              <w:ind w:firstLine="0"/>
              <w:rPr>
                <w:b/>
                <w:szCs w:val="22"/>
                <w:lang w:eastAsia="cs-CZ"/>
              </w:rPr>
            </w:pPr>
            <w:r w:rsidRPr="003C5240">
              <w:rPr>
                <w:b/>
                <w:szCs w:val="22"/>
                <w:lang w:eastAsia="cs-CZ"/>
              </w:rPr>
              <w:t>R9, S20</w:t>
            </w:r>
          </w:p>
        </w:tc>
        <w:tc>
          <w:tcPr>
            <w:tcW w:w="6977" w:type="dxa"/>
          </w:tcPr>
          <w:p w:rsidR="00D20197" w:rsidRPr="003C5240" w:rsidRDefault="00D20197" w:rsidP="00C03EF2">
            <w:pPr>
              <w:ind w:firstLine="0"/>
              <w:rPr>
                <w:szCs w:val="22"/>
                <w:lang w:eastAsia="cs-CZ"/>
              </w:rPr>
            </w:pPr>
            <w:r w:rsidRPr="003C5240">
              <w:rPr>
                <w:szCs w:val="22"/>
                <w:lang w:eastAsia="cs-CZ"/>
              </w:rPr>
              <w:t>Kolín – Kutná Hora hl. n.</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231</w:t>
            </w:r>
          </w:p>
        </w:tc>
        <w:tc>
          <w:tcPr>
            <w:tcW w:w="2127" w:type="dxa"/>
          </w:tcPr>
          <w:p w:rsidR="00D20197" w:rsidRPr="003C5240" w:rsidRDefault="00D20197" w:rsidP="00C03EF2">
            <w:pPr>
              <w:ind w:firstLine="0"/>
              <w:rPr>
                <w:b/>
                <w:szCs w:val="22"/>
                <w:lang w:eastAsia="cs-CZ"/>
              </w:rPr>
            </w:pPr>
            <w:r w:rsidRPr="003C5240">
              <w:rPr>
                <w:b/>
                <w:szCs w:val="22"/>
                <w:lang w:eastAsia="cs-CZ"/>
              </w:rPr>
              <w:t>R22, R23, S2, S15</w:t>
            </w:r>
          </w:p>
        </w:tc>
        <w:tc>
          <w:tcPr>
            <w:tcW w:w="6977" w:type="dxa"/>
          </w:tcPr>
          <w:p w:rsidR="00D20197" w:rsidRPr="003C5240" w:rsidRDefault="00D20197" w:rsidP="00C03EF2">
            <w:pPr>
              <w:ind w:firstLine="0"/>
              <w:rPr>
                <w:szCs w:val="22"/>
                <w:lang w:eastAsia="cs-CZ"/>
              </w:rPr>
            </w:pPr>
            <w:r w:rsidRPr="003C5240">
              <w:rPr>
                <w:szCs w:val="22"/>
                <w:lang w:eastAsia="cs-CZ"/>
              </w:rPr>
              <w:t>Poděbrady – Velký Osek – Kolín</w:t>
            </w:r>
          </w:p>
        </w:tc>
      </w:tr>
      <w:tr w:rsidR="00D20197" w:rsidRPr="003C5240" w:rsidTr="00C03EF2">
        <w:tc>
          <w:tcPr>
            <w:tcW w:w="567" w:type="dxa"/>
          </w:tcPr>
          <w:p w:rsidR="00D20197" w:rsidRPr="003C5240" w:rsidRDefault="00D20197" w:rsidP="00C03EF2">
            <w:pPr>
              <w:ind w:firstLine="0"/>
              <w:rPr>
                <w:szCs w:val="22"/>
                <w:lang w:eastAsia="cs-CZ"/>
              </w:rPr>
            </w:pPr>
            <w:r w:rsidRPr="003C5240">
              <w:rPr>
                <w:szCs w:val="22"/>
                <w:lang w:eastAsia="cs-CZ"/>
              </w:rPr>
              <w:t>235</w:t>
            </w:r>
          </w:p>
        </w:tc>
        <w:tc>
          <w:tcPr>
            <w:tcW w:w="2127" w:type="dxa"/>
          </w:tcPr>
          <w:p w:rsidR="00D20197" w:rsidRPr="003C5240" w:rsidRDefault="00D20197" w:rsidP="00C03EF2">
            <w:pPr>
              <w:ind w:firstLine="0"/>
              <w:rPr>
                <w:b/>
                <w:szCs w:val="22"/>
                <w:lang w:eastAsia="cs-CZ"/>
              </w:rPr>
            </w:pPr>
            <w:r w:rsidRPr="003C5240">
              <w:rPr>
                <w:b/>
                <w:szCs w:val="22"/>
                <w:lang w:eastAsia="cs-CZ"/>
              </w:rPr>
              <w:t>S28</w:t>
            </w:r>
          </w:p>
        </w:tc>
        <w:tc>
          <w:tcPr>
            <w:tcW w:w="6977" w:type="dxa"/>
          </w:tcPr>
          <w:p w:rsidR="00D20197" w:rsidRPr="003C5240" w:rsidRDefault="00D20197" w:rsidP="00C03EF2">
            <w:pPr>
              <w:ind w:firstLine="0"/>
              <w:rPr>
                <w:szCs w:val="22"/>
                <w:lang w:eastAsia="cs-CZ"/>
              </w:rPr>
            </w:pPr>
            <w:r w:rsidRPr="003C5240">
              <w:rPr>
                <w:szCs w:val="22"/>
                <w:lang w:eastAsia="cs-CZ"/>
              </w:rPr>
              <w:t>Kutná Hora hl. n. – Zbraslavice</w:t>
            </w:r>
          </w:p>
        </w:tc>
      </w:tr>
    </w:tbl>
    <w:p w:rsidR="00D20197" w:rsidRPr="003C5240" w:rsidRDefault="00D20197" w:rsidP="00D20197">
      <w:pPr>
        <w:pStyle w:val="Nadpis1"/>
        <w:rPr>
          <w:lang w:eastAsia="cs-CZ"/>
        </w:rPr>
      </w:pPr>
      <w:bookmarkStart w:id="2" w:name="_Toc498578177"/>
      <w:bookmarkStart w:id="3" w:name="_Toc499880980"/>
      <w:r w:rsidRPr="003C5240">
        <w:rPr>
          <w:lang w:eastAsia="cs-CZ"/>
        </w:rPr>
        <w:lastRenderedPageBreak/>
        <w:t>Novinky v jízdním řádu na železnici od 10. 12. 2017</w:t>
      </w:r>
      <w:bookmarkEnd w:id="2"/>
      <w:bookmarkEnd w:id="3"/>
    </w:p>
    <w:p w:rsidR="00D20197" w:rsidRPr="003C5240" w:rsidRDefault="00D20197" w:rsidP="00D20197">
      <w:pPr>
        <w:rPr>
          <w:rFonts w:eastAsiaTheme="minorHAnsi"/>
          <w:lang w:eastAsia="en-US"/>
        </w:rPr>
      </w:pPr>
      <w:r w:rsidRPr="003C5240">
        <w:rPr>
          <w:rFonts w:eastAsiaTheme="minorHAnsi"/>
          <w:noProof/>
          <w:lang w:eastAsia="cs-CZ"/>
        </w:rPr>
        <w:drawing>
          <wp:anchor distT="0" distB="0" distL="114300" distR="114300" simplePos="0" relativeHeight="251658240" behindDoc="0" locked="0" layoutInCell="1" allowOverlap="1" wp14:anchorId="31F6E6A3" wp14:editId="67FACD42">
            <wp:simplePos x="0" y="0"/>
            <wp:positionH relativeFrom="column">
              <wp:posOffset>11430</wp:posOffset>
            </wp:positionH>
            <wp:positionV relativeFrom="paragraph">
              <wp:posOffset>18415</wp:posOffset>
            </wp:positionV>
            <wp:extent cx="2879090" cy="287909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D-10-12-2017-noc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090" cy="2879090"/>
                    </a:xfrm>
                    <a:prstGeom prst="rect">
                      <a:avLst/>
                    </a:prstGeom>
                  </pic:spPr>
                </pic:pic>
              </a:graphicData>
            </a:graphic>
            <wp14:sizeRelH relativeFrom="margin">
              <wp14:pctWidth>0</wp14:pctWidth>
            </wp14:sizeRelH>
            <wp14:sizeRelV relativeFrom="margin">
              <wp14:pctHeight>0</wp14:pctHeight>
            </wp14:sizeRelV>
          </wp:anchor>
        </w:drawing>
      </w:r>
      <w:r w:rsidRPr="003C5240">
        <w:rPr>
          <w:rFonts w:eastAsiaTheme="minorHAnsi"/>
          <w:lang w:eastAsia="en-US"/>
        </w:rPr>
        <w:t xml:space="preserve">Celostátní změna jízdního řádu na železnici, která proběhne v neděli 10. prosince 2017, přinese nejen významné rozšíření platnosti integrovaných jízdenek systému PID na Benešovsku, Kolínsku a Kutnohorsku, ale také rozšíří počet vlaků jak na území Prahy, tak Středočeského kraje. Významnou novinkou zejména pro návštěvníky hlavního města ze středních Čech je zavedení </w:t>
      </w:r>
      <w:r w:rsidRPr="003C5240">
        <w:rPr>
          <w:rFonts w:eastAsiaTheme="minorHAnsi"/>
          <w:b/>
          <w:lang w:eastAsia="en-US"/>
        </w:rPr>
        <w:t>nočního víkendového rozjezdu vlaků z Prahy</w:t>
      </w:r>
      <w:r w:rsidRPr="003C5240">
        <w:rPr>
          <w:rFonts w:eastAsiaTheme="minorHAnsi"/>
          <w:lang w:eastAsia="en-US"/>
        </w:rPr>
        <w:t xml:space="preserve"> do hlavních sídel Středočeského kraje, například do </w:t>
      </w:r>
      <w:r w:rsidRPr="003C5240">
        <w:rPr>
          <w:rFonts w:eastAsiaTheme="minorHAnsi"/>
          <w:b/>
          <w:lang w:eastAsia="en-US"/>
        </w:rPr>
        <w:t>Benešova, Berouna, Kladna, Kolína, Kralup nad Vltavou, Mělníka, Neratovic, Nymburka, Poděbrad či Vraného nad Vltavou</w:t>
      </w:r>
      <w:r w:rsidRPr="003C5240">
        <w:rPr>
          <w:rFonts w:eastAsiaTheme="minorHAnsi"/>
          <w:lang w:eastAsia="en-US"/>
        </w:rPr>
        <w:t>.</w:t>
      </w:r>
    </w:p>
    <w:p w:rsidR="00D20197" w:rsidRPr="003C5240" w:rsidRDefault="00D20197" w:rsidP="00D20197">
      <w:pPr>
        <w:rPr>
          <w:rFonts w:eastAsiaTheme="minorHAnsi"/>
          <w:lang w:eastAsia="en-US"/>
        </w:rPr>
      </w:pPr>
      <w:r w:rsidRPr="003C5240">
        <w:rPr>
          <w:rFonts w:eastAsiaTheme="minorHAnsi"/>
          <w:lang w:eastAsia="en-US"/>
        </w:rPr>
        <w:t xml:space="preserve">Kromě toho bude rozšířena nabídka večerních vlaků na více tratích ve Středočeském kraji. Potřebného </w:t>
      </w:r>
      <w:r w:rsidRPr="003C5240">
        <w:rPr>
          <w:rFonts w:eastAsiaTheme="minorHAnsi"/>
          <w:b/>
          <w:lang w:eastAsia="en-US"/>
        </w:rPr>
        <w:t xml:space="preserve">posílení i přes den </w:t>
      </w:r>
      <w:r w:rsidRPr="003C5240">
        <w:rPr>
          <w:rFonts w:eastAsiaTheme="minorHAnsi"/>
          <w:lang w:eastAsia="en-US"/>
        </w:rPr>
        <w:t xml:space="preserve">se dočkají také nejvytíženější tratě ve Středočeském kraji ve směru na </w:t>
      </w:r>
      <w:r w:rsidRPr="003C5240">
        <w:rPr>
          <w:rFonts w:eastAsiaTheme="minorHAnsi"/>
          <w:b/>
          <w:lang w:eastAsia="en-US"/>
        </w:rPr>
        <w:t>Kolín, Beroun, Benešov, Lysou nad Labem či Milovice</w:t>
      </w:r>
      <w:r w:rsidRPr="003C5240">
        <w:rPr>
          <w:rFonts w:eastAsiaTheme="minorHAnsi"/>
          <w:lang w:eastAsia="en-US"/>
        </w:rPr>
        <w:t>, a to v rámci kapacitních možností kolejové infrastruktury. Na mnoha místech již totiž nelze uskutečnit požadované posílení provozu z důvodu omezené nebo vyčerpané kapacity jednotlivých tratí.</w:t>
      </w:r>
    </w:p>
    <w:p w:rsidR="00D20197" w:rsidRPr="003C5240" w:rsidRDefault="00D20197" w:rsidP="00D20197">
      <w:pPr>
        <w:pStyle w:val="Nadpis2"/>
      </w:pPr>
      <w:r w:rsidRPr="003C5240">
        <w:t>Posílení provozu a zkrácení intervalů na hlavních příměstských tratích</w:t>
      </w:r>
    </w:p>
    <w:p w:rsidR="00D20197" w:rsidRPr="003C5240" w:rsidRDefault="00D20197" w:rsidP="00D20197">
      <w:pPr>
        <w:pStyle w:val="Odstavecseseznamem"/>
        <w:numPr>
          <w:ilvl w:val="0"/>
          <w:numId w:val="11"/>
        </w:numPr>
        <w:jc w:val="both"/>
        <w:rPr>
          <w:rFonts w:eastAsiaTheme="minorHAnsi"/>
          <w:u w:val="single"/>
        </w:rPr>
      </w:pPr>
      <w:r w:rsidRPr="003C5240">
        <w:t xml:space="preserve">Prodloužením </w:t>
      </w:r>
      <w:r w:rsidR="003C5240" w:rsidRPr="003C5240">
        <w:t>„</w:t>
      </w:r>
      <w:r w:rsidRPr="003C5240">
        <w:t>krátkých</w:t>
      </w:r>
      <w:r w:rsidR="003C5240" w:rsidRPr="003C5240">
        <w:t>“</w:t>
      </w:r>
      <w:r w:rsidRPr="003C5240">
        <w:t xml:space="preserve"> spojů do vzdálenějších stanic dojde k posílení přeplněných </w:t>
      </w:r>
      <w:r w:rsidR="003C5240" w:rsidRPr="003C5240">
        <w:t>„</w:t>
      </w:r>
      <w:r w:rsidRPr="003C5240">
        <w:t>dlouhých</w:t>
      </w:r>
      <w:r w:rsidR="003C5240" w:rsidRPr="003C5240">
        <w:t>“</w:t>
      </w:r>
      <w:r w:rsidRPr="003C5240">
        <w:t xml:space="preserve"> spojů, a též ke zvýšení atraktivity železniční dopravy zkrácením intervalu.</w:t>
      </w:r>
    </w:p>
    <w:p w:rsidR="00D20197" w:rsidRPr="003C5240" w:rsidRDefault="00D20197" w:rsidP="00D20197">
      <w:pPr>
        <w:pStyle w:val="Odstavecseseznamem"/>
        <w:numPr>
          <w:ilvl w:val="0"/>
          <w:numId w:val="11"/>
        </w:numPr>
        <w:jc w:val="both"/>
      </w:pPr>
      <w:r w:rsidRPr="003C5240">
        <w:t>K rozšíření rozsahu provozu dochází dle možností kapacity infrastruktury (především na začátku nebo konci přepravní špičky resp. ve večerním období, na lince S9 též o víkendu v letní sezoně). Týká se linek S1 Praha – Kolín (vč. S12 Poříčany – Nymburk), S2 Praha – Lysá n. L. – Kolín (včetně S22 Lysá nad Labem – Milovice), S7 Praha – Beroun a S9 Praha – Benešov u Prahy.</w:t>
      </w:r>
    </w:p>
    <w:p w:rsidR="00D20197" w:rsidRPr="003C5240" w:rsidRDefault="00D20197" w:rsidP="00D20197">
      <w:pPr>
        <w:pStyle w:val="Odstavecseseznamem"/>
        <w:numPr>
          <w:ilvl w:val="0"/>
          <w:numId w:val="11"/>
        </w:numPr>
        <w:jc w:val="both"/>
      </w:pPr>
      <w:r w:rsidRPr="003C5240">
        <w:t>Zkvalitnění nabídky spojů na ostatních příměstských tratích do Prahy.</w:t>
      </w:r>
    </w:p>
    <w:p w:rsidR="00D20197" w:rsidRPr="003C5240" w:rsidRDefault="00D20197" w:rsidP="00D20197">
      <w:pPr>
        <w:pStyle w:val="Odstavecseseznamem"/>
        <w:numPr>
          <w:ilvl w:val="0"/>
          <w:numId w:val="11"/>
        </w:numPr>
        <w:jc w:val="both"/>
        <w:rPr>
          <w:rFonts w:eastAsiaTheme="minorHAnsi"/>
        </w:rPr>
      </w:pPr>
      <w:r w:rsidRPr="003C5240">
        <w:t>Odstranění dlouhých prodlev mezi spoji a zpravidelnění intervalu na lince S8/S88 Praha – Vrané n. Vltavou – Čerčany / Dobříš (díky nedávné rekonstrukci trati).</w:t>
      </w:r>
    </w:p>
    <w:p w:rsidR="00D20197" w:rsidRPr="003C5240" w:rsidRDefault="00D20197" w:rsidP="00D20197">
      <w:pPr>
        <w:pStyle w:val="Odstavecseseznamem"/>
        <w:numPr>
          <w:ilvl w:val="0"/>
          <w:numId w:val="11"/>
        </w:numPr>
        <w:jc w:val="both"/>
      </w:pPr>
      <w:r w:rsidRPr="003C5240">
        <w:t>Posílení provozu na linkách S3+R21+R43 Praha – Všetaty – Mladá Boleslav (nový pár osobních a spěšných vlaků, rozšíření počtu spojů do Mělníka).</w:t>
      </w:r>
    </w:p>
    <w:p w:rsidR="00D20197" w:rsidRPr="003C5240" w:rsidRDefault="00D20197" w:rsidP="00D20197">
      <w:pPr>
        <w:pStyle w:val="Odstavecseseznamem"/>
        <w:numPr>
          <w:ilvl w:val="0"/>
          <w:numId w:val="11"/>
        </w:numPr>
        <w:jc w:val="both"/>
      </w:pPr>
      <w:r w:rsidRPr="003C5240">
        <w:t>Zavedení resp. prodloužení večerních vlaků na tratích Praha – Kladno, Praha – Hostivice – Rudná u Prahy, Praha – Rudná u Prahy – Beroun.</w:t>
      </w:r>
    </w:p>
    <w:p w:rsidR="00D20197" w:rsidRPr="003C5240" w:rsidRDefault="00D20197" w:rsidP="00D20197">
      <w:pPr>
        <w:pStyle w:val="Nadpis2"/>
      </w:pPr>
      <w:r w:rsidRPr="003C5240">
        <w:t>Zkvalitnění nabídky spojů na regionálních tratích</w:t>
      </w:r>
    </w:p>
    <w:p w:rsidR="00D20197" w:rsidRPr="003C5240" w:rsidRDefault="00D20197" w:rsidP="00D20197">
      <w:pPr>
        <w:pStyle w:val="Odstavecseseznamem"/>
        <w:numPr>
          <w:ilvl w:val="0"/>
          <w:numId w:val="11"/>
        </w:numPr>
        <w:jc w:val="both"/>
        <w:rPr>
          <w:rFonts w:eastAsiaTheme="minorHAnsi"/>
        </w:rPr>
      </w:pPr>
      <w:r w:rsidRPr="003C5240">
        <w:t>Zavedení intervalu 30 minut na lince S40 z Kralup nad Vltavou do Slaného i v odpolední špičce (návaznosti na rychlíky).</w:t>
      </w:r>
    </w:p>
    <w:p w:rsidR="00D20197" w:rsidRPr="003C5240" w:rsidRDefault="00D20197" w:rsidP="00D20197">
      <w:pPr>
        <w:pStyle w:val="Odstavecseseznamem"/>
        <w:numPr>
          <w:ilvl w:val="0"/>
          <w:numId w:val="11"/>
        </w:numPr>
        <w:jc w:val="both"/>
      </w:pPr>
      <w:r w:rsidRPr="003C5240">
        <w:t>Posílení dopravy na lince S76 ze Zadní Třebaně do Litně (problémy s parkováním automobilů v Řevnicích).</w:t>
      </w:r>
    </w:p>
    <w:p w:rsidR="00D20197" w:rsidRPr="003C5240" w:rsidRDefault="00D20197" w:rsidP="00D20197">
      <w:pPr>
        <w:pStyle w:val="Odstavecseseznamem"/>
        <w:numPr>
          <w:ilvl w:val="0"/>
          <w:numId w:val="11"/>
        </w:numPr>
        <w:jc w:val="both"/>
      </w:pPr>
      <w:r w:rsidRPr="003C5240">
        <w:t>Posílení kapacity a zkrácení intervalů na lince S75 Beroun – Rakovník (včetně víkendových vlaků v letním období).</w:t>
      </w:r>
    </w:p>
    <w:p w:rsidR="00D20197" w:rsidRPr="003C5240" w:rsidRDefault="00D20197" w:rsidP="00D20197">
      <w:pPr>
        <w:pStyle w:val="Odstavecseseznamem"/>
        <w:numPr>
          <w:ilvl w:val="0"/>
          <w:numId w:val="11"/>
        </w:numPr>
        <w:jc w:val="both"/>
      </w:pPr>
      <w:r w:rsidRPr="003C5240">
        <w:t>Odstranění dlouhých mezer mezi spoji a zavedení cca dvouhodinového intervalu na lince S33 Mladá Boleslav – Mšeno – Mělník.</w:t>
      </w:r>
    </w:p>
    <w:p w:rsidR="00D20197" w:rsidRPr="003C5240" w:rsidRDefault="00D20197" w:rsidP="00D20197">
      <w:pPr>
        <w:pStyle w:val="Odstavecseseznamem"/>
        <w:numPr>
          <w:ilvl w:val="0"/>
          <w:numId w:val="11"/>
        </w:numPr>
        <w:jc w:val="both"/>
      </w:pPr>
      <w:r w:rsidRPr="003C5240">
        <w:t xml:space="preserve">Zavedení nového sezonního vlaku </w:t>
      </w:r>
      <w:r w:rsidR="003C5240" w:rsidRPr="003C5240">
        <w:t>„</w:t>
      </w:r>
      <w:r w:rsidRPr="003C5240">
        <w:t>CYKLO BRDY</w:t>
      </w:r>
      <w:r w:rsidR="003C5240" w:rsidRPr="003C5240">
        <w:t>“</w:t>
      </w:r>
      <w:r w:rsidRPr="003C5240">
        <w:t xml:space="preserve"> z Prahy do Březnice a zpět, který bude o víkendech spojovat hlavní město se stále populárnější turistickou oblastí Brd.</w:t>
      </w:r>
    </w:p>
    <w:p w:rsidR="00D20197" w:rsidRPr="003C5240" w:rsidRDefault="00D20197" w:rsidP="00D20197">
      <w:pPr>
        <w:pStyle w:val="Odstavecseseznamem"/>
        <w:numPr>
          <w:ilvl w:val="0"/>
          <w:numId w:val="11"/>
        </w:numPr>
        <w:jc w:val="both"/>
      </w:pPr>
      <w:r w:rsidRPr="003C5240">
        <w:t>Rozšíření celoročního provozu na lince S54 v úseku Středokluky – Noutonice – Slaný.</w:t>
      </w:r>
    </w:p>
    <w:p w:rsidR="00D20197" w:rsidRPr="003C5240" w:rsidRDefault="00D20197" w:rsidP="00D20197">
      <w:pPr>
        <w:pStyle w:val="Odstavecseseznamem"/>
        <w:numPr>
          <w:ilvl w:val="0"/>
          <w:numId w:val="11"/>
        </w:numPr>
        <w:jc w:val="both"/>
      </w:pPr>
      <w:r w:rsidRPr="003C5240">
        <w:t>Další drobné úpravy jízdních řádů na regionálních tratích (např. sjednocení provozu večerních spojů na každý den v týdnu nebo navýšení rozsahu provozu víkendových letních vlaků).</w:t>
      </w:r>
    </w:p>
    <w:p w:rsidR="00D20197" w:rsidRPr="003C5240" w:rsidRDefault="00D20197" w:rsidP="00D20197">
      <w:pPr>
        <w:pStyle w:val="Nadpis2"/>
      </w:pPr>
      <w:r w:rsidRPr="003C5240">
        <w:lastRenderedPageBreak/>
        <w:t>Nový noční rozjezd vlaků na hlavních tratích o víkendových nocích</w:t>
      </w:r>
    </w:p>
    <w:p w:rsidR="00D20197" w:rsidRPr="003C5240" w:rsidRDefault="00D20197" w:rsidP="00D20197">
      <w:pPr>
        <w:pStyle w:val="Odstavecseseznamem"/>
        <w:numPr>
          <w:ilvl w:val="0"/>
          <w:numId w:val="11"/>
        </w:numPr>
        <w:jc w:val="both"/>
      </w:pPr>
      <w:r w:rsidRPr="003C5240">
        <w:t>Jedná se vždy o jeden spoj ze středočeského města po jedné hodině po půlnoci a zpět z Prahy ve 2:30, čímž se odstraní stávající čtyřhodinová mezera mezi půlnočními a prvními ranními spoji</w:t>
      </w:r>
      <w:r w:rsidR="003C5240">
        <w:t>.</w:t>
      </w:r>
    </w:p>
    <w:p w:rsidR="00D20197" w:rsidRPr="003C5240" w:rsidRDefault="00D20197" w:rsidP="00D20197">
      <w:pPr>
        <w:pStyle w:val="Odstavecseseznamem"/>
        <w:numPr>
          <w:ilvl w:val="0"/>
          <w:numId w:val="11"/>
        </w:numPr>
        <w:jc w:val="both"/>
        <w:rPr>
          <w:rFonts w:ascii="AlwynNew-Light" w:eastAsiaTheme="minorHAnsi" w:hAnsi="AlwynNew-Light" w:cs="AlwynNew-Light"/>
          <w:color w:val="000000"/>
          <w:sz w:val="24"/>
          <w:lang w:eastAsia="en-US"/>
        </w:rPr>
      </w:pPr>
      <w:r w:rsidRPr="003C5240">
        <w:t>Týká se těchto hlavních linek:</w:t>
      </w:r>
    </w:p>
    <w:p w:rsidR="00D20197" w:rsidRPr="003C5240" w:rsidRDefault="003C5240" w:rsidP="00D20197">
      <w:pPr>
        <w:pStyle w:val="Odstavecseseznamem"/>
        <w:numPr>
          <w:ilvl w:val="1"/>
          <w:numId w:val="11"/>
        </w:numPr>
        <w:jc w:val="both"/>
      </w:pPr>
      <w:r>
        <w:t>S1 Praha – Kolín</w:t>
      </w:r>
    </w:p>
    <w:p w:rsidR="00D20197" w:rsidRPr="003C5240" w:rsidRDefault="00D20197" w:rsidP="00D20197">
      <w:pPr>
        <w:pStyle w:val="Odstavecseseznamem"/>
        <w:numPr>
          <w:ilvl w:val="1"/>
          <w:numId w:val="11"/>
        </w:numPr>
        <w:jc w:val="both"/>
      </w:pPr>
      <w:r w:rsidRPr="003C5240">
        <w:t>S2</w:t>
      </w:r>
      <w:r w:rsidR="003C5240">
        <w:t xml:space="preserve"> Praha – Lysá nad Labem – Kolín</w:t>
      </w:r>
    </w:p>
    <w:p w:rsidR="00D20197" w:rsidRPr="003C5240" w:rsidRDefault="00D20197" w:rsidP="00D20197">
      <w:pPr>
        <w:pStyle w:val="Odstavecseseznamem"/>
        <w:numPr>
          <w:ilvl w:val="1"/>
          <w:numId w:val="11"/>
        </w:numPr>
        <w:jc w:val="both"/>
      </w:pPr>
      <w:r w:rsidRPr="003C5240">
        <w:t>S22 Lysá nad Labem – Milovice (s</w:t>
      </w:r>
      <w:r w:rsidR="003C5240">
        <w:t xml:space="preserve"> návazností na vlak S2 z Prahy)</w:t>
      </w:r>
    </w:p>
    <w:p w:rsidR="00D20197" w:rsidRPr="003C5240" w:rsidRDefault="00D20197" w:rsidP="00D20197">
      <w:pPr>
        <w:pStyle w:val="Odstavecseseznamem"/>
        <w:numPr>
          <w:ilvl w:val="1"/>
          <w:numId w:val="11"/>
        </w:numPr>
        <w:jc w:val="both"/>
      </w:pPr>
      <w:r w:rsidRPr="003C5240">
        <w:t xml:space="preserve">S3 Praha – Všetaty </w:t>
      </w:r>
      <w:r w:rsidR="003C5240">
        <w:t xml:space="preserve">– </w:t>
      </w:r>
      <w:r w:rsidRPr="003C5240">
        <w:t>Mělník</w:t>
      </w:r>
    </w:p>
    <w:p w:rsidR="00D20197" w:rsidRPr="003C5240" w:rsidRDefault="00D20197" w:rsidP="00D20197">
      <w:pPr>
        <w:pStyle w:val="Odstavecseseznamem"/>
        <w:numPr>
          <w:ilvl w:val="1"/>
          <w:numId w:val="11"/>
        </w:numPr>
        <w:jc w:val="both"/>
      </w:pPr>
      <w:r w:rsidRPr="003C5240">
        <w:t>S4 Praha – Kralupy na</w:t>
      </w:r>
      <w:r w:rsidR="003C5240">
        <w:t>d Vltavou</w:t>
      </w:r>
    </w:p>
    <w:p w:rsidR="00D20197" w:rsidRPr="003C5240" w:rsidRDefault="00D20197" w:rsidP="00D20197">
      <w:pPr>
        <w:pStyle w:val="Odstavecseseznamem"/>
        <w:numPr>
          <w:ilvl w:val="1"/>
          <w:numId w:val="11"/>
        </w:numPr>
        <w:jc w:val="both"/>
      </w:pPr>
      <w:r w:rsidRPr="003C5240">
        <w:t>S5 Praha – Kladno</w:t>
      </w:r>
    </w:p>
    <w:p w:rsidR="00D20197" w:rsidRPr="003C5240" w:rsidRDefault="003C5240" w:rsidP="00D20197">
      <w:pPr>
        <w:pStyle w:val="Odstavecseseznamem"/>
        <w:numPr>
          <w:ilvl w:val="1"/>
          <w:numId w:val="11"/>
        </w:numPr>
        <w:jc w:val="both"/>
      </w:pPr>
      <w:r>
        <w:t>S7 Praha – Beroun</w:t>
      </w:r>
    </w:p>
    <w:p w:rsidR="00D20197" w:rsidRPr="003C5240" w:rsidRDefault="00D20197" w:rsidP="00D20197">
      <w:pPr>
        <w:pStyle w:val="Odstavecseseznamem"/>
        <w:numPr>
          <w:ilvl w:val="1"/>
          <w:numId w:val="11"/>
        </w:numPr>
        <w:jc w:val="both"/>
        <w:rPr>
          <w:rFonts w:ascii="AlwynNew-Light" w:eastAsiaTheme="minorHAnsi" w:hAnsi="AlwynNew-Light" w:cs="AlwynNew-Light"/>
          <w:color w:val="000000"/>
          <w:sz w:val="24"/>
          <w:lang w:eastAsia="en-US"/>
        </w:rPr>
      </w:pPr>
      <w:r w:rsidRPr="003C5240">
        <w:t>S8 Prah</w:t>
      </w:r>
      <w:r w:rsidR="003C5240">
        <w:t>a – Vrané nad Vltavou – Čerčany</w:t>
      </w:r>
    </w:p>
    <w:p w:rsidR="00D20197" w:rsidRPr="003C5240" w:rsidRDefault="00D20197" w:rsidP="00D20197">
      <w:pPr>
        <w:pStyle w:val="Odstavecseseznamem"/>
        <w:numPr>
          <w:ilvl w:val="1"/>
          <w:numId w:val="11"/>
        </w:numPr>
        <w:jc w:val="both"/>
      </w:pPr>
      <w:r w:rsidRPr="003C5240">
        <w:t>S9 Praha – Benešov u Prahy</w:t>
      </w:r>
    </w:p>
    <w:p w:rsidR="00D20197" w:rsidRPr="003C5240" w:rsidRDefault="00D20197" w:rsidP="00D20197">
      <w:pPr>
        <w:pStyle w:val="Odstavecseseznamem"/>
        <w:numPr>
          <w:ilvl w:val="0"/>
          <w:numId w:val="11"/>
        </w:numPr>
        <w:jc w:val="both"/>
      </w:pPr>
      <w:r w:rsidRPr="003C5240">
        <w:t>Tyto noční vlaky pojedou pouze o víkendových nocích (z pátku na sobotu a ze soboty na neděli).</w:t>
      </w:r>
    </w:p>
    <w:p w:rsidR="00D20197" w:rsidRPr="003C5240" w:rsidRDefault="00D20197" w:rsidP="00D20197">
      <w:pPr>
        <w:pStyle w:val="Nadpis1"/>
        <w:spacing w:before="360"/>
      </w:pPr>
      <w:bookmarkStart w:id="4" w:name="_Toc498578178"/>
      <w:bookmarkStart w:id="5" w:name="_Toc499880981"/>
      <w:r w:rsidRPr="003C5240">
        <w:t>Integrace oblasti Byšicko a Kokořínsko od 10. 12. 2017</w:t>
      </w:r>
      <w:bookmarkEnd w:id="4"/>
      <w:bookmarkEnd w:id="5"/>
    </w:p>
    <w:p w:rsidR="00D20197" w:rsidRPr="003C5240" w:rsidRDefault="003C5240" w:rsidP="00D20197">
      <w:pPr>
        <w:rPr>
          <w:szCs w:val="22"/>
        </w:rPr>
      </w:pPr>
      <w:r w:rsidRPr="003C5240">
        <w:rPr>
          <w:noProof/>
          <w:szCs w:val="22"/>
          <w:lang w:eastAsia="cs-CZ"/>
        </w:rPr>
        <w:drawing>
          <wp:anchor distT="0" distB="0" distL="114300" distR="114300" simplePos="0" relativeHeight="251660288" behindDoc="0" locked="0" layoutInCell="1" allowOverlap="1" wp14:anchorId="3DC6FA2D" wp14:editId="15786CE3">
            <wp:simplePos x="0" y="0"/>
            <wp:positionH relativeFrom="column">
              <wp:posOffset>6985</wp:posOffset>
            </wp:positionH>
            <wp:positionV relativeFrom="paragraph">
              <wp:posOffset>53340</wp:posOffset>
            </wp:positionV>
            <wp:extent cx="3479800" cy="2969895"/>
            <wp:effectExtent l="0" t="0" r="6350" b="190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D_Integrace_Bysicko-1-1024x87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9800" cy="2969895"/>
                    </a:xfrm>
                    <a:prstGeom prst="rect">
                      <a:avLst/>
                    </a:prstGeom>
                  </pic:spPr>
                </pic:pic>
              </a:graphicData>
            </a:graphic>
            <wp14:sizeRelH relativeFrom="margin">
              <wp14:pctWidth>0</wp14:pctWidth>
            </wp14:sizeRelH>
            <wp14:sizeRelV relativeFrom="margin">
              <wp14:pctHeight>0</wp14:pctHeight>
            </wp14:sizeRelV>
          </wp:anchor>
        </w:drawing>
      </w:r>
      <w:r w:rsidR="00D20197" w:rsidRPr="003C5240">
        <w:rPr>
          <w:szCs w:val="22"/>
        </w:rPr>
        <w:t xml:space="preserve">Od </w:t>
      </w:r>
      <w:r w:rsidR="00D20197" w:rsidRPr="003C5240">
        <w:rPr>
          <w:b/>
          <w:szCs w:val="22"/>
        </w:rPr>
        <w:t>10. prosince 2017</w:t>
      </w:r>
      <w:r w:rsidR="00D20197" w:rsidRPr="003C5240">
        <w:rPr>
          <w:szCs w:val="22"/>
        </w:rPr>
        <w:t xml:space="preserve"> dojde k rozšíření integrace veřejné dopravy v oblasti </w:t>
      </w:r>
      <w:r w:rsidR="00D20197" w:rsidRPr="003C5240">
        <w:rPr>
          <w:b/>
          <w:szCs w:val="22"/>
        </w:rPr>
        <w:t>Byšicka, Kokořínska a</w:t>
      </w:r>
      <w:r>
        <w:rPr>
          <w:b/>
          <w:szCs w:val="22"/>
        </w:rPr>
        <w:t> </w:t>
      </w:r>
      <w:r w:rsidR="00D20197" w:rsidRPr="003C5240">
        <w:rPr>
          <w:b/>
          <w:szCs w:val="22"/>
        </w:rPr>
        <w:t>Všetatska</w:t>
      </w:r>
      <w:r w:rsidR="00D20197" w:rsidRPr="003C5240">
        <w:rPr>
          <w:szCs w:val="22"/>
        </w:rPr>
        <w:t>. Na jednu jízdenku bude možné jezdit autobusy i vlaky v rámci zaintegrovaných oblastí Středočeského kraje, ale také například pražskou MHD. Díky Tarifu PID cestující ušetří zejména při pravidelném dojíždění. Na linkách PID lze v rámci pásmové i</w:t>
      </w:r>
      <w:r>
        <w:rPr>
          <w:szCs w:val="22"/>
        </w:rPr>
        <w:t> </w:t>
      </w:r>
      <w:r w:rsidR="00D20197" w:rsidRPr="003C5240">
        <w:rPr>
          <w:szCs w:val="22"/>
        </w:rPr>
        <w:t xml:space="preserve">časové platnosti </w:t>
      </w:r>
      <w:r w:rsidR="00D20197" w:rsidRPr="003C5240">
        <w:rPr>
          <w:b/>
          <w:szCs w:val="22"/>
        </w:rPr>
        <w:t>libovolně přestupovat</w:t>
      </w:r>
      <w:r w:rsidR="00D20197" w:rsidRPr="003C5240">
        <w:rPr>
          <w:szCs w:val="22"/>
        </w:rPr>
        <w:t xml:space="preserve"> mezi jednotlivými linkami různých dopravců.</w:t>
      </w:r>
    </w:p>
    <w:p w:rsidR="00D20197" w:rsidRPr="003C5240" w:rsidRDefault="00D20197" w:rsidP="00D20197">
      <w:pPr>
        <w:rPr>
          <w:szCs w:val="22"/>
        </w:rPr>
      </w:pPr>
      <w:r w:rsidRPr="003C5240">
        <w:rPr>
          <w:szCs w:val="22"/>
        </w:rPr>
        <w:t xml:space="preserve">Integrace na Byšicku přináší kvalitnější i častější dopravní spojení, vznikají </w:t>
      </w:r>
      <w:r w:rsidRPr="003C5240">
        <w:rPr>
          <w:b/>
          <w:szCs w:val="22"/>
        </w:rPr>
        <w:t>nová přímá propojení jednotlivých regionů Středočeského kraje</w:t>
      </w:r>
      <w:r w:rsidRPr="003C5240">
        <w:rPr>
          <w:szCs w:val="22"/>
        </w:rPr>
        <w:t xml:space="preserve">, a to i o víkendech (například mezi Mladou Boleslaví, Mělníkem, Roudnicí nad Labem, Slaným či Kladnem). Jízdní řády autobusů jsou lépe </w:t>
      </w:r>
      <w:r w:rsidRPr="003C5240">
        <w:rPr>
          <w:b/>
          <w:szCs w:val="22"/>
        </w:rPr>
        <w:t>koordinovány s vlaky i</w:t>
      </w:r>
      <w:r w:rsidR="003C5240">
        <w:rPr>
          <w:b/>
          <w:szCs w:val="22"/>
        </w:rPr>
        <w:t> </w:t>
      </w:r>
      <w:r w:rsidRPr="003C5240">
        <w:rPr>
          <w:b/>
          <w:szCs w:val="22"/>
        </w:rPr>
        <w:t>mezi sebou navzájem</w:t>
      </w:r>
      <w:r w:rsidRPr="003C5240">
        <w:rPr>
          <w:szCs w:val="22"/>
        </w:rPr>
        <w:t xml:space="preserve">, zároveň jsou intervaly zpravidelněny a přizpůsobeny aktuálním potřebám. Pro větší </w:t>
      </w:r>
      <w:r w:rsidRPr="003C5240">
        <w:rPr>
          <w:b/>
          <w:szCs w:val="22"/>
        </w:rPr>
        <w:t xml:space="preserve">přehlednost </w:t>
      </w:r>
      <w:r w:rsidRPr="003C5240">
        <w:rPr>
          <w:szCs w:val="22"/>
        </w:rPr>
        <w:t xml:space="preserve">pro náhodné </w:t>
      </w:r>
      <w:r w:rsidR="001D17EF" w:rsidRPr="003C5240">
        <w:rPr>
          <w:szCs w:val="22"/>
        </w:rPr>
        <w:t>i</w:t>
      </w:r>
      <w:r w:rsidR="001D17EF">
        <w:rPr>
          <w:szCs w:val="22"/>
        </w:rPr>
        <w:t> </w:t>
      </w:r>
      <w:r w:rsidR="001D17EF" w:rsidRPr="003C5240">
        <w:rPr>
          <w:szCs w:val="22"/>
        </w:rPr>
        <w:t>p</w:t>
      </w:r>
      <w:r w:rsidRPr="003C5240">
        <w:rPr>
          <w:szCs w:val="22"/>
        </w:rPr>
        <w:t>ravidelné cestující bylo výrazně zjednodušeno vedení linek. Jízdní řády byly připravovány ve spolupráci s dopravci, kteří provoz nových či prodloužených linek zajišťují.</w:t>
      </w:r>
    </w:p>
    <w:p w:rsidR="00D20197" w:rsidRPr="003C5240" w:rsidRDefault="00D20197" w:rsidP="00D20197">
      <w:pPr>
        <w:pStyle w:val="Nadpis3"/>
      </w:pPr>
      <w:r w:rsidRPr="003C5240">
        <w:t>Prodloužení páteřní linky 467 Roudnice nad Labem – Mělník – Mladá Boleslav</w:t>
      </w:r>
    </w:p>
    <w:p w:rsidR="00D20197" w:rsidRPr="003C5240" w:rsidRDefault="00D20197" w:rsidP="00D20197">
      <w:pPr>
        <w:rPr>
          <w:szCs w:val="22"/>
        </w:rPr>
      </w:pPr>
      <w:r w:rsidRPr="003C5240">
        <w:rPr>
          <w:szCs w:val="22"/>
        </w:rPr>
        <w:t xml:space="preserve">Prodloužená linka </w:t>
      </w:r>
      <w:r w:rsidRPr="003C5240">
        <w:rPr>
          <w:b/>
          <w:szCs w:val="22"/>
        </w:rPr>
        <w:t>467</w:t>
      </w:r>
      <w:r w:rsidRPr="003C5240">
        <w:rPr>
          <w:szCs w:val="22"/>
        </w:rPr>
        <w:t xml:space="preserve"> nově propojuje přímo významná středočeská města Mladou Boleslav a Mělník a významné regionální centrum v Ústeckém kraji – Roudnici nad Labem. Spoje jsou koordinovány tak, že v Mladé Boleslavi navazují na začátky a konce směn v automobilce Škoda a v Mělnickém Vtelně navazují na linku </w:t>
      </w:r>
      <w:r w:rsidRPr="003C5240">
        <w:rPr>
          <w:b/>
          <w:szCs w:val="22"/>
        </w:rPr>
        <w:t>668</w:t>
      </w:r>
      <w:r w:rsidRPr="003C5240">
        <w:rPr>
          <w:szCs w:val="22"/>
        </w:rPr>
        <w:t xml:space="preserve"> ve směru z/do Mšena. Stávající návaznosti v Mělníku na rychlíky ve směru z/do Kolína a v Roudnici nad Labem na linku DÚK </w:t>
      </w:r>
      <w:r w:rsidRPr="003C5240">
        <w:rPr>
          <w:b/>
          <w:szCs w:val="22"/>
        </w:rPr>
        <w:t>684</w:t>
      </w:r>
      <w:r w:rsidRPr="003C5240">
        <w:rPr>
          <w:szCs w:val="22"/>
        </w:rPr>
        <w:t xml:space="preserve"> ve směru z/do Litoměřic jsou zachovány. Páteřní linka </w:t>
      </w:r>
      <w:r w:rsidRPr="003C5240">
        <w:rPr>
          <w:b/>
          <w:szCs w:val="22"/>
        </w:rPr>
        <w:t>467</w:t>
      </w:r>
      <w:r w:rsidRPr="003C5240">
        <w:rPr>
          <w:szCs w:val="22"/>
        </w:rPr>
        <w:t xml:space="preserve"> jezdí nově častěji, a také večer a o víkendech.</w:t>
      </w:r>
    </w:p>
    <w:p w:rsidR="00D20197" w:rsidRPr="003C5240" w:rsidRDefault="00D20197" w:rsidP="00D20197">
      <w:pPr>
        <w:pStyle w:val="Nadpis3"/>
      </w:pPr>
      <w:r w:rsidRPr="003C5240">
        <w:t>Nová linka 668 Všetaty – Mšeno s návazností na vlaky do Prahy</w:t>
      </w:r>
    </w:p>
    <w:p w:rsidR="00D20197" w:rsidRPr="003C5240" w:rsidRDefault="00D20197" w:rsidP="00D20197">
      <w:pPr>
        <w:rPr>
          <w:szCs w:val="22"/>
        </w:rPr>
      </w:pPr>
      <w:r w:rsidRPr="003C5240">
        <w:rPr>
          <w:szCs w:val="22"/>
        </w:rPr>
        <w:t xml:space="preserve">Významně rozšířen bude v pracovní dny i o víkendech provoz autobusů na trase Mšeno – Mělnické Vtelno – Byšice – Všetaty. Nová linka </w:t>
      </w:r>
      <w:r w:rsidRPr="003C5240">
        <w:rPr>
          <w:b/>
          <w:szCs w:val="22"/>
        </w:rPr>
        <w:t>668</w:t>
      </w:r>
      <w:r w:rsidRPr="003C5240">
        <w:rPr>
          <w:szCs w:val="22"/>
        </w:rPr>
        <w:t xml:space="preserve"> bude ve Všetatech navazovat na vlaky ve směru z/do Prahy, na rychlíky linky </w:t>
      </w:r>
      <w:r w:rsidRPr="003C5240">
        <w:rPr>
          <w:b/>
          <w:szCs w:val="22"/>
        </w:rPr>
        <w:t>R21</w:t>
      </w:r>
      <w:r w:rsidRPr="003C5240">
        <w:rPr>
          <w:szCs w:val="22"/>
        </w:rPr>
        <w:t xml:space="preserve"> nebo osobní vlaky linky </w:t>
      </w:r>
      <w:r w:rsidRPr="003C5240">
        <w:rPr>
          <w:b/>
          <w:szCs w:val="22"/>
        </w:rPr>
        <w:t>S3</w:t>
      </w:r>
      <w:r w:rsidRPr="003C5240">
        <w:rPr>
          <w:szCs w:val="22"/>
        </w:rPr>
        <w:t xml:space="preserve">. Ve směru z Prahy budou autobusy vyčkávat na příjezd případně zpožděného vlaku až 15 minut nad rámec jízdního řádu. </w:t>
      </w:r>
      <w:r w:rsidRPr="003C5240">
        <w:rPr>
          <w:szCs w:val="22"/>
        </w:rPr>
        <w:lastRenderedPageBreak/>
        <w:t xml:space="preserve">Přestupním uzlem bude Mělnické Vtelno s návaznostmi na linku </w:t>
      </w:r>
      <w:r w:rsidRPr="003C5240">
        <w:rPr>
          <w:b/>
          <w:szCs w:val="22"/>
        </w:rPr>
        <w:t>467</w:t>
      </w:r>
      <w:r w:rsidRPr="003C5240">
        <w:rPr>
          <w:szCs w:val="22"/>
        </w:rPr>
        <w:t xml:space="preserve"> oběma směry, tj. do Mělníka a do Mladé Boleslavi. Zavedeny jsou také zároveň nové přímé spoje Kadlín – Mělník a též přímé spojení Mšeno – Všetaty – Neratovice ranním školním spojem.</w:t>
      </w:r>
    </w:p>
    <w:p w:rsidR="00D20197" w:rsidRPr="003C5240" w:rsidRDefault="00D20197" w:rsidP="00D20197">
      <w:pPr>
        <w:pStyle w:val="Nadpis3"/>
      </w:pPr>
      <w:r w:rsidRPr="003C5240">
        <w:t>Propojení linky Mělník – Kokořín s mělnickou městskou linkou 474</w:t>
      </w:r>
    </w:p>
    <w:p w:rsidR="00D20197" w:rsidRPr="003C5240" w:rsidRDefault="00D20197" w:rsidP="00D20197">
      <w:pPr>
        <w:rPr>
          <w:szCs w:val="22"/>
        </w:rPr>
      </w:pPr>
      <w:r w:rsidRPr="003C5240">
        <w:rPr>
          <w:szCs w:val="22"/>
        </w:rPr>
        <w:t xml:space="preserve">Pro zvýšení efektivity provozu a také na základě požadavku města Mělníka je rozšířena trasa městské linky </w:t>
      </w:r>
      <w:r w:rsidRPr="003C5240">
        <w:rPr>
          <w:b/>
          <w:szCs w:val="22"/>
        </w:rPr>
        <w:t>474</w:t>
      </w:r>
      <w:r w:rsidRPr="003C5240">
        <w:rPr>
          <w:szCs w:val="22"/>
        </w:rPr>
        <w:t xml:space="preserve"> oběma směry, a to z Chloumku přes Vysokou do Kokořína a z Velkého Borku přes Hostín do Byšic. Obyvatelé zmíněných obcí tak získají přímé spojení do všech důležitých částí města Mělníka, nejen na autobusový terminál. Stávající přehledný taktový provoz městské linky je tak přenesen i do dalších obcí. Rozšířen je také víkendový provoz ve směru Vysoká, Kokořín a Dobřeň. Stávající přímé večerní víkendové spojení s Prahou je zachováno s tím, že spoj linky 474 z Mělníka do Prahy pokračuje jako stávající linka </w:t>
      </w:r>
      <w:r w:rsidRPr="003C5240">
        <w:rPr>
          <w:b/>
          <w:szCs w:val="22"/>
        </w:rPr>
        <w:t>369</w:t>
      </w:r>
      <w:r w:rsidRPr="003C5240">
        <w:rPr>
          <w:szCs w:val="22"/>
        </w:rPr>
        <w:t>.</w:t>
      </w:r>
    </w:p>
    <w:p w:rsidR="00D20197" w:rsidRPr="003C5240" w:rsidRDefault="00D20197" w:rsidP="00D20197">
      <w:pPr>
        <w:pStyle w:val="Nadpis3"/>
      </w:pPr>
      <w:r w:rsidRPr="003C5240">
        <w:t>Významné posílení linky 369 mezi Prahou a Mělníkem o víkendech</w:t>
      </w:r>
    </w:p>
    <w:p w:rsidR="00D20197" w:rsidRPr="003C5240" w:rsidRDefault="00D20197" w:rsidP="00D20197">
      <w:pPr>
        <w:rPr>
          <w:szCs w:val="22"/>
        </w:rPr>
      </w:pPr>
      <w:r w:rsidRPr="003C5240">
        <w:rPr>
          <w:szCs w:val="22"/>
        </w:rPr>
        <w:t xml:space="preserve">V souvislosti s dlouhodobě trvajícími kapacitními problémy na lince </w:t>
      </w:r>
      <w:r w:rsidRPr="003C5240">
        <w:rPr>
          <w:b/>
          <w:szCs w:val="22"/>
        </w:rPr>
        <w:t>369</w:t>
      </w:r>
      <w:r w:rsidRPr="003C5240">
        <w:rPr>
          <w:szCs w:val="22"/>
        </w:rPr>
        <w:t xml:space="preserve"> mezi Prahou a Mělníkem dojde při příležitosti další etapy integrace Mělnicka k významnému posílení o víkendech zkrácením intervalu z 60 na 30 minut v období od 6 do 20 hodin oběma směry.</w:t>
      </w:r>
    </w:p>
    <w:p w:rsidR="00D20197" w:rsidRPr="003C5240" w:rsidRDefault="00D20197" w:rsidP="00D20197">
      <w:pPr>
        <w:pStyle w:val="Nadpis2"/>
        <w:rPr>
          <w:lang w:eastAsia="cs-CZ"/>
        </w:rPr>
      </w:pPr>
      <w:r w:rsidRPr="003C5240">
        <w:rPr>
          <w:lang w:eastAsia="cs-CZ"/>
        </w:rPr>
        <w:t>Nově zapojená města / obce:</w:t>
      </w:r>
    </w:p>
    <w:p w:rsidR="00D20197" w:rsidRPr="003C5240" w:rsidRDefault="00D20197" w:rsidP="00D20197">
      <w:pPr>
        <w:rPr>
          <w:lang w:eastAsia="cs-CZ"/>
        </w:rPr>
      </w:pPr>
      <w:r w:rsidRPr="003C5240">
        <w:rPr>
          <w:lang w:eastAsia="cs-CZ"/>
        </w:rPr>
        <w:t>Bezno (TP 6), Byšice (TP 4), Čečelice (TP 4), Dobřeň (TP 6), Hostín (TP 4), Chorušice (TP 5), Jizerní Vtelno (TP 7), Kadlín (TP 6), Kanina (TP 5), Kokořín (TP 5), Liblice (TP 4), Malý Újezd (TP 4), Mělnické Vtelno (TP 5), Mladá Boleslav (TP 7), Mšeno (TP 6), Písková Lhota (část) (TP 7), Stránka (TP 6), Vysoká (TP 5)</w:t>
      </w:r>
    </w:p>
    <w:p w:rsidR="00D20197" w:rsidRPr="003C5240" w:rsidRDefault="00D20197" w:rsidP="00D20197">
      <w:pPr>
        <w:pStyle w:val="Nadpis2"/>
        <w:rPr>
          <w:lang w:eastAsia="cs-CZ"/>
        </w:rPr>
      </w:pPr>
      <w:r w:rsidRPr="003C5240">
        <w:rPr>
          <w:lang w:eastAsia="cs-CZ"/>
        </w:rPr>
        <w:t>Nová linka:</w:t>
      </w:r>
    </w:p>
    <w:p w:rsidR="00D20197" w:rsidRPr="003C5240" w:rsidRDefault="00D20197" w:rsidP="00D20197">
      <w:pPr>
        <w:ind w:left="567" w:hanging="567"/>
        <w:rPr>
          <w:lang w:eastAsia="cs-CZ"/>
        </w:rPr>
      </w:pPr>
      <w:r w:rsidRPr="003C5240">
        <w:rPr>
          <w:b/>
          <w:lang w:eastAsia="cs-CZ"/>
        </w:rPr>
        <w:t>668</w:t>
      </w:r>
      <w:r w:rsidRPr="003C5240">
        <w:rPr>
          <w:lang w:eastAsia="cs-CZ"/>
        </w:rPr>
        <w:tab/>
        <w:t xml:space="preserve">Všetaty, Žel. st. – Čečelice – Byšice – Mělnické Vtelno – Chorušice – Kadlín / Mšeno </w:t>
      </w:r>
      <w:r w:rsidRPr="003C5240">
        <w:rPr>
          <w:i/>
          <w:lang w:eastAsia="cs-CZ"/>
        </w:rPr>
        <w:t>(v provozu celodenně, celotýdenně, v úseku Chorušice – Kadlín pouze vybrané spoje v pracovní dny)</w:t>
      </w:r>
      <w:r w:rsidRPr="003C5240">
        <w:rPr>
          <w:lang w:eastAsia="cs-CZ"/>
        </w:rPr>
        <w:t>.</w:t>
      </w:r>
    </w:p>
    <w:p w:rsidR="00D20197" w:rsidRPr="003C5240" w:rsidRDefault="00D20197" w:rsidP="00D20197">
      <w:pPr>
        <w:pStyle w:val="Nadpis2"/>
        <w:rPr>
          <w:lang w:eastAsia="cs-CZ"/>
        </w:rPr>
      </w:pPr>
      <w:r w:rsidRPr="003C5240">
        <w:rPr>
          <w:lang w:eastAsia="cs-CZ"/>
        </w:rPr>
        <w:t>Změněné linky:</w:t>
      </w:r>
    </w:p>
    <w:p w:rsidR="00D20197" w:rsidRPr="003C5240" w:rsidRDefault="00D20197" w:rsidP="00D20197">
      <w:pPr>
        <w:ind w:left="567" w:hanging="567"/>
        <w:rPr>
          <w:lang w:eastAsia="cs-CZ"/>
        </w:rPr>
      </w:pPr>
      <w:r w:rsidRPr="003C5240">
        <w:rPr>
          <w:b/>
          <w:lang w:eastAsia="cs-CZ"/>
        </w:rPr>
        <w:t>369</w:t>
      </w:r>
      <w:r w:rsidRPr="003C5240">
        <w:rPr>
          <w:b/>
          <w:lang w:eastAsia="cs-CZ"/>
        </w:rPr>
        <w:tab/>
      </w:r>
      <w:r w:rsidRPr="003C5240">
        <w:rPr>
          <w:lang w:eastAsia="cs-CZ"/>
        </w:rPr>
        <w:t xml:space="preserve">Praha, Ládví – Mělník, Aut. st. – Štětí, aut. nádr. </w:t>
      </w:r>
      <w:r w:rsidRPr="003C5240">
        <w:rPr>
          <w:i/>
          <w:lang w:eastAsia="cs-CZ"/>
        </w:rPr>
        <w:t>(zkrácení víkendového intervalu v úseku Praha – Mělník z 60 na 30 minut).</w:t>
      </w:r>
    </w:p>
    <w:p w:rsidR="00D20197" w:rsidRPr="003C5240" w:rsidRDefault="00D20197" w:rsidP="00D20197">
      <w:pPr>
        <w:ind w:left="567" w:hanging="567"/>
        <w:rPr>
          <w:lang w:eastAsia="cs-CZ"/>
        </w:rPr>
      </w:pPr>
      <w:r w:rsidRPr="003C5240">
        <w:rPr>
          <w:b/>
          <w:lang w:eastAsia="cs-CZ"/>
        </w:rPr>
        <w:t>467</w:t>
      </w:r>
      <w:r w:rsidRPr="003C5240">
        <w:rPr>
          <w:lang w:eastAsia="cs-CZ"/>
        </w:rPr>
        <w:tab/>
        <w:t xml:space="preserve">Roudnice n. L., aut. nádr. – Mělník, Aut. st. – Byšice – Mělnické Vtelno – Mladá Boleslav, Aut. st. </w:t>
      </w:r>
      <w:r w:rsidRPr="003C5240">
        <w:rPr>
          <w:i/>
          <w:lang w:eastAsia="cs-CZ"/>
        </w:rPr>
        <w:t>(prodloužení linky o úsek Mělník – Mladá Boleslav, rozšíření provozu v pracovní dny, zavedení večerního a víkendového provozu)</w:t>
      </w:r>
      <w:r w:rsidRPr="003C5240">
        <w:rPr>
          <w:lang w:eastAsia="cs-CZ"/>
        </w:rPr>
        <w:t>.</w:t>
      </w:r>
    </w:p>
    <w:p w:rsidR="00D20197" w:rsidRPr="003C5240" w:rsidRDefault="00D20197" w:rsidP="00D20197">
      <w:pPr>
        <w:ind w:left="567" w:hanging="567"/>
        <w:rPr>
          <w:b/>
          <w:lang w:eastAsia="cs-CZ"/>
        </w:rPr>
      </w:pPr>
      <w:r w:rsidRPr="003C5240">
        <w:rPr>
          <w:b/>
          <w:lang w:eastAsia="cs-CZ"/>
        </w:rPr>
        <w:t>472</w:t>
      </w:r>
      <w:r w:rsidRPr="003C5240">
        <w:rPr>
          <w:b/>
          <w:lang w:eastAsia="cs-CZ"/>
        </w:rPr>
        <w:tab/>
      </w:r>
      <w:r w:rsidRPr="003C5240">
        <w:rPr>
          <w:lang w:eastAsia="cs-CZ"/>
        </w:rPr>
        <w:t xml:space="preserve">Mělník, Aut. st. – Brandýs n. L.-St. Boleslav, Nádraží </w:t>
      </w:r>
      <w:r w:rsidRPr="003C5240">
        <w:rPr>
          <w:i/>
          <w:lang w:eastAsia="cs-CZ"/>
        </w:rPr>
        <w:t>(zavedení nového páru spojů v pracovní dny)</w:t>
      </w:r>
      <w:r w:rsidRPr="003C5240">
        <w:rPr>
          <w:lang w:eastAsia="cs-CZ"/>
        </w:rPr>
        <w:t>.</w:t>
      </w:r>
    </w:p>
    <w:p w:rsidR="00D20197" w:rsidRPr="003C5240" w:rsidRDefault="00D20197" w:rsidP="00D20197">
      <w:pPr>
        <w:ind w:left="567" w:hanging="567"/>
        <w:rPr>
          <w:i/>
          <w:lang w:eastAsia="cs-CZ"/>
        </w:rPr>
      </w:pPr>
      <w:r w:rsidRPr="003C5240">
        <w:rPr>
          <w:b/>
          <w:lang w:eastAsia="cs-CZ"/>
        </w:rPr>
        <w:t>474</w:t>
      </w:r>
      <w:r w:rsidRPr="003C5240">
        <w:rPr>
          <w:b/>
          <w:lang w:eastAsia="cs-CZ"/>
        </w:rPr>
        <w:tab/>
      </w:r>
      <w:r w:rsidRPr="003C5240">
        <w:rPr>
          <w:lang w:eastAsia="cs-CZ"/>
        </w:rPr>
        <w:t xml:space="preserve">Dobřeň, Střezivojivce / Kokořín, Šemanovice – Kokořín – Vysoká – Mělník, Chloumek – Mělník, Aut. st. – Velký Borek, Skuhrov – Velký Borek – Hostín – Byšice </w:t>
      </w:r>
      <w:r w:rsidRPr="003C5240">
        <w:rPr>
          <w:i/>
          <w:lang w:eastAsia="cs-CZ"/>
        </w:rPr>
        <w:t>(prodloužení stávající linky na obou koncích, v úsecích Velký Borek, Skuhrov – Byšice a Kokořín – Šemanovice v provozu pouze v pracovní dny).</w:t>
      </w:r>
    </w:p>
    <w:p w:rsidR="00D20197" w:rsidRPr="003C5240" w:rsidRDefault="00D20197" w:rsidP="00D20197">
      <w:pPr>
        <w:ind w:left="567" w:hanging="567"/>
        <w:rPr>
          <w:lang w:eastAsia="cs-CZ"/>
        </w:rPr>
      </w:pPr>
      <w:r w:rsidRPr="003C5240">
        <w:rPr>
          <w:b/>
          <w:lang w:eastAsia="cs-CZ"/>
        </w:rPr>
        <w:t>476</w:t>
      </w:r>
      <w:r w:rsidRPr="003C5240">
        <w:rPr>
          <w:b/>
          <w:lang w:eastAsia="cs-CZ"/>
        </w:rPr>
        <w:tab/>
      </w:r>
      <w:r w:rsidRPr="003C5240">
        <w:rPr>
          <w:lang w:eastAsia="cs-CZ"/>
        </w:rPr>
        <w:t xml:space="preserve">Neratovice, Žel. st. – Kostelec n. L., Nám. – Tišice / Všetaty – Čečelice – Konětopy – Dřísy – Křenek – Ovčáry – Nedomice – Všetaty, Žel. st. </w:t>
      </w:r>
      <w:r w:rsidRPr="003C5240">
        <w:rPr>
          <w:i/>
          <w:lang w:eastAsia="cs-CZ"/>
        </w:rPr>
        <w:t>(rozšíření o variantu přes Čečelice, Konětopy a Dřísy, nové školní spoje).</w:t>
      </w:r>
    </w:p>
    <w:p w:rsidR="00D20197" w:rsidRPr="003C5240" w:rsidRDefault="00D20197" w:rsidP="00D20197">
      <w:pPr>
        <w:pStyle w:val="Nadpis2"/>
        <w:rPr>
          <w:lang w:eastAsia="cs-CZ"/>
        </w:rPr>
      </w:pPr>
      <w:r w:rsidRPr="003C5240">
        <w:rPr>
          <w:lang w:eastAsia="cs-CZ"/>
        </w:rPr>
        <w:t>Zrušené linky:</w:t>
      </w:r>
    </w:p>
    <w:p w:rsidR="00D20197" w:rsidRPr="003C5240" w:rsidRDefault="00D20197" w:rsidP="00D20197">
      <w:pPr>
        <w:ind w:firstLine="0"/>
        <w:rPr>
          <w:lang w:eastAsia="cs-CZ"/>
        </w:rPr>
      </w:pPr>
      <w:r w:rsidRPr="003C5240">
        <w:rPr>
          <w:lang w:eastAsia="cs-CZ"/>
        </w:rPr>
        <w:t>220047</w:t>
      </w:r>
      <w:r w:rsidRPr="003C5240">
        <w:rPr>
          <w:lang w:eastAsia="cs-CZ"/>
        </w:rPr>
        <w:tab/>
        <w:t>(Kladno –) Mělník – Mladá Boleslav (nahrazeno linkou 467).</w:t>
      </w:r>
    </w:p>
    <w:p w:rsidR="00D20197" w:rsidRPr="003C5240" w:rsidRDefault="00D20197" w:rsidP="00D20197">
      <w:pPr>
        <w:ind w:firstLine="0"/>
        <w:rPr>
          <w:lang w:eastAsia="cs-CZ"/>
        </w:rPr>
      </w:pPr>
      <w:r w:rsidRPr="003C5240">
        <w:rPr>
          <w:lang w:eastAsia="cs-CZ"/>
        </w:rPr>
        <w:t>250013</w:t>
      </w:r>
      <w:r w:rsidRPr="003C5240">
        <w:rPr>
          <w:lang w:eastAsia="cs-CZ"/>
        </w:rPr>
        <w:tab/>
        <w:t>Mělník – Kokořín – Dobřeň (nahrazeno linkou 474).</w:t>
      </w:r>
    </w:p>
    <w:p w:rsidR="00D20197" w:rsidRPr="003C5240" w:rsidRDefault="00D20197" w:rsidP="00D20197">
      <w:pPr>
        <w:ind w:firstLine="0"/>
        <w:rPr>
          <w:lang w:eastAsia="cs-CZ"/>
        </w:rPr>
      </w:pPr>
      <w:r w:rsidRPr="003C5240">
        <w:rPr>
          <w:lang w:eastAsia="cs-CZ"/>
        </w:rPr>
        <w:t>250014</w:t>
      </w:r>
      <w:r w:rsidRPr="003C5240">
        <w:rPr>
          <w:lang w:eastAsia="cs-CZ"/>
        </w:rPr>
        <w:tab/>
        <w:t>Dobřeň – Mělník – Praha (nahrazeno linkami 369 a 474).</w:t>
      </w:r>
    </w:p>
    <w:p w:rsidR="00D20197" w:rsidRPr="003C5240" w:rsidRDefault="00D20197" w:rsidP="00D20197">
      <w:pPr>
        <w:ind w:firstLine="0"/>
        <w:rPr>
          <w:lang w:eastAsia="cs-CZ"/>
        </w:rPr>
      </w:pPr>
      <w:r w:rsidRPr="003C5240">
        <w:rPr>
          <w:lang w:eastAsia="cs-CZ"/>
        </w:rPr>
        <w:t>250017</w:t>
      </w:r>
      <w:r w:rsidRPr="003C5240">
        <w:rPr>
          <w:lang w:eastAsia="cs-CZ"/>
        </w:rPr>
        <w:tab/>
        <w:t>Mělník – Mělnické Vtelno – Mšeno (nahrazeno linkami 467 a 668).</w:t>
      </w:r>
    </w:p>
    <w:p w:rsidR="00D20197" w:rsidRPr="003C5240" w:rsidRDefault="00D20197" w:rsidP="00D20197">
      <w:pPr>
        <w:ind w:firstLine="0"/>
        <w:rPr>
          <w:lang w:eastAsia="cs-CZ"/>
        </w:rPr>
      </w:pPr>
      <w:r w:rsidRPr="003C5240">
        <w:rPr>
          <w:lang w:eastAsia="cs-CZ"/>
        </w:rPr>
        <w:t>250018</w:t>
      </w:r>
      <w:r w:rsidRPr="003C5240">
        <w:rPr>
          <w:lang w:eastAsia="cs-CZ"/>
        </w:rPr>
        <w:tab/>
        <w:t>Mšeno – Všetaty – Praha (nahrazeno linkami R21 a 668).</w:t>
      </w:r>
    </w:p>
    <w:p w:rsidR="00D20197" w:rsidRPr="003C5240" w:rsidRDefault="00D20197" w:rsidP="00D20197">
      <w:pPr>
        <w:ind w:firstLine="0"/>
        <w:rPr>
          <w:lang w:eastAsia="cs-CZ"/>
        </w:rPr>
      </w:pPr>
      <w:r w:rsidRPr="003C5240">
        <w:rPr>
          <w:lang w:eastAsia="cs-CZ"/>
        </w:rPr>
        <w:t>250020</w:t>
      </w:r>
      <w:r w:rsidRPr="003C5240">
        <w:rPr>
          <w:lang w:eastAsia="cs-CZ"/>
        </w:rPr>
        <w:tab/>
        <w:t>Mělník – Hostín – Mělnické Vtelno, Vysoká Libeň (pouze část, nahrazeno linkou 474).</w:t>
      </w:r>
    </w:p>
    <w:p w:rsidR="00D20197" w:rsidRPr="003C5240" w:rsidRDefault="00D20197" w:rsidP="00D20197">
      <w:pPr>
        <w:ind w:firstLine="0"/>
        <w:rPr>
          <w:lang w:eastAsia="cs-CZ"/>
        </w:rPr>
      </w:pPr>
      <w:r w:rsidRPr="003C5240">
        <w:rPr>
          <w:lang w:eastAsia="cs-CZ"/>
        </w:rPr>
        <w:t>250022</w:t>
      </w:r>
      <w:r w:rsidRPr="003C5240">
        <w:rPr>
          <w:lang w:eastAsia="cs-CZ"/>
        </w:rPr>
        <w:tab/>
        <w:t>Mělník – Mělnické Vtelno – Mladá Boleslav (nahrazeno linkou 467).</w:t>
      </w:r>
    </w:p>
    <w:p w:rsidR="00D20197" w:rsidRPr="003C5240" w:rsidRDefault="00D20197" w:rsidP="00D20197">
      <w:pPr>
        <w:ind w:firstLine="0"/>
        <w:rPr>
          <w:lang w:eastAsia="cs-CZ"/>
        </w:rPr>
      </w:pPr>
      <w:r w:rsidRPr="003C5240">
        <w:rPr>
          <w:lang w:eastAsia="cs-CZ"/>
        </w:rPr>
        <w:t>250023</w:t>
      </w:r>
      <w:r w:rsidRPr="003C5240">
        <w:rPr>
          <w:lang w:eastAsia="cs-CZ"/>
        </w:rPr>
        <w:tab/>
        <w:t>Mělník – Všetaty – Hostín (nahrazeno linkami 472, 474 a 668).</w:t>
      </w:r>
    </w:p>
    <w:p w:rsidR="00D20197" w:rsidRPr="003C5240" w:rsidRDefault="00D20197" w:rsidP="00D20197">
      <w:pPr>
        <w:ind w:firstLine="0"/>
        <w:rPr>
          <w:lang w:eastAsia="cs-CZ"/>
        </w:rPr>
      </w:pPr>
      <w:r w:rsidRPr="003C5240">
        <w:rPr>
          <w:lang w:eastAsia="cs-CZ"/>
        </w:rPr>
        <w:t>250024</w:t>
      </w:r>
      <w:r w:rsidRPr="003C5240">
        <w:rPr>
          <w:lang w:eastAsia="cs-CZ"/>
        </w:rPr>
        <w:tab/>
        <w:t>Mělník – Všetaty (nahrazeno linkami 467, 668).</w:t>
      </w:r>
    </w:p>
    <w:p w:rsidR="00D20197" w:rsidRPr="003C5240" w:rsidRDefault="00D20197" w:rsidP="00D20197">
      <w:pPr>
        <w:ind w:firstLine="0"/>
        <w:rPr>
          <w:lang w:eastAsia="cs-CZ"/>
        </w:rPr>
      </w:pPr>
      <w:r w:rsidRPr="003C5240">
        <w:rPr>
          <w:lang w:eastAsia="cs-CZ"/>
        </w:rPr>
        <w:lastRenderedPageBreak/>
        <w:t>250025</w:t>
      </w:r>
      <w:r w:rsidRPr="003C5240">
        <w:rPr>
          <w:lang w:eastAsia="cs-CZ"/>
        </w:rPr>
        <w:tab/>
        <w:t>Všetaty – Křenek – Všetaty (nahrazeno linkou 476).</w:t>
      </w:r>
    </w:p>
    <w:p w:rsidR="00D20197" w:rsidRPr="003C5240" w:rsidRDefault="00D20197" w:rsidP="00D20197">
      <w:pPr>
        <w:ind w:firstLine="0"/>
        <w:rPr>
          <w:lang w:eastAsia="cs-CZ"/>
        </w:rPr>
      </w:pPr>
      <w:r w:rsidRPr="003C5240">
        <w:rPr>
          <w:lang w:eastAsia="cs-CZ"/>
        </w:rPr>
        <w:t>250072</w:t>
      </w:r>
      <w:r w:rsidRPr="003C5240">
        <w:rPr>
          <w:lang w:eastAsia="cs-CZ"/>
        </w:rPr>
        <w:tab/>
        <w:t>Mělník – Velký Borek – Hostín (nahrazeno linkou 474).</w:t>
      </w:r>
    </w:p>
    <w:p w:rsidR="00D20197" w:rsidRPr="003C5240" w:rsidRDefault="00D20197" w:rsidP="00D20197">
      <w:pPr>
        <w:pStyle w:val="Nadpis1"/>
        <w:rPr>
          <w:lang w:eastAsia="cs-CZ"/>
        </w:rPr>
      </w:pPr>
      <w:bookmarkStart w:id="6" w:name="_Toc498578179"/>
      <w:bookmarkStart w:id="7" w:name="_Toc499880982"/>
      <w:r w:rsidRPr="003C5240">
        <w:rPr>
          <w:lang w:eastAsia="cs-CZ"/>
        </w:rPr>
        <w:t>Integrace oblasti Velvarsko od 10. 12. 2017</w:t>
      </w:r>
      <w:bookmarkEnd w:id="6"/>
      <w:bookmarkEnd w:id="7"/>
    </w:p>
    <w:p w:rsidR="00D20197" w:rsidRPr="003C5240" w:rsidRDefault="001D17EF" w:rsidP="00D20197">
      <w:pPr>
        <w:rPr>
          <w:szCs w:val="22"/>
        </w:rPr>
      </w:pPr>
      <w:r w:rsidRPr="003C5240">
        <w:rPr>
          <w:noProof/>
          <w:szCs w:val="22"/>
          <w:lang w:eastAsia="cs-CZ"/>
        </w:rPr>
        <w:drawing>
          <wp:anchor distT="0" distB="0" distL="114300" distR="114300" simplePos="0" relativeHeight="251661312" behindDoc="0" locked="0" layoutInCell="1" allowOverlap="1" wp14:anchorId="22FAFB50" wp14:editId="1187F7F8">
            <wp:simplePos x="0" y="0"/>
            <wp:positionH relativeFrom="column">
              <wp:posOffset>-3810</wp:posOffset>
            </wp:positionH>
            <wp:positionV relativeFrom="paragraph">
              <wp:posOffset>66040</wp:posOffset>
            </wp:positionV>
            <wp:extent cx="3509645" cy="299466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D_Integrace_Velvarsko-1-1024x874.png"/>
                    <pic:cNvPicPr/>
                  </pic:nvPicPr>
                  <pic:blipFill>
                    <a:blip r:embed="rId13">
                      <a:extLst>
                        <a:ext uri="{28A0092B-C50C-407E-A947-70E740481C1C}">
                          <a14:useLocalDpi xmlns:a14="http://schemas.microsoft.com/office/drawing/2010/main" val="0"/>
                        </a:ext>
                      </a:extLst>
                    </a:blip>
                    <a:stretch>
                      <a:fillRect/>
                    </a:stretch>
                  </pic:blipFill>
                  <pic:spPr>
                    <a:xfrm>
                      <a:off x="0" y="0"/>
                      <a:ext cx="3509645" cy="2994660"/>
                    </a:xfrm>
                    <a:prstGeom prst="rect">
                      <a:avLst/>
                    </a:prstGeom>
                  </pic:spPr>
                </pic:pic>
              </a:graphicData>
            </a:graphic>
            <wp14:sizeRelH relativeFrom="margin">
              <wp14:pctWidth>0</wp14:pctWidth>
            </wp14:sizeRelH>
            <wp14:sizeRelV relativeFrom="margin">
              <wp14:pctHeight>0</wp14:pctHeight>
            </wp14:sizeRelV>
          </wp:anchor>
        </w:drawing>
      </w:r>
      <w:r w:rsidR="00D20197" w:rsidRPr="003C5240">
        <w:rPr>
          <w:szCs w:val="22"/>
        </w:rPr>
        <w:t xml:space="preserve">Od </w:t>
      </w:r>
      <w:r w:rsidR="00D20197" w:rsidRPr="003C5240">
        <w:rPr>
          <w:b/>
          <w:szCs w:val="22"/>
        </w:rPr>
        <w:t>10. prosince 2017</w:t>
      </w:r>
      <w:r w:rsidR="00D20197" w:rsidRPr="003C5240">
        <w:rPr>
          <w:szCs w:val="22"/>
        </w:rPr>
        <w:t xml:space="preserve"> dojde k rozšíření integrace veřejné dopravy také v oblasti </w:t>
      </w:r>
      <w:r w:rsidR="00D20197" w:rsidRPr="003C5240">
        <w:rPr>
          <w:b/>
          <w:szCs w:val="22"/>
        </w:rPr>
        <w:t>Velvarska</w:t>
      </w:r>
      <w:r w:rsidR="00D20197" w:rsidRPr="003C5240">
        <w:rPr>
          <w:szCs w:val="22"/>
        </w:rPr>
        <w:t>. Na jednu jízdenku bude možné jezdit autobusy i</w:t>
      </w:r>
      <w:r w:rsidR="003C5240">
        <w:rPr>
          <w:szCs w:val="22"/>
        </w:rPr>
        <w:t> </w:t>
      </w:r>
      <w:r w:rsidR="00D20197" w:rsidRPr="003C5240">
        <w:rPr>
          <w:szCs w:val="22"/>
        </w:rPr>
        <w:t>vlaky v rámci zaintegrovaných oblastí Středočeského kraje, ale také například pražskou MHD. I zde dochází k rozšíření nabídky spojů, zpravidelnění jízdních řádů a zpřehlednění linkového vedení. Zavedeny jsou návaznosti mezi autobusy vlaky ve Velvarech.</w:t>
      </w:r>
    </w:p>
    <w:p w:rsidR="00D20197" w:rsidRPr="003C5240" w:rsidRDefault="00D20197" w:rsidP="00D20197">
      <w:pPr>
        <w:pStyle w:val="Nadpis3"/>
      </w:pPr>
      <w:r w:rsidRPr="003C5240">
        <w:t>Rozšíření provozu linky 617 na trase Kladno – Slaný – Velvary – Nová Ves – Mělník</w:t>
      </w:r>
    </w:p>
    <w:p w:rsidR="00D20197" w:rsidRPr="003C5240" w:rsidRDefault="00D20197" w:rsidP="00D20197">
      <w:pPr>
        <w:rPr>
          <w:szCs w:val="22"/>
        </w:rPr>
      </w:pPr>
      <w:r w:rsidRPr="003C5240">
        <w:rPr>
          <w:szCs w:val="22"/>
        </w:rPr>
        <w:t>V</w:t>
      </w:r>
      <w:r w:rsidR="001D17EF">
        <w:rPr>
          <w:szCs w:val="22"/>
        </w:rPr>
        <w:t> </w:t>
      </w:r>
      <w:r w:rsidRPr="003C5240">
        <w:rPr>
          <w:szCs w:val="22"/>
        </w:rPr>
        <w:t>rámci</w:t>
      </w:r>
      <w:r w:rsidR="001D17EF">
        <w:rPr>
          <w:szCs w:val="22"/>
        </w:rPr>
        <w:t xml:space="preserve"> </w:t>
      </w:r>
      <w:r w:rsidRPr="003C5240">
        <w:rPr>
          <w:szCs w:val="22"/>
        </w:rPr>
        <w:t xml:space="preserve">integrace Velvarska je rozšířen provoz stávající linky </w:t>
      </w:r>
      <w:r w:rsidRPr="003C5240">
        <w:rPr>
          <w:b/>
          <w:szCs w:val="22"/>
        </w:rPr>
        <w:t>617</w:t>
      </w:r>
      <w:r w:rsidRPr="003C5240">
        <w:rPr>
          <w:szCs w:val="22"/>
        </w:rPr>
        <w:t xml:space="preserve">, která nově obsluhuje též Osluchov, Chržín, Sazenou, Uhy a Novou Ves, pro zlepšení spojení z/do centra Slaného jede i přes zastávky Šultysova a Palackého. V zastávce Velvary, železniční stanice je u většiny spojů linky </w:t>
      </w:r>
      <w:r w:rsidRPr="003C5240">
        <w:rPr>
          <w:b/>
          <w:szCs w:val="22"/>
        </w:rPr>
        <w:t>617</w:t>
      </w:r>
      <w:r w:rsidRPr="003C5240">
        <w:rPr>
          <w:szCs w:val="22"/>
        </w:rPr>
        <w:t xml:space="preserve"> možnost přestupu z/na vlaky linky </w:t>
      </w:r>
      <w:r w:rsidRPr="003C5240">
        <w:rPr>
          <w:b/>
          <w:szCs w:val="22"/>
        </w:rPr>
        <w:t>S44</w:t>
      </w:r>
      <w:r w:rsidRPr="003C5240">
        <w:rPr>
          <w:szCs w:val="22"/>
        </w:rPr>
        <w:t xml:space="preserve"> ve směru z/do Kralup nad Vltavou. Vybrané spoje v Mělníku navazují na spoje linky </w:t>
      </w:r>
      <w:r w:rsidRPr="003C5240">
        <w:rPr>
          <w:b/>
          <w:szCs w:val="22"/>
        </w:rPr>
        <w:t>467</w:t>
      </w:r>
      <w:r w:rsidRPr="003C5240">
        <w:rPr>
          <w:szCs w:val="22"/>
        </w:rPr>
        <w:t xml:space="preserve"> ve/ze směru Mladá Boleslav.</w:t>
      </w:r>
    </w:p>
    <w:p w:rsidR="00D20197" w:rsidRPr="003C5240" w:rsidRDefault="00D20197" w:rsidP="00D20197">
      <w:pPr>
        <w:pStyle w:val="Nadpis3"/>
      </w:pPr>
      <w:r w:rsidRPr="003C5240">
        <w:t>Nová linka 593 Slaný – Hobšovice – Velvary</w:t>
      </w:r>
    </w:p>
    <w:p w:rsidR="00D20197" w:rsidRPr="003C5240" w:rsidRDefault="00D20197" w:rsidP="00D20197">
      <w:pPr>
        <w:rPr>
          <w:szCs w:val="22"/>
        </w:rPr>
      </w:pPr>
      <w:r w:rsidRPr="003C5240">
        <w:rPr>
          <w:szCs w:val="22"/>
        </w:rPr>
        <w:t xml:space="preserve">Spojení obcí Drnov, Žižice, Hobšovice, Skůry, Bratkovice a Nabdín do Velvar i do Slaného zajistí nová linka 593, která má zároveň možnost přestupu na vlaky linky </w:t>
      </w:r>
      <w:r w:rsidRPr="003C5240">
        <w:rPr>
          <w:b/>
          <w:szCs w:val="22"/>
        </w:rPr>
        <w:t>S44</w:t>
      </w:r>
      <w:r w:rsidRPr="003C5240">
        <w:rPr>
          <w:szCs w:val="22"/>
        </w:rPr>
        <w:t xml:space="preserve"> v zastávce Velvary, železniční stanice i na autobusy linky 617 v zastávce Velvary, náměstí. Například z Bratkovic do Slaného a zpět je možno tedy cestovat jak přímo linkou 593, tak s přestupem linkou 617 přes Velvary.</w:t>
      </w:r>
    </w:p>
    <w:p w:rsidR="00D20197" w:rsidRPr="003C5240" w:rsidRDefault="00D20197" w:rsidP="00D20197">
      <w:pPr>
        <w:pStyle w:val="Nadpis2"/>
        <w:rPr>
          <w:lang w:eastAsia="cs-CZ"/>
        </w:rPr>
      </w:pPr>
      <w:r w:rsidRPr="003C5240">
        <w:rPr>
          <w:lang w:eastAsia="cs-CZ"/>
        </w:rPr>
        <w:t>Nově zapojené obce:</w:t>
      </w:r>
    </w:p>
    <w:p w:rsidR="00D20197" w:rsidRPr="003C5240" w:rsidRDefault="00D20197" w:rsidP="00D20197">
      <w:pPr>
        <w:rPr>
          <w:lang w:eastAsia="cs-CZ"/>
        </w:rPr>
      </w:pPr>
      <w:r w:rsidRPr="003C5240">
        <w:rPr>
          <w:lang w:eastAsia="cs-CZ"/>
        </w:rPr>
        <w:t>Černuc (část) (TP 5), Hobšovice (TP 5), Chržín (TP 4), Nová Ves (TP 4), Sazená (TP 4), Uhy (TP 4)</w:t>
      </w:r>
    </w:p>
    <w:p w:rsidR="00D20197" w:rsidRPr="003C5240" w:rsidRDefault="00D20197" w:rsidP="00D20197">
      <w:pPr>
        <w:pStyle w:val="Nadpis2"/>
        <w:rPr>
          <w:lang w:eastAsia="cs-CZ"/>
        </w:rPr>
      </w:pPr>
      <w:r w:rsidRPr="003C5240">
        <w:rPr>
          <w:lang w:eastAsia="cs-CZ"/>
        </w:rPr>
        <w:t>Nová linka:</w:t>
      </w:r>
    </w:p>
    <w:p w:rsidR="00D20197" w:rsidRPr="003C5240" w:rsidRDefault="00D20197" w:rsidP="00D20197">
      <w:pPr>
        <w:ind w:left="567" w:hanging="567"/>
        <w:rPr>
          <w:lang w:eastAsia="cs-CZ"/>
        </w:rPr>
      </w:pPr>
      <w:r w:rsidRPr="003C5240">
        <w:rPr>
          <w:b/>
          <w:lang w:eastAsia="cs-CZ"/>
        </w:rPr>
        <w:t>593</w:t>
      </w:r>
      <w:r w:rsidRPr="003C5240">
        <w:rPr>
          <w:lang w:eastAsia="cs-CZ"/>
        </w:rPr>
        <w:tab/>
        <w:t xml:space="preserve">Slaný, Žel. st. – Slaný, Aut. nádr. – Žižice – Hobšovice I – Černuc, Nabdín – Velvary, žel. st. </w:t>
      </w:r>
      <w:r w:rsidRPr="003C5240">
        <w:rPr>
          <w:i/>
          <w:lang w:eastAsia="cs-CZ"/>
        </w:rPr>
        <w:t>(v provozu pouze v pracovní dny cca od 4:30 do 19:30)</w:t>
      </w:r>
      <w:r w:rsidRPr="003C5240">
        <w:rPr>
          <w:lang w:eastAsia="cs-CZ"/>
        </w:rPr>
        <w:t>.</w:t>
      </w:r>
    </w:p>
    <w:p w:rsidR="00D20197" w:rsidRPr="003C5240" w:rsidRDefault="00D20197" w:rsidP="00D20197">
      <w:pPr>
        <w:pStyle w:val="Nadpis2"/>
        <w:rPr>
          <w:lang w:eastAsia="cs-CZ"/>
        </w:rPr>
      </w:pPr>
      <w:r w:rsidRPr="003C5240">
        <w:rPr>
          <w:lang w:eastAsia="cs-CZ"/>
        </w:rPr>
        <w:t>Změněná linka:</w:t>
      </w:r>
    </w:p>
    <w:p w:rsidR="00D20197" w:rsidRPr="003C5240" w:rsidRDefault="00D20197" w:rsidP="00D20197">
      <w:pPr>
        <w:ind w:left="567" w:hanging="567"/>
        <w:rPr>
          <w:lang w:eastAsia="cs-CZ"/>
        </w:rPr>
      </w:pPr>
      <w:r w:rsidRPr="003C5240">
        <w:rPr>
          <w:b/>
          <w:lang w:eastAsia="cs-CZ"/>
        </w:rPr>
        <w:t>617</w:t>
      </w:r>
      <w:r w:rsidRPr="003C5240">
        <w:rPr>
          <w:lang w:eastAsia="cs-CZ"/>
        </w:rPr>
        <w:tab/>
        <w:t xml:space="preserve">Kladno, Aut. nádr. – Smečno – Slaný, Aut. nádr. – Velvary, nám. – Uhy – Chržín – Sazená – Nová Ves – Mělník, Aut. st. </w:t>
      </w:r>
      <w:r w:rsidRPr="003C5240">
        <w:rPr>
          <w:i/>
          <w:lang w:eastAsia="cs-CZ"/>
        </w:rPr>
        <w:t>(změna trasy, zavedení nových spojů v úseku Slaný – Nová Ves a celotýdenní posílení provozu v celé trase)</w:t>
      </w:r>
      <w:r w:rsidRPr="003C5240">
        <w:rPr>
          <w:lang w:eastAsia="cs-CZ"/>
        </w:rPr>
        <w:t>.</w:t>
      </w:r>
    </w:p>
    <w:p w:rsidR="00D20197" w:rsidRPr="003C5240" w:rsidRDefault="00D20197" w:rsidP="00D20197">
      <w:pPr>
        <w:pStyle w:val="Nadpis2"/>
        <w:rPr>
          <w:lang w:eastAsia="cs-CZ"/>
        </w:rPr>
      </w:pPr>
      <w:r w:rsidRPr="003C5240">
        <w:rPr>
          <w:lang w:eastAsia="cs-CZ"/>
        </w:rPr>
        <w:t>Zrušené linky:</w:t>
      </w:r>
    </w:p>
    <w:p w:rsidR="00D20197" w:rsidRPr="003C5240" w:rsidRDefault="00D20197" w:rsidP="00D20197">
      <w:pPr>
        <w:ind w:firstLine="0"/>
        <w:rPr>
          <w:i/>
          <w:lang w:eastAsia="cs-CZ"/>
        </w:rPr>
      </w:pPr>
      <w:r w:rsidRPr="003C5240">
        <w:rPr>
          <w:i/>
          <w:lang w:eastAsia="cs-CZ"/>
        </w:rPr>
        <w:t>220077</w:t>
      </w:r>
      <w:r w:rsidRPr="003C5240">
        <w:rPr>
          <w:i/>
          <w:lang w:eastAsia="cs-CZ"/>
        </w:rPr>
        <w:tab/>
        <w:t>Slaný – Drnov – Velvary (nahrazeno linkou 617).</w:t>
      </w:r>
    </w:p>
    <w:p w:rsidR="00D20197" w:rsidRPr="003C5240" w:rsidRDefault="00D20197" w:rsidP="00D20197">
      <w:pPr>
        <w:ind w:firstLine="0"/>
        <w:rPr>
          <w:i/>
          <w:lang w:eastAsia="cs-CZ"/>
        </w:rPr>
      </w:pPr>
      <w:r w:rsidRPr="003C5240">
        <w:rPr>
          <w:i/>
          <w:lang w:eastAsia="cs-CZ"/>
        </w:rPr>
        <w:t>220085</w:t>
      </w:r>
      <w:r w:rsidRPr="003C5240">
        <w:rPr>
          <w:i/>
          <w:lang w:eastAsia="cs-CZ"/>
        </w:rPr>
        <w:tab/>
        <w:t>Slaný – Velvary (nahrazeno linkou 593).</w:t>
      </w:r>
    </w:p>
    <w:p w:rsidR="00D20197" w:rsidRPr="003C5240" w:rsidRDefault="00D20197" w:rsidP="00D20197">
      <w:pPr>
        <w:ind w:firstLine="0"/>
        <w:rPr>
          <w:i/>
          <w:lang w:eastAsia="cs-CZ"/>
        </w:rPr>
      </w:pPr>
      <w:r w:rsidRPr="003C5240">
        <w:rPr>
          <w:i/>
          <w:lang w:eastAsia="cs-CZ"/>
        </w:rPr>
        <w:t>220098</w:t>
      </w:r>
      <w:r w:rsidRPr="003C5240">
        <w:rPr>
          <w:i/>
          <w:lang w:eastAsia="cs-CZ"/>
        </w:rPr>
        <w:tab/>
        <w:t>Velvary – Nová Ves (nahrazeno linkou 617).</w:t>
      </w:r>
    </w:p>
    <w:p w:rsidR="00B90105" w:rsidRPr="003C5240" w:rsidRDefault="00D20197" w:rsidP="00D20197">
      <w:pPr>
        <w:pStyle w:val="Nadpis1"/>
      </w:pPr>
      <w:bookmarkStart w:id="8" w:name="_Toc499880983"/>
      <w:r w:rsidRPr="003C5240">
        <w:lastRenderedPageBreak/>
        <w:t>Další trvalé změny PID od 10. 12. 2017</w:t>
      </w:r>
      <w:bookmarkEnd w:id="8"/>
    </w:p>
    <w:p w:rsidR="00D20197" w:rsidRPr="003C5240" w:rsidRDefault="00D20197" w:rsidP="00D20197">
      <w:pPr>
        <w:pStyle w:val="Nadpis2"/>
      </w:pPr>
      <w:r w:rsidRPr="003C5240">
        <w:t>Změny autobusových linek</w:t>
      </w:r>
    </w:p>
    <w:p w:rsidR="00D8139B" w:rsidRPr="003C5240" w:rsidRDefault="00D8139B" w:rsidP="00D5480B">
      <w:pPr>
        <w:ind w:left="567" w:hanging="567"/>
      </w:pPr>
      <w:r w:rsidRPr="003C5240">
        <w:rPr>
          <w:b/>
        </w:rPr>
        <w:t>303</w:t>
      </w:r>
      <w:r w:rsidRPr="003C5240">
        <w:tab/>
        <w:t>Vybrané spoje v pracovní dny nově zajíždějí do zastávky Křenice, K Sibřině.</w:t>
      </w:r>
    </w:p>
    <w:p w:rsidR="003F54A3" w:rsidRDefault="003F54A3" w:rsidP="00D5480B">
      <w:pPr>
        <w:ind w:left="567" w:hanging="567"/>
      </w:pPr>
      <w:r w:rsidRPr="003C5240">
        <w:rPr>
          <w:b/>
        </w:rPr>
        <w:t>305</w:t>
      </w:r>
      <w:r w:rsidRPr="003C5240">
        <w:tab/>
        <w:t>Zrušení obou odpoledních školních spojů z Čakovic do Hovorčovic (nahrazeno linkou 351).</w:t>
      </w:r>
    </w:p>
    <w:p w:rsidR="003700CA" w:rsidRPr="003700CA" w:rsidRDefault="003700CA" w:rsidP="00D5480B">
      <w:pPr>
        <w:ind w:left="567" w:hanging="567"/>
      </w:pPr>
      <w:r>
        <w:rPr>
          <w:b/>
        </w:rPr>
        <w:t>332</w:t>
      </w:r>
      <w:r>
        <w:rPr>
          <w:b/>
        </w:rPr>
        <w:tab/>
      </w:r>
      <w:r w:rsidRPr="003700CA">
        <w:t>1 ranní spoj je prodloužen o úsek Psáry – Jílové u Prahy, Nám.</w:t>
      </w:r>
    </w:p>
    <w:p w:rsidR="003F54A3" w:rsidRPr="003C5240" w:rsidRDefault="003F54A3" w:rsidP="00D5480B">
      <w:pPr>
        <w:ind w:left="567" w:hanging="567"/>
      </w:pPr>
      <w:r w:rsidRPr="003C5240">
        <w:rPr>
          <w:b/>
        </w:rPr>
        <w:t>333</w:t>
      </w:r>
      <w:r w:rsidRPr="003C5240">
        <w:tab/>
        <w:t>Nový spoj na začátku odpolední špičky pracovního dne z Kačerova do Dolních Břežan.</w:t>
      </w:r>
    </w:p>
    <w:p w:rsidR="003F54A3" w:rsidRDefault="003F54A3" w:rsidP="00D5480B">
      <w:pPr>
        <w:ind w:left="567" w:hanging="567"/>
      </w:pPr>
      <w:r w:rsidRPr="003C5240">
        <w:rPr>
          <w:b/>
        </w:rPr>
        <w:t>351</w:t>
      </w:r>
      <w:r w:rsidRPr="003C5240">
        <w:tab/>
        <w:t>Nové spoje na začátku odpolední špičky pracovního dne (náhrada za linku 305), prodloužení vybraných spojů o víkendu do Čakoviček, resp. Neratovic</w:t>
      </w:r>
      <w:r w:rsidR="001D17EF">
        <w:t>.</w:t>
      </w:r>
    </w:p>
    <w:p w:rsidR="003700CA" w:rsidRPr="003700CA" w:rsidRDefault="003700CA" w:rsidP="00D5480B">
      <w:pPr>
        <w:ind w:left="567" w:hanging="567"/>
      </w:pPr>
      <w:r>
        <w:rPr>
          <w:b/>
        </w:rPr>
        <w:t>362</w:t>
      </w:r>
      <w:r>
        <w:rPr>
          <w:b/>
        </w:rPr>
        <w:tab/>
      </w:r>
      <w:r w:rsidRPr="003700CA">
        <w:t>Ruší se 1 ranní spoj ve směru Praha.</w:t>
      </w:r>
    </w:p>
    <w:p w:rsidR="00D5480B" w:rsidRPr="003C5240" w:rsidRDefault="00D5480B" w:rsidP="00D5480B">
      <w:pPr>
        <w:ind w:left="567" w:hanging="567"/>
      </w:pPr>
      <w:r w:rsidRPr="003C5240">
        <w:rPr>
          <w:b/>
        </w:rPr>
        <w:t>369</w:t>
      </w:r>
      <w:r w:rsidRPr="003C5240">
        <w:tab/>
        <w:t>Posílení provozu</w:t>
      </w:r>
      <w:r w:rsidR="003C5240" w:rsidRPr="003C5240">
        <w:t xml:space="preserve"> o</w:t>
      </w:r>
      <w:r w:rsidRPr="003C5240">
        <w:t xml:space="preserve"> víkendech (zkrácení intervalu ze 60 na 30 minut), nově zřízeny zastávky Zlonín, Rozcestí; Předboj, Rozcestí; Kojetice, Tůmovka. Zrušen posilový školní spoj v pracovní dny ráno z Liběchova do Mělníka.</w:t>
      </w:r>
    </w:p>
    <w:p w:rsidR="003C5240" w:rsidRPr="003C5240" w:rsidRDefault="006A14F2" w:rsidP="00D5480B">
      <w:pPr>
        <w:ind w:left="567" w:hanging="567"/>
      </w:pPr>
      <w:r w:rsidRPr="003C5240">
        <w:rPr>
          <w:b/>
        </w:rPr>
        <w:t>434</w:t>
      </w:r>
      <w:r w:rsidRPr="003C5240">
        <w:tab/>
        <w:t>Linka je nově vedena přes zastávku Nymburk, Jičínská a zároveň se ruší zastávka Nymburk, Jankovice, Šeříková.</w:t>
      </w:r>
    </w:p>
    <w:p w:rsidR="00D5480B" w:rsidRPr="003C5240" w:rsidRDefault="00D5480B" w:rsidP="00D5480B">
      <w:pPr>
        <w:ind w:left="567" w:hanging="567"/>
      </w:pPr>
      <w:r w:rsidRPr="003C5240">
        <w:rPr>
          <w:b/>
        </w:rPr>
        <w:t>452</w:t>
      </w:r>
      <w:r w:rsidRPr="003C5240">
        <w:tab/>
        <w:t>1 pár spojů v pracovní dny dopoledne nově zajíždí do Hostěradic.</w:t>
      </w:r>
    </w:p>
    <w:p w:rsidR="00E510E2" w:rsidRPr="003C5240" w:rsidRDefault="00E510E2" w:rsidP="00D5480B">
      <w:pPr>
        <w:ind w:left="567" w:hanging="567"/>
        <w:rPr>
          <w:b/>
        </w:rPr>
      </w:pPr>
      <w:r w:rsidRPr="003C5240">
        <w:rPr>
          <w:b/>
        </w:rPr>
        <w:t>453</w:t>
      </w:r>
      <w:r w:rsidRPr="003C5240">
        <w:rPr>
          <w:b/>
        </w:rPr>
        <w:tab/>
      </w:r>
      <w:r w:rsidRPr="003C5240">
        <w:t>Zkrácení 1 spoje v pracovní dny ráno o úsek Netvořice, Pošta – Neveklov.</w:t>
      </w:r>
    </w:p>
    <w:p w:rsidR="00E510E2" w:rsidRPr="003C5240" w:rsidRDefault="00E510E2" w:rsidP="00D5480B">
      <w:pPr>
        <w:ind w:left="567" w:hanging="567"/>
      </w:pPr>
      <w:r w:rsidRPr="003C5240">
        <w:rPr>
          <w:b/>
        </w:rPr>
        <w:t>454</w:t>
      </w:r>
      <w:r w:rsidRPr="003C5240">
        <w:rPr>
          <w:b/>
        </w:rPr>
        <w:tab/>
      </w:r>
      <w:r w:rsidRPr="003C5240">
        <w:t>Prodloužení 1 páru spojů v pracovní dny ráno do Nové Živohoště (v provozu od 26.2.).</w:t>
      </w:r>
    </w:p>
    <w:p w:rsidR="00E510E2" w:rsidRPr="003C5240" w:rsidRDefault="00E510E2" w:rsidP="00D5480B">
      <w:pPr>
        <w:ind w:left="567" w:hanging="567"/>
      </w:pPr>
      <w:r w:rsidRPr="003C5240">
        <w:rPr>
          <w:b/>
        </w:rPr>
        <w:t>455</w:t>
      </w:r>
      <w:r w:rsidRPr="003C5240">
        <w:rPr>
          <w:b/>
        </w:rPr>
        <w:tab/>
      </w:r>
      <w:r w:rsidRPr="003C5240">
        <w:t>Nový spoj v pracovní dny ráno z Měřína do Neveklova přes Dalešice a Všetice.</w:t>
      </w:r>
    </w:p>
    <w:p w:rsidR="00296347" w:rsidRPr="003C5240" w:rsidRDefault="00296347" w:rsidP="00D5480B">
      <w:pPr>
        <w:ind w:left="567" w:hanging="567"/>
      </w:pPr>
      <w:r w:rsidRPr="003C5240">
        <w:rPr>
          <w:b/>
        </w:rPr>
        <w:t>478</w:t>
      </w:r>
      <w:r w:rsidRPr="003C5240">
        <w:tab/>
        <w:t>Změna trasy části spojů v oblasti sídliště v Brandýse nad Labem.</w:t>
      </w:r>
    </w:p>
    <w:p w:rsidR="00E510E2" w:rsidRDefault="00E510E2" w:rsidP="00D5480B">
      <w:pPr>
        <w:ind w:left="567" w:hanging="567"/>
      </w:pPr>
      <w:r w:rsidRPr="003C5240">
        <w:rPr>
          <w:b/>
        </w:rPr>
        <w:t>485</w:t>
      </w:r>
      <w:r w:rsidRPr="003C5240">
        <w:rPr>
          <w:b/>
        </w:rPr>
        <w:tab/>
      </w:r>
      <w:r w:rsidRPr="003C5240">
        <w:t>Nový 1 pár spojů v pracovní dny odpoledne Vysoký Újezd – Jablonná.</w:t>
      </w:r>
    </w:p>
    <w:p w:rsidR="003700CA" w:rsidRPr="003700CA" w:rsidRDefault="003700CA" w:rsidP="003700CA">
      <w:r w:rsidRPr="003700CA">
        <w:t>Především u linek navázaných na vlaky dochází ke změně jízdních řádů</w:t>
      </w:r>
      <w:r>
        <w:t xml:space="preserve"> v souvislosti se </w:t>
      </w:r>
      <w:r>
        <w:rPr>
          <w:lang w:eastAsia="cs-CZ"/>
        </w:rPr>
        <w:t>zahájením</w:t>
      </w:r>
      <w:r>
        <w:t> platností nového grafikonu vlakové dopravy.</w:t>
      </w:r>
    </w:p>
    <w:p w:rsidR="00D20197" w:rsidRPr="003C5240" w:rsidRDefault="00D20197" w:rsidP="00D20197">
      <w:pPr>
        <w:pStyle w:val="Nadpis2"/>
      </w:pPr>
      <w:r w:rsidRPr="003C5240">
        <w:t>Změny zastávek</w:t>
      </w:r>
    </w:p>
    <w:p w:rsidR="00D5480B" w:rsidRPr="003C5240" w:rsidRDefault="00D5480B" w:rsidP="001D17EF">
      <w:pPr>
        <w:ind w:left="2835" w:hanging="2835"/>
      </w:pPr>
      <w:r w:rsidRPr="003C5240">
        <w:rPr>
          <w:b/>
        </w:rPr>
        <w:t>Bořanovice</w:t>
      </w:r>
      <w:r w:rsidRPr="003C5240">
        <w:tab/>
        <w:t xml:space="preserve">Nový název pro </w:t>
      </w:r>
      <w:r w:rsidR="003F54A3" w:rsidRPr="003C5240">
        <w:t>stávající</w:t>
      </w:r>
      <w:r w:rsidRPr="003C5240">
        <w:t xml:space="preserve"> zastávku Bořanovice, </w:t>
      </w:r>
      <w:r w:rsidR="00D8139B" w:rsidRPr="003C5240">
        <w:t>R</w:t>
      </w:r>
      <w:r w:rsidRPr="003C5240">
        <w:t>ozcestí</w:t>
      </w:r>
      <w:r w:rsidR="00506DE7" w:rsidRPr="003C5240">
        <w:t>.</w:t>
      </w:r>
    </w:p>
    <w:p w:rsidR="001D17EF" w:rsidRDefault="00905346" w:rsidP="001D17EF">
      <w:pPr>
        <w:ind w:left="2835" w:hanging="2835"/>
        <w:rPr>
          <w:b/>
        </w:rPr>
      </w:pPr>
      <w:r w:rsidRPr="003C5240">
        <w:rPr>
          <w:b/>
        </w:rPr>
        <w:t>Brandýs n.L.-St. Boleslav, Neratovická</w:t>
      </w:r>
    </w:p>
    <w:p w:rsidR="00905346" w:rsidRPr="003C5240" w:rsidRDefault="00905346" w:rsidP="001D17EF">
      <w:pPr>
        <w:ind w:left="2835" w:hanging="2835"/>
      </w:pPr>
      <w:r w:rsidRPr="003C5240">
        <w:rPr>
          <w:b/>
        </w:rPr>
        <w:tab/>
      </w:r>
      <w:r w:rsidRPr="003C5240">
        <w:t>Nový název pro stáva</w:t>
      </w:r>
      <w:r w:rsidR="00CF2A26" w:rsidRPr="003C5240">
        <w:t>j</w:t>
      </w:r>
      <w:r w:rsidRPr="003C5240">
        <w:t>ící zastávku Brandýs n.</w:t>
      </w:r>
      <w:r w:rsidR="001D17EF">
        <w:t xml:space="preserve"> </w:t>
      </w:r>
      <w:r w:rsidRPr="003C5240">
        <w:t>L.-St. Boleslav, sídliště BSS.</w:t>
      </w:r>
    </w:p>
    <w:p w:rsidR="003F54A3" w:rsidRPr="003C5240" w:rsidRDefault="003F54A3" w:rsidP="001D17EF">
      <w:pPr>
        <w:ind w:left="2835" w:hanging="2835"/>
      </w:pPr>
      <w:r w:rsidRPr="003C5240">
        <w:rPr>
          <w:b/>
        </w:rPr>
        <w:t>Kutná Hora, Na Valech</w:t>
      </w:r>
      <w:r w:rsidRPr="003C5240">
        <w:tab/>
        <w:t>Nový název pro stávající zastávku Kutná Hora, Centrum</w:t>
      </w:r>
      <w:r w:rsidR="00506DE7" w:rsidRPr="003C5240">
        <w:t>.</w:t>
      </w:r>
    </w:p>
    <w:p w:rsidR="006A14F2" w:rsidRPr="003C5240" w:rsidRDefault="006A14F2" w:rsidP="001D17EF">
      <w:pPr>
        <w:ind w:left="2835" w:hanging="2835"/>
      </w:pPr>
      <w:r w:rsidRPr="003C5240">
        <w:rPr>
          <w:b/>
        </w:rPr>
        <w:t>Nymburk, Jičínská</w:t>
      </w:r>
      <w:r w:rsidRPr="003C5240">
        <w:tab/>
        <w:t>Nový název pro stávající zastávku Nymburk, Nemocnice ve směru Nymburk, náměstí (pro linky 443</w:t>
      </w:r>
      <w:r w:rsidR="00D8139B" w:rsidRPr="003C5240">
        <w:t>, 493</w:t>
      </w:r>
      <w:r w:rsidRPr="003C5240">
        <w:t>) a zároveň nová zastávka v opačném směru (pro link</w:t>
      </w:r>
      <w:r w:rsidR="00D8139B" w:rsidRPr="003C5240">
        <w:t>u</w:t>
      </w:r>
      <w:r w:rsidRPr="003C5240">
        <w:t xml:space="preserve"> 434).</w:t>
      </w:r>
    </w:p>
    <w:p w:rsidR="006A14F2" w:rsidRPr="003C5240" w:rsidRDefault="006A14F2" w:rsidP="001D17EF">
      <w:pPr>
        <w:ind w:left="2835" w:hanging="2835"/>
      </w:pPr>
      <w:r w:rsidRPr="003C5240">
        <w:rPr>
          <w:b/>
        </w:rPr>
        <w:t>Nymburk, Vyrolat</w:t>
      </w:r>
      <w:r w:rsidRPr="003C5240">
        <w:tab/>
        <w:t>Zrušení zastávky pro linku 443.</w:t>
      </w:r>
    </w:p>
    <w:p w:rsidR="00D5480B" w:rsidRPr="003C5240" w:rsidRDefault="00D5480B" w:rsidP="001D17EF">
      <w:pPr>
        <w:ind w:left="2835" w:hanging="2835"/>
      </w:pPr>
      <w:r w:rsidRPr="003C5240">
        <w:rPr>
          <w:b/>
        </w:rPr>
        <w:t>Písnice</w:t>
      </w:r>
      <w:r w:rsidRPr="003C5240">
        <w:tab/>
        <w:t>Nová zastávka pro linky 331 a 333 v</w:t>
      </w:r>
      <w:r w:rsidR="003F54A3" w:rsidRPr="003C5240">
        <w:t> obou směrech</w:t>
      </w:r>
      <w:r w:rsidR="00506DE7" w:rsidRPr="003C5240">
        <w:t>.</w:t>
      </w:r>
    </w:p>
    <w:p w:rsidR="00506DE7" w:rsidRPr="003C5240" w:rsidRDefault="00506DE7" w:rsidP="001D17EF">
      <w:pPr>
        <w:ind w:left="2835" w:hanging="2835"/>
      </w:pPr>
      <w:r w:rsidRPr="003C5240">
        <w:rPr>
          <w:b/>
        </w:rPr>
        <w:t>Poděbrady, hřbitov</w:t>
      </w:r>
      <w:r w:rsidRPr="003C5240">
        <w:tab/>
        <w:t>Zastávka je nově na znamení (původně stálá).</w:t>
      </w:r>
    </w:p>
    <w:p w:rsidR="00506DE7" w:rsidRPr="003C5240" w:rsidRDefault="00506DE7" w:rsidP="001D17EF">
      <w:pPr>
        <w:ind w:left="2835" w:hanging="2835"/>
      </w:pPr>
      <w:r w:rsidRPr="003C5240">
        <w:rPr>
          <w:b/>
        </w:rPr>
        <w:t>Říčany, Pacov, U Hřbitova</w:t>
      </w:r>
      <w:r w:rsidR="001D17EF">
        <w:rPr>
          <w:b/>
        </w:rPr>
        <w:tab/>
      </w:r>
      <w:r w:rsidRPr="003C5240">
        <w:t>Nová zastávka pro link</w:t>
      </w:r>
      <w:r w:rsidR="00D8139B" w:rsidRPr="003C5240">
        <w:t>y</w:t>
      </w:r>
      <w:r w:rsidRPr="003C5240">
        <w:t xml:space="preserve"> </w:t>
      </w:r>
      <w:r w:rsidR="00D8139B" w:rsidRPr="003C5240">
        <w:t xml:space="preserve">303, </w:t>
      </w:r>
      <w:r w:rsidRPr="003C5240">
        <w:t>364</w:t>
      </w:r>
      <w:r w:rsidR="00D8139B" w:rsidRPr="003C5240">
        <w:t>, 469</w:t>
      </w:r>
      <w:r w:rsidRPr="003C5240">
        <w:t xml:space="preserve"> v obou směrech.</w:t>
      </w:r>
    </w:p>
    <w:p w:rsidR="00506DE7" w:rsidRPr="003C5240" w:rsidRDefault="00506DE7" w:rsidP="001D17EF">
      <w:pPr>
        <w:ind w:left="2835" w:hanging="2835"/>
      </w:pPr>
      <w:r w:rsidRPr="003C5240">
        <w:rPr>
          <w:b/>
        </w:rPr>
        <w:t>Sadská, kaple</w:t>
      </w:r>
      <w:r w:rsidRPr="003C5240">
        <w:tab/>
        <w:t>Zastávka je nově na znamení (původně stálá).</w:t>
      </w:r>
    </w:p>
    <w:p w:rsidR="003F54A3" w:rsidRPr="003C5240" w:rsidRDefault="003F54A3" w:rsidP="001D17EF">
      <w:pPr>
        <w:ind w:left="2835" w:hanging="2835"/>
      </w:pPr>
      <w:r w:rsidRPr="003C5240">
        <w:rPr>
          <w:b/>
        </w:rPr>
        <w:t>Úřad Řepy</w:t>
      </w:r>
      <w:r w:rsidRPr="003C5240">
        <w:tab/>
        <w:t>Nový název pro stávající zastávku Řepský hřbitov</w:t>
      </w:r>
      <w:r w:rsidR="00506DE7" w:rsidRPr="003C5240">
        <w:t>.</w:t>
      </w:r>
    </w:p>
    <w:p w:rsidR="00D26B56" w:rsidRPr="003C5240" w:rsidRDefault="00D26B56" w:rsidP="001D17EF">
      <w:pPr>
        <w:ind w:left="2835" w:hanging="2835"/>
      </w:pPr>
      <w:r w:rsidRPr="003C5240">
        <w:rPr>
          <w:b/>
        </w:rPr>
        <w:t>Zdiby</w:t>
      </w:r>
      <w:r w:rsidRPr="003C5240">
        <w:tab/>
        <w:t>Zrušení zastávky ve směru Klecany pro linky 371, 374</w:t>
      </w:r>
      <w:r w:rsidR="003700CA">
        <w:t>, 958</w:t>
      </w:r>
      <w:r w:rsidRPr="003C5240">
        <w:t xml:space="preserve"> (náhradou pro tyto linky zřízena zastávka Zdiby, U Parku).</w:t>
      </w:r>
    </w:p>
    <w:p w:rsidR="00296347" w:rsidRPr="003C5240" w:rsidRDefault="00296347" w:rsidP="00296347">
      <w:pPr>
        <w:pStyle w:val="Nadpis2"/>
      </w:pPr>
      <w:r w:rsidRPr="003C5240">
        <w:t>Změna tarifních pásem</w:t>
      </w:r>
    </w:p>
    <w:p w:rsidR="00296347" w:rsidRPr="00940BEB" w:rsidRDefault="00296347" w:rsidP="001D17EF">
      <w:pPr>
        <w:tabs>
          <w:tab w:val="left" w:pos="2835"/>
        </w:tabs>
        <w:ind w:firstLine="0"/>
      </w:pPr>
      <w:r w:rsidRPr="00940BEB">
        <w:rPr>
          <w:b/>
        </w:rPr>
        <w:t>Úž</w:t>
      </w:r>
      <w:r w:rsidR="00905346" w:rsidRPr="00940BEB">
        <w:rPr>
          <w:b/>
        </w:rPr>
        <w:t>i</w:t>
      </w:r>
      <w:r w:rsidRPr="00940BEB">
        <w:rPr>
          <w:b/>
        </w:rPr>
        <w:t>ce, Netřeba</w:t>
      </w:r>
      <w:r w:rsidRPr="00940BEB">
        <w:tab/>
      </w:r>
      <w:r w:rsidR="001D17EF" w:rsidRPr="00940BEB">
        <w:t>N</w:t>
      </w:r>
      <w:r w:rsidRPr="00940BEB">
        <w:t>ově v tarifním pásmu 2 (původně 2,3)</w:t>
      </w:r>
      <w:r w:rsidR="00905346" w:rsidRPr="00940BEB">
        <w:t>.</w:t>
      </w:r>
    </w:p>
    <w:p w:rsidR="00296347" w:rsidRPr="003C5240" w:rsidRDefault="00905346" w:rsidP="001D17EF">
      <w:pPr>
        <w:tabs>
          <w:tab w:val="left" w:pos="2835"/>
        </w:tabs>
        <w:ind w:firstLine="0"/>
      </w:pPr>
      <w:r w:rsidRPr="00400DF2">
        <w:rPr>
          <w:b/>
        </w:rPr>
        <w:t>Kozomín</w:t>
      </w:r>
      <w:r w:rsidR="00C24A6C" w:rsidRPr="00400DF2">
        <w:rPr>
          <w:b/>
        </w:rPr>
        <w:t>, Rozc.</w:t>
      </w:r>
      <w:r w:rsidRPr="00400DF2">
        <w:tab/>
      </w:r>
      <w:r w:rsidR="001D17EF" w:rsidRPr="00400DF2">
        <w:t>N</w:t>
      </w:r>
      <w:r w:rsidR="00296347" w:rsidRPr="00400DF2">
        <w:t xml:space="preserve">ově v tarifním pásmu </w:t>
      </w:r>
      <w:r w:rsidRPr="00400DF2">
        <w:t>3 (původně 2,3).</w:t>
      </w:r>
    </w:p>
    <w:p w:rsidR="00D20197" w:rsidRPr="003C5240" w:rsidRDefault="00D20197" w:rsidP="00D20197">
      <w:pPr>
        <w:pStyle w:val="Nadpis1"/>
      </w:pPr>
      <w:bookmarkStart w:id="9" w:name="_Toc499880984"/>
      <w:r w:rsidRPr="003C5240">
        <w:lastRenderedPageBreak/>
        <w:t>Vánoční a novoroční provoz PID 2017</w:t>
      </w:r>
      <w:bookmarkEnd w:id="9"/>
    </w:p>
    <w:p w:rsidR="00A075CA" w:rsidRPr="003C5240" w:rsidRDefault="00A075CA" w:rsidP="00A075CA">
      <w:pPr>
        <w:rPr>
          <w:lang w:eastAsia="cs-CZ"/>
        </w:rPr>
      </w:pPr>
      <w:r w:rsidRPr="003C5240">
        <w:rPr>
          <w:lang w:eastAsia="cs-CZ"/>
        </w:rPr>
        <w:t>I v letošním roce dojde v období Vánoc, Silvestra a Nového roku k úpravám jízdních řádů linek Pražské integrované dopravy. Zkrácen bude denní provoz na Štědrý den, posílena bude naopak silvestrovská noc. V pracovní dny mezi svátky dojde k mírnému omezení provozu na úroveň prázdninových jízdních řádů.</w:t>
      </w:r>
    </w:p>
    <w:p w:rsidR="00A075CA" w:rsidRPr="003C5240" w:rsidRDefault="00A075CA" w:rsidP="00A075CA">
      <w:pPr>
        <w:rPr>
          <w:lang w:eastAsia="cs-CZ"/>
        </w:rPr>
      </w:pPr>
      <w:r w:rsidRPr="003C5240">
        <w:rPr>
          <w:lang w:eastAsia="cs-CZ"/>
        </w:rPr>
        <w:t xml:space="preserve">Během prosince se jízdní řády objeví na webu </w:t>
      </w:r>
      <w:hyperlink r:id="rId14" w:history="1">
        <w:r w:rsidRPr="003C5240">
          <w:rPr>
            <w:rStyle w:val="Hypertextovodkaz"/>
            <w:lang w:eastAsia="cs-CZ"/>
          </w:rPr>
          <w:t>www.pid.cz</w:t>
        </w:r>
      </w:hyperlink>
      <w:r w:rsidRPr="003C5240">
        <w:rPr>
          <w:lang w:eastAsia="cs-CZ"/>
        </w:rPr>
        <w:t xml:space="preserve"> a také ve vyhledávači spojení </w:t>
      </w:r>
      <w:hyperlink r:id="rId15" w:history="1">
        <w:r w:rsidRPr="003C5240">
          <w:rPr>
            <w:rStyle w:val="Hypertextovodkaz"/>
            <w:lang w:eastAsia="cs-CZ"/>
          </w:rPr>
          <w:t>http://pid.idos.cz</w:t>
        </w:r>
      </w:hyperlink>
      <w:r w:rsidRPr="003C5240">
        <w:rPr>
          <w:lang w:eastAsia="cs-CZ"/>
        </w:rPr>
        <w:t>.</w:t>
      </w:r>
    </w:p>
    <w:p w:rsidR="00A075CA" w:rsidRPr="003C5240" w:rsidRDefault="00A075CA" w:rsidP="00A075CA">
      <w:pPr>
        <w:pStyle w:val="Nadpis2"/>
        <w:rPr>
          <w:lang w:eastAsia="cs-CZ"/>
        </w:rPr>
      </w:pPr>
      <w:r w:rsidRPr="003C5240">
        <w:rPr>
          <w:lang w:eastAsia="cs-CZ"/>
        </w:rPr>
        <w:t>23. prosince 2017 (sobota)</w:t>
      </w:r>
    </w:p>
    <w:p w:rsidR="00A075CA" w:rsidRPr="003C5240" w:rsidRDefault="00A075CA" w:rsidP="00A075CA">
      <w:pPr>
        <w:rPr>
          <w:lang w:eastAsia="cs-CZ"/>
        </w:rPr>
      </w:pPr>
      <w:r w:rsidRPr="003C5240">
        <w:rPr>
          <w:lang w:eastAsia="cs-CZ"/>
        </w:rPr>
        <w:t>Provoz dle sobotních jízdních řádů včetně adventního posílení metra, vybraných tramvají a</w:t>
      </w:r>
      <w:r w:rsidR="003C5240">
        <w:rPr>
          <w:lang w:eastAsia="cs-CZ"/>
        </w:rPr>
        <w:t> </w:t>
      </w:r>
      <w:r w:rsidRPr="003C5240">
        <w:rPr>
          <w:lang w:eastAsia="cs-CZ"/>
        </w:rPr>
        <w:t>autobusů.</w:t>
      </w:r>
    </w:p>
    <w:p w:rsidR="00A075CA" w:rsidRPr="003C5240" w:rsidRDefault="00A075CA" w:rsidP="00A075CA">
      <w:pPr>
        <w:pStyle w:val="Nadpis2"/>
        <w:rPr>
          <w:lang w:eastAsia="cs-CZ"/>
        </w:rPr>
      </w:pPr>
      <w:r w:rsidRPr="003C5240">
        <w:rPr>
          <w:lang w:eastAsia="cs-CZ"/>
        </w:rPr>
        <w:t>24. prosince 2017 (neděle)</w:t>
      </w:r>
    </w:p>
    <w:p w:rsidR="00A075CA" w:rsidRPr="003C5240" w:rsidRDefault="00A075CA" w:rsidP="00A075CA">
      <w:pPr>
        <w:rPr>
          <w:lang w:eastAsia="cs-CZ"/>
        </w:rPr>
      </w:pPr>
      <w:r w:rsidRPr="003C5240">
        <w:rPr>
          <w:lang w:eastAsia="cs-CZ"/>
        </w:rPr>
        <w:t>Do cca 18:00 provoz dle pravidelných</w:t>
      </w:r>
      <w:r w:rsidR="007A2C3E" w:rsidRPr="003C5240">
        <w:rPr>
          <w:lang w:eastAsia="cs-CZ"/>
        </w:rPr>
        <w:t>, resp. posílených</w:t>
      </w:r>
      <w:r w:rsidRPr="003C5240">
        <w:rPr>
          <w:lang w:eastAsia="cs-CZ"/>
        </w:rPr>
        <w:t xml:space="preserve"> sobotních jízdních řádů. Od 18:00 do cca 24:00 v provozu metro a posílený noční provoz, od 24:00 do cca 7:00 standardní noční provoz. Příměstské linky jedou podle pravidelných jízdních řádů, provoz vlaků cca od 18 hod. omezen a ukončen ve 22 hodin.</w:t>
      </w:r>
    </w:p>
    <w:p w:rsidR="00A075CA" w:rsidRPr="003C5240" w:rsidRDefault="00A075CA" w:rsidP="00A075CA">
      <w:pPr>
        <w:rPr>
          <w:lang w:eastAsia="cs-CZ"/>
        </w:rPr>
      </w:pPr>
      <w:r w:rsidRPr="003C5240">
        <w:rPr>
          <w:b/>
          <w:i/>
          <w:lang w:eastAsia="cs-CZ"/>
        </w:rPr>
        <w:t>Metro:</w:t>
      </w:r>
      <w:r w:rsidRPr="003C5240">
        <w:rPr>
          <w:lang w:eastAsia="cs-CZ"/>
        </w:rPr>
        <w:t xml:space="preserve"> Cca </w:t>
      </w:r>
      <w:r w:rsidR="007A2C3E" w:rsidRPr="003C5240">
        <w:rPr>
          <w:lang w:eastAsia="cs-CZ"/>
        </w:rPr>
        <w:t>do 14:00 posílený adventní sobotní provoz, poté standardní sobotní provoz, o</w:t>
      </w:r>
      <w:r w:rsidRPr="003C5240">
        <w:rPr>
          <w:lang w:eastAsia="cs-CZ"/>
        </w:rPr>
        <w:t>d 18</w:t>
      </w:r>
      <w:r w:rsidR="00276393">
        <w:rPr>
          <w:lang w:eastAsia="cs-CZ"/>
        </w:rPr>
        <w:t> </w:t>
      </w:r>
      <w:r w:rsidRPr="003C5240">
        <w:rPr>
          <w:lang w:eastAsia="cs-CZ"/>
        </w:rPr>
        <w:t>hod. na všech linkách metra interval 20 min. Poslední spoje vyjíždějí okolo půlnoci (shodné časy s</w:t>
      </w:r>
      <w:r w:rsidR="003C5240">
        <w:rPr>
          <w:lang w:eastAsia="cs-CZ"/>
        </w:rPr>
        <w:t> </w:t>
      </w:r>
      <w:r w:rsidRPr="003C5240">
        <w:rPr>
          <w:lang w:eastAsia="cs-CZ"/>
        </w:rPr>
        <w:t>pravidelným stavem).</w:t>
      </w:r>
    </w:p>
    <w:p w:rsidR="00A075CA" w:rsidRPr="003C5240" w:rsidRDefault="00A075CA" w:rsidP="00A075CA">
      <w:pPr>
        <w:rPr>
          <w:lang w:eastAsia="cs-CZ"/>
        </w:rPr>
      </w:pPr>
      <w:r w:rsidRPr="003C5240">
        <w:rPr>
          <w:b/>
          <w:i/>
          <w:lang w:eastAsia="cs-CZ"/>
        </w:rPr>
        <w:t>Tramvaje:</w:t>
      </w:r>
      <w:r w:rsidRPr="003C5240">
        <w:rPr>
          <w:lang w:eastAsia="cs-CZ"/>
        </w:rPr>
        <w:t xml:space="preserve"> Cca od 18</w:t>
      </w:r>
      <w:r w:rsidR="007A2C3E" w:rsidRPr="003C5240">
        <w:rPr>
          <w:lang w:eastAsia="cs-CZ"/>
        </w:rPr>
        <w:t>:30</w:t>
      </w:r>
      <w:r w:rsidRPr="003C5240">
        <w:rPr>
          <w:lang w:eastAsia="cs-CZ"/>
        </w:rPr>
        <w:t xml:space="preserve"> ukončen denní </w:t>
      </w:r>
      <w:r w:rsidR="007A2C3E" w:rsidRPr="003C5240">
        <w:rPr>
          <w:lang w:eastAsia="cs-CZ"/>
        </w:rPr>
        <w:t xml:space="preserve">posílený adventní sobotní </w:t>
      </w:r>
      <w:r w:rsidRPr="003C5240">
        <w:rPr>
          <w:lang w:eastAsia="cs-CZ"/>
        </w:rPr>
        <w:t xml:space="preserve">provoz a zahájen </w:t>
      </w:r>
      <w:r w:rsidR="007A2C3E" w:rsidRPr="003C5240">
        <w:rPr>
          <w:lang w:eastAsia="cs-CZ"/>
        </w:rPr>
        <w:t xml:space="preserve">standardní </w:t>
      </w:r>
      <w:r w:rsidRPr="003C5240">
        <w:rPr>
          <w:lang w:eastAsia="cs-CZ"/>
        </w:rPr>
        <w:t xml:space="preserve">noční provoz (interval </w:t>
      </w:r>
      <w:r w:rsidR="007A2C3E" w:rsidRPr="003C5240">
        <w:rPr>
          <w:lang w:eastAsia="cs-CZ"/>
        </w:rPr>
        <w:t>3</w:t>
      </w:r>
      <w:r w:rsidRPr="003C5240">
        <w:rPr>
          <w:lang w:eastAsia="cs-CZ"/>
        </w:rPr>
        <w:t>0 minut).</w:t>
      </w:r>
    </w:p>
    <w:p w:rsidR="00A075CA" w:rsidRPr="003C5240" w:rsidRDefault="00A075CA" w:rsidP="00A075CA">
      <w:pPr>
        <w:rPr>
          <w:lang w:eastAsia="cs-CZ"/>
        </w:rPr>
      </w:pPr>
      <w:r w:rsidRPr="003C5240">
        <w:rPr>
          <w:b/>
          <w:bCs/>
          <w:i/>
          <w:iCs/>
          <w:lang w:eastAsia="cs-CZ"/>
        </w:rPr>
        <w:t>Městské autobusy:</w:t>
      </w:r>
      <w:r w:rsidRPr="003C5240">
        <w:rPr>
          <w:lang w:eastAsia="cs-CZ"/>
        </w:rPr>
        <w:t xml:space="preserve"> Linky </w:t>
      </w:r>
      <w:r w:rsidR="007A2C3E" w:rsidRPr="003C5240">
        <w:rPr>
          <w:lang w:eastAsia="cs-CZ"/>
        </w:rPr>
        <w:t xml:space="preserve">119, </w:t>
      </w:r>
      <w:r w:rsidRPr="003C5240">
        <w:rPr>
          <w:lang w:eastAsia="cs-CZ"/>
        </w:rPr>
        <w:t>180, 191 a 2</w:t>
      </w:r>
      <w:r w:rsidR="007A2C3E" w:rsidRPr="003C5240">
        <w:rPr>
          <w:lang w:eastAsia="cs-CZ"/>
        </w:rPr>
        <w:t>08</w:t>
      </w:r>
      <w:r w:rsidRPr="003C5240">
        <w:rPr>
          <w:lang w:eastAsia="cs-CZ"/>
        </w:rPr>
        <w:t xml:space="preserve"> v provozu dle zvláštního </w:t>
      </w:r>
      <w:r w:rsidR="007A2C3E" w:rsidRPr="003C5240">
        <w:rPr>
          <w:lang w:eastAsia="cs-CZ"/>
        </w:rPr>
        <w:t>jízdního řádu</w:t>
      </w:r>
      <w:r w:rsidRPr="003C5240">
        <w:rPr>
          <w:lang w:eastAsia="cs-CZ"/>
        </w:rPr>
        <w:t>. Cca od 18</w:t>
      </w:r>
      <w:r w:rsidR="007A2C3E" w:rsidRPr="003C5240">
        <w:rPr>
          <w:lang w:eastAsia="cs-CZ"/>
        </w:rPr>
        <w:t>:30</w:t>
      </w:r>
      <w:r w:rsidRPr="003C5240">
        <w:rPr>
          <w:lang w:eastAsia="cs-CZ"/>
        </w:rPr>
        <w:t xml:space="preserve"> na všech městských denních linkách ukončen provoz a zahájen </w:t>
      </w:r>
      <w:r w:rsidR="007A2C3E" w:rsidRPr="003C5240">
        <w:rPr>
          <w:lang w:eastAsia="cs-CZ"/>
        </w:rPr>
        <w:t>standardní</w:t>
      </w:r>
      <w:r w:rsidRPr="003C5240">
        <w:rPr>
          <w:lang w:eastAsia="cs-CZ"/>
        </w:rPr>
        <w:t xml:space="preserve"> noční provoz (interval na většině linek </w:t>
      </w:r>
      <w:r w:rsidR="007A2C3E" w:rsidRPr="003C5240">
        <w:rPr>
          <w:lang w:eastAsia="cs-CZ"/>
        </w:rPr>
        <w:t>30</w:t>
      </w:r>
      <w:r w:rsidRPr="003C5240">
        <w:rPr>
          <w:lang w:eastAsia="cs-CZ"/>
        </w:rPr>
        <w:t xml:space="preserve"> minut).</w:t>
      </w:r>
      <w:r w:rsidR="00F45AFF" w:rsidRPr="003C5240">
        <w:rPr>
          <w:lang w:eastAsia="cs-CZ"/>
        </w:rPr>
        <w:t xml:space="preserve"> Linka 902 pojede v intervalu 30 minut, linka 903 v koordinaci s linkou 951.</w:t>
      </w:r>
    </w:p>
    <w:p w:rsidR="00A075CA" w:rsidRPr="003C5240" w:rsidRDefault="00A075CA" w:rsidP="00A075CA">
      <w:pPr>
        <w:rPr>
          <w:lang w:eastAsia="cs-CZ"/>
        </w:rPr>
      </w:pPr>
      <w:r w:rsidRPr="003C5240">
        <w:rPr>
          <w:b/>
          <w:bCs/>
          <w:i/>
          <w:iCs/>
          <w:lang w:eastAsia="cs-CZ"/>
        </w:rPr>
        <w:t>Příměstské autobusy</w:t>
      </w:r>
      <w:r w:rsidRPr="003C5240">
        <w:rPr>
          <w:lang w:eastAsia="cs-CZ"/>
        </w:rPr>
        <w:t xml:space="preserve"> jedou podle pravidelných </w:t>
      </w:r>
      <w:r w:rsidR="007A2C3E" w:rsidRPr="003C5240">
        <w:rPr>
          <w:lang w:eastAsia="cs-CZ"/>
        </w:rPr>
        <w:t xml:space="preserve">sobotních </w:t>
      </w:r>
      <w:r w:rsidRPr="003C5240">
        <w:rPr>
          <w:lang w:eastAsia="cs-CZ"/>
        </w:rPr>
        <w:t>jízdních řádů, případné výjimky jsou v jízdních řádech uvedeny negativními poznámkami. Noční příměstské linky v provozu dle zvláštních jízdních řádů.</w:t>
      </w:r>
    </w:p>
    <w:p w:rsidR="00A075CA" w:rsidRPr="003C5240" w:rsidRDefault="00A075CA" w:rsidP="00A075CA">
      <w:pPr>
        <w:rPr>
          <w:lang w:eastAsia="cs-CZ"/>
        </w:rPr>
      </w:pPr>
      <w:r w:rsidRPr="003C5240">
        <w:rPr>
          <w:b/>
          <w:i/>
          <w:lang w:eastAsia="cs-CZ"/>
        </w:rPr>
        <w:t xml:space="preserve">Vlaky: </w:t>
      </w:r>
      <w:r w:rsidRPr="003C5240">
        <w:rPr>
          <w:lang w:eastAsia="cs-CZ"/>
        </w:rPr>
        <w:t xml:space="preserve">Provoz vlaků dle pravidelných </w:t>
      </w:r>
      <w:r w:rsidR="00C03EF2" w:rsidRPr="003C5240">
        <w:rPr>
          <w:lang w:eastAsia="cs-CZ"/>
        </w:rPr>
        <w:t xml:space="preserve">sobotních </w:t>
      </w:r>
      <w:r w:rsidRPr="003C5240">
        <w:rPr>
          <w:lang w:eastAsia="cs-CZ"/>
        </w:rPr>
        <w:t>jízdních řádů</w:t>
      </w:r>
      <w:r w:rsidR="00276393" w:rsidRPr="003C5240">
        <w:rPr>
          <w:lang w:eastAsia="cs-CZ"/>
        </w:rPr>
        <w:t>, případné výjimky jsou v jízdních řádech uvedeny negativními poznámkami</w:t>
      </w:r>
      <w:r w:rsidR="00276393">
        <w:rPr>
          <w:lang w:eastAsia="cs-CZ"/>
        </w:rPr>
        <w:t>,</w:t>
      </w:r>
      <w:r w:rsidRPr="003C5240">
        <w:rPr>
          <w:lang w:eastAsia="cs-CZ"/>
        </w:rPr>
        <w:t xml:space="preserve"> je ukončen </w:t>
      </w:r>
      <w:r w:rsidR="00276393">
        <w:rPr>
          <w:lang w:eastAsia="cs-CZ"/>
        </w:rPr>
        <w:t xml:space="preserve">mezi </w:t>
      </w:r>
      <w:r w:rsidRPr="003C5240">
        <w:rPr>
          <w:lang w:eastAsia="cs-CZ"/>
        </w:rPr>
        <w:t>18:00</w:t>
      </w:r>
      <w:r w:rsidR="00276393">
        <w:rPr>
          <w:lang w:eastAsia="cs-CZ"/>
        </w:rPr>
        <w:t xml:space="preserve"> a 20:00</w:t>
      </w:r>
      <w:r w:rsidRPr="003C5240">
        <w:rPr>
          <w:lang w:eastAsia="cs-CZ"/>
        </w:rPr>
        <w:t xml:space="preserve">, poté je zachován omezený provoz v intervalu 60 min. do cca 22:00 pouze na linkách S1, S2+S22, </w:t>
      </w:r>
      <w:r w:rsidR="00276393">
        <w:rPr>
          <w:lang w:eastAsia="cs-CZ"/>
        </w:rPr>
        <w:t xml:space="preserve">S4, S5, S6, </w:t>
      </w:r>
      <w:r w:rsidRPr="003C5240">
        <w:rPr>
          <w:lang w:eastAsia="cs-CZ"/>
        </w:rPr>
        <w:t>S7 a</w:t>
      </w:r>
      <w:r w:rsidR="003C5240">
        <w:rPr>
          <w:lang w:eastAsia="cs-CZ"/>
        </w:rPr>
        <w:t> </w:t>
      </w:r>
      <w:r w:rsidRPr="003C5240">
        <w:rPr>
          <w:lang w:eastAsia="cs-CZ"/>
        </w:rPr>
        <w:t>S9.</w:t>
      </w:r>
      <w:r w:rsidR="00157FD6">
        <w:rPr>
          <w:lang w:eastAsia="cs-CZ"/>
        </w:rPr>
        <w:t xml:space="preserve"> V noci ze 24. na 25. 12. nebudou v</w:t>
      </w:r>
      <w:r w:rsidR="00157FD6" w:rsidRPr="003C5240">
        <w:rPr>
          <w:lang w:eastAsia="cs-CZ"/>
        </w:rPr>
        <w:t> provozu vlaky s nočním rozjezdem ve 2:30 z Hlavního nádraží.</w:t>
      </w:r>
    </w:p>
    <w:p w:rsidR="00A075CA" w:rsidRPr="003C5240" w:rsidRDefault="00A075CA" w:rsidP="00A075CA">
      <w:pPr>
        <w:rPr>
          <w:lang w:eastAsia="cs-CZ"/>
        </w:rPr>
      </w:pPr>
      <w:r w:rsidRPr="003C5240">
        <w:rPr>
          <w:b/>
          <w:i/>
          <w:lang w:eastAsia="cs-CZ"/>
        </w:rPr>
        <w:t xml:space="preserve">Lanová dráha a přívozy: </w:t>
      </w:r>
      <w:r w:rsidRPr="003C5240">
        <w:rPr>
          <w:lang w:eastAsia="cs-CZ"/>
        </w:rPr>
        <w:t>Provoz lanové dráhy a přívozů je ukončen v</w:t>
      </w:r>
      <w:r w:rsidR="00C03EF2" w:rsidRPr="003C5240">
        <w:rPr>
          <w:lang w:eastAsia="cs-CZ"/>
        </w:rPr>
        <w:t> </w:t>
      </w:r>
      <w:r w:rsidRPr="003C5240">
        <w:rPr>
          <w:lang w:eastAsia="cs-CZ"/>
        </w:rPr>
        <w:t>18</w:t>
      </w:r>
      <w:r w:rsidR="00C03EF2" w:rsidRPr="003C5240">
        <w:rPr>
          <w:lang w:eastAsia="cs-CZ"/>
        </w:rPr>
        <w:t>:30</w:t>
      </w:r>
      <w:r w:rsidRPr="003C5240">
        <w:rPr>
          <w:lang w:eastAsia="cs-CZ"/>
        </w:rPr>
        <w:t>.</w:t>
      </w:r>
    </w:p>
    <w:p w:rsidR="00A075CA" w:rsidRPr="003C5240" w:rsidRDefault="00A075CA" w:rsidP="00A075CA">
      <w:pPr>
        <w:pStyle w:val="Nadpis2"/>
        <w:rPr>
          <w:lang w:eastAsia="cs-CZ"/>
        </w:rPr>
      </w:pPr>
      <w:r w:rsidRPr="003C5240">
        <w:rPr>
          <w:lang w:eastAsia="cs-CZ"/>
        </w:rPr>
        <w:t>25. prosince 201</w:t>
      </w:r>
      <w:r w:rsidR="00F45AFF" w:rsidRPr="003C5240">
        <w:rPr>
          <w:lang w:eastAsia="cs-CZ"/>
        </w:rPr>
        <w:t>7</w:t>
      </w:r>
      <w:r w:rsidRPr="003C5240">
        <w:rPr>
          <w:lang w:eastAsia="cs-CZ"/>
        </w:rPr>
        <w:t xml:space="preserve"> (</w:t>
      </w:r>
      <w:r w:rsidR="00F45AFF" w:rsidRPr="003C5240">
        <w:rPr>
          <w:lang w:eastAsia="cs-CZ"/>
        </w:rPr>
        <w:t>pondělí</w:t>
      </w:r>
      <w:r w:rsidRPr="003C5240">
        <w:rPr>
          <w:lang w:eastAsia="cs-CZ"/>
        </w:rPr>
        <w:t>)</w:t>
      </w:r>
    </w:p>
    <w:p w:rsidR="00A075CA" w:rsidRPr="003C5240" w:rsidRDefault="00A075CA" w:rsidP="00A075CA">
      <w:pPr>
        <w:rPr>
          <w:lang w:eastAsia="cs-CZ"/>
        </w:rPr>
      </w:pPr>
      <w:r w:rsidRPr="003C5240">
        <w:rPr>
          <w:lang w:eastAsia="cs-CZ"/>
        </w:rPr>
        <w:t>Provoz dle nedělních jízdních řádů. Denní provoz tramvají a autobusů začíná až cca v</w:t>
      </w:r>
      <w:r w:rsidR="00F45AFF" w:rsidRPr="003C5240">
        <w:rPr>
          <w:lang w:eastAsia="cs-CZ"/>
        </w:rPr>
        <w:t> </w:t>
      </w:r>
      <w:r w:rsidRPr="003C5240">
        <w:rPr>
          <w:lang w:eastAsia="cs-CZ"/>
        </w:rPr>
        <w:t>7</w:t>
      </w:r>
      <w:r w:rsidR="00F45AFF" w:rsidRPr="003C5240">
        <w:rPr>
          <w:lang w:eastAsia="cs-CZ"/>
        </w:rPr>
        <w:t>:00</w:t>
      </w:r>
      <w:r w:rsidRPr="003C5240">
        <w:rPr>
          <w:lang w:eastAsia="cs-CZ"/>
        </w:rPr>
        <w:t>, do té doby jezdí noční linky. Metro vyjíždí dle pravidelných jízdních řádů (před pátou ranní). Příměstské linky a vlaky jedou dle pravidelných jízdních řádů.</w:t>
      </w:r>
    </w:p>
    <w:p w:rsidR="00A075CA" w:rsidRPr="003C5240" w:rsidRDefault="00A075CA" w:rsidP="00A075CA">
      <w:pPr>
        <w:rPr>
          <w:lang w:eastAsia="cs-CZ"/>
        </w:rPr>
      </w:pPr>
      <w:r w:rsidRPr="003C5240">
        <w:rPr>
          <w:b/>
          <w:i/>
          <w:lang w:eastAsia="cs-CZ"/>
        </w:rPr>
        <w:t>Metro:</w:t>
      </w:r>
      <w:r w:rsidRPr="003C5240">
        <w:rPr>
          <w:lang w:eastAsia="cs-CZ"/>
        </w:rPr>
        <w:t xml:space="preserve"> Provoz dle nedělních jízdních řádů.</w:t>
      </w:r>
    </w:p>
    <w:p w:rsidR="00A075CA" w:rsidRPr="003C5240" w:rsidRDefault="00A075CA" w:rsidP="00A075CA">
      <w:pPr>
        <w:rPr>
          <w:lang w:eastAsia="cs-CZ"/>
        </w:rPr>
      </w:pPr>
      <w:r w:rsidRPr="003C5240">
        <w:rPr>
          <w:b/>
          <w:i/>
          <w:lang w:eastAsia="cs-CZ"/>
        </w:rPr>
        <w:t>Tramvaje:</w:t>
      </w:r>
      <w:r w:rsidRPr="003C5240">
        <w:rPr>
          <w:lang w:eastAsia="cs-CZ"/>
        </w:rPr>
        <w:t xml:space="preserve"> Provoz dle nedělních jízdních řádů. Denní provoz zahájen v</w:t>
      </w:r>
      <w:r w:rsidR="00F45AFF" w:rsidRPr="003C5240">
        <w:rPr>
          <w:lang w:eastAsia="cs-CZ"/>
        </w:rPr>
        <w:t> </w:t>
      </w:r>
      <w:r w:rsidRPr="003C5240">
        <w:rPr>
          <w:lang w:eastAsia="cs-CZ"/>
        </w:rPr>
        <w:t>7</w:t>
      </w:r>
      <w:r w:rsidR="00F45AFF" w:rsidRPr="003C5240">
        <w:rPr>
          <w:lang w:eastAsia="cs-CZ"/>
        </w:rPr>
        <w:t>:00</w:t>
      </w:r>
      <w:r w:rsidRPr="003C5240">
        <w:rPr>
          <w:lang w:eastAsia="cs-CZ"/>
        </w:rPr>
        <w:t>.</w:t>
      </w:r>
    </w:p>
    <w:p w:rsidR="00A075CA" w:rsidRPr="003C5240" w:rsidRDefault="00A075CA" w:rsidP="00A075CA">
      <w:pPr>
        <w:rPr>
          <w:lang w:eastAsia="cs-CZ"/>
        </w:rPr>
      </w:pPr>
      <w:r w:rsidRPr="003C5240">
        <w:rPr>
          <w:b/>
          <w:bCs/>
          <w:i/>
          <w:iCs/>
          <w:lang w:eastAsia="cs-CZ"/>
        </w:rPr>
        <w:t>Městské autobusy:</w:t>
      </w:r>
      <w:r w:rsidRPr="003C5240">
        <w:rPr>
          <w:lang w:eastAsia="cs-CZ"/>
        </w:rPr>
        <w:t xml:space="preserve"> Denní provoz na městských linkách zahájen v</w:t>
      </w:r>
      <w:r w:rsidR="00F45AFF" w:rsidRPr="003C5240">
        <w:rPr>
          <w:lang w:eastAsia="cs-CZ"/>
        </w:rPr>
        <w:t> </w:t>
      </w:r>
      <w:r w:rsidRPr="003C5240">
        <w:rPr>
          <w:lang w:eastAsia="cs-CZ"/>
        </w:rPr>
        <w:t>7</w:t>
      </w:r>
      <w:r w:rsidR="00F45AFF" w:rsidRPr="003C5240">
        <w:rPr>
          <w:lang w:eastAsia="cs-CZ"/>
        </w:rPr>
        <w:t>:00</w:t>
      </w:r>
      <w:r w:rsidRPr="003C5240">
        <w:rPr>
          <w:lang w:eastAsia="cs-CZ"/>
        </w:rPr>
        <w:t>. Linky 180, 191 a 2</w:t>
      </w:r>
      <w:r w:rsidR="00F45AFF" w:rsidRPr="003C5240">
        <w:rPr>
          <w:lang w:eastAsia="cs-CZ"/>
        </w:rPr>
        <w:t>08</w:t>
      </w:r>
      <w:r w:rsidRPr="003C5240">
        <w:rPr>
          <w:lang w:eastAsia="cs-CZ"/>
        </w:rPr>
        <w:t xml:space="preserve"> v</w:t>
      </w:r>
      <w:r w:rsidR="003C5240">
        <w:rPr>
          <w:lang w:eastAsia="cs-CZ"/>
        </w:rPr>
        <w:t> </w:t>
      </w:r>
      <w:r w:rsidRPr="003C5240">
        <w:rPr>
          <w:lang w:eastAsia="cs-CZ"/>
        </w:rPr>
        <w:t>provozu dle zvláštního JŘ (kvůli obchodním centrům na trasách).</w:t>
      </w:r>
    </w:p>
    <w:p w:rsidR="00A075CA" w:rsidRPr="003C5240" w:rsidRDefault="00A075CA" w:rsidP="00A075CA">
      <w:pPr>
        <w:rPr>
          <w:lang w:eastAsia="cs-CZ"/>
        </w:rPr>
      </w:pPr>
      <w:r w:rsidRPr="003C5240">
        <w:rPr>
          <w:b/>
          <w:bCs/>
          <w:i/>
          <w:iCs/>
          <w:lang w:eastAsia="cs-CZ"/>
        </w:rPr>
        <w:t>Příměstské autobusy</w:t>
      </w:r>
      <w:r w:rsidRPr="003C5240">
        <w:rPr>
          <w:lang w:eastAsia="cs-CZ"/>
        </w:rPr>
        <w:t xml:space="preserve"> jedou podle pravidelných jízdních řádů, případné výjimky jsou v jízdních řádech uvedeny negativními poznámkami.</w:t>
      </w:r>
    </w:p>
    <w:p w:rsidR="00A075CA" w:rsidRPr="003C5240" w:rsidRDefault="00A075CA" w:rsidP="00A075CA">
      <w:pPr>
        <w:rPr>
          <w:lang w:eastAsia="cs-CZ"/>
        </w:rPr>
      </w:pPr>
      <w:r w:rsidRPr="003C5240">
        <w:rPr>
          <w:b/>
          <w:i/>
          <w:lang w:eastAsia="cs-CZ"/>
        </w:rPr>
        <w:t xml:space="preserve">Vlaky: </w:t>
      </w:r>
      <w:r w:rsidRPr="003C5240">
        <w:rPr>
          <w:lang w:eastAsia="cs-CZ"/>
        </w:rPr>
        <w:t>Provoz vlaků dle pravidelných jízdních řádů pro státní svátek</w:t>
      </w:r>
      <w:r w:rsidR="00157FD6" w:rsidRPr="003C5240">
        <w:rPr>
          <w:lang w:eastAsia="cs-CZ"/>
        </w:rPr>
        <w:t>, případné výjimky jsou v</w:t>
      </w:r>
      <w:r w:rsidR="00157FD6">
        <w:rPr>
          <w:lang w:eastAsia="cs-CZ"/>
        </w:rPr>
        <w:t> </w:t>
      </w:r>
      <w:r w:rsidR="00157FD6" w:rsidRPr="003C5240">
        <w:rPr>
          <w:lang w:eastAsia="cs-CZ"/>
        </w:rPr>
        <w:t>jízdních řádech uvedeny negativními poznámkami.</w:t>
      </w:r>
    </w:p>
    <w:p w:rsidR="00A075CA" w:rsidRPr="003C5240" w:rsidRDefault="00A075CA" w:rsidP="00A075CA">
      <w:pPr>
        <w:rPr>
          <w:lang w:eastAsia="cs-CZ"/>
        </w:rPr>
      </w:pPr>
      <w:r w:rsidRPr="003C5240">
        <w:rPr>
          <w:b/>
          <w:i/>
          <w:lang w:eastAsia="cs-CZ"/>
        </w:rPr>
        <w:t xml:space="preserve">Lanová dráha a přívozy: </w:t>
      </w:r>
      <w:r w:rsidRPr="003C5240">
        <w:rPr>
          <w:lang w:eastAsia="cs-CZ"/>
        </w:rPr>
        <w:t>Provoz dle nedělních jízdních řádů.</w:t>
      </w:r>
    </w:p>
    <w:p w:rsidR="00A075CA" w:rsidRPr="003C5240" w:rsidRDefault="00A075CA" w:rsidP="00A075CA">
      <w:pPr>
        <w:pStyle w:val="Nadpis2"/>
        <w:rPr>
          <w:lang w:eastAsia="cs-CZ"/>
        </w:rPr>
      </w:pPr>
      <w:r w:rsidRPr="003C5240">
        <w:rPr>
          <w:lang w:eastAsia="cs-CZ"/>
        </w:rPr>
        <w:t>26. prosince 201</w:t>
      </w:r>
      <w:r w:rsidR="00F45AFF" w:rsidRPr="003C5240">
        <w:rPr>
          <w:lang w:eastAsia="cs-CZ"/>
        </w:rPr>
        <w:t>7</w:t>
      </w:r>
      <w:r w:rsidRPr="003C5240">
        <w:rPr>
          <w:lang w:eastAsia="cs-CZ"/>
        </w:rPr>
        <w:t xml:space="preserve"> (</w:t>
      </w:r>
      <w:r w:rsidR="00F45AFF" w:rsidRPr="003C5240">
        <w:rPr>
          <w:lang w:eastAsia="cs-CZ"/>
        </w:rPr>
        <w:t>úterý</w:t>
      </w:r>
      <w:r w:rsidRPr="003C5240">
        <w:rPr>
          <w:lang w:eastAsia="cs-CZ"/>
        </w:rPr>
        <w:t>)</w:t>
      </w:r>
    </w:p>
    <w:p w:rsidR="00A075CA" w:rsidRPr="003C5240" w:rsidRDefault="00A075CA" w:rsidP="00A075CA">
      <w:pPr>
        <w:rPr>
          <w:lang w:eastAsia="cs-CZ"/>
        </w:rPr>
      </w:pPr>
      <w:r w:rsidRPr="003C5240">
        <w:rPr>
          <w:lang w:eastAsia="cs-CZ"/>
        </w:rPr>
        <w:t>Provoz na všech linkách podle nedělních jízdních řádů, resp. jízdních řádů pro státní svátek.</w:t>
      </w:r>
      <w:r w:rsidR="00F45AFF" w:rsidRPr="003C5240">
        <w:rPr>
          <w:lang w:eastAsia="cs-CZ"/>
        </w:rPr>
        <w:t xml:space="preserve"> Linky 180, 191 a 208 v provozu dle zvláštního JŘ (kvůli obchodním centrům na trasách).</w:t>
      </w:r>
    </w:p>
    <w:p w:rsidR="00A075CA" w:rsidRPr="003C5240" w:rsidRDefault="00A075CA" w:rsidP="00A075CA">
      <w:pPr>
        <w:pStyle w:val="Nadpis2"/>
        <w:rPr>
          <w:lang w:eastAsia="cs-CZ"/>
        </w:rPr>
      </w:pPr>
      <w:r w:rsidRPr="003C5240">
        <w:rPr>
          <w:lang w:eastAsia="cs-CZ"/>
        </w:rPr>
        <w:lastRenderedPageBreak/>
        <w:t>27.</w:t>
      </w:r>
      <w:r w:rsidR="00F45AFF" w:rsidRPr="003C5240">
        <w:rPr>
          <w:lang w:eastAsia="cs-CZ"/>
        </w:rPr>
        <w:t xml:space="preserve"> </w:t>
      </w:r>
      <w:r w:rsidRPr="003C5240">
        <w:rPr>
          <w:lang w:eastAsia="cs-CZ"/>
        </w:rPr>
        <w:t>–</w:t>
      </w:r>
      <w:r w:rsidR="00F45AFF" w:rsidRPr="003C5240">
        <w:rPr>
          <w:lang w:eastAsia="cs-CZ"/>
        </w:rPr>
        <w:t xml:space="preserve"> 29</w:t>
      </w:r>
      <w:r w:rsidRPr="003C5240">
        <w:rPr>
          <w:lang w:eastAsia="cs-CZ"/>
        </w:rPr>
        <w:t>. prosince 201</w:t>
      </w:r>
      <w:r w:rsidR="00F45AFF" w:rsidRPr="003C5240">
        <w:rPr>
          <w:lang w:eastAsia="cs-CZ"/>
        </w:rPr>
        <w:t>7</w:t>
      </w:r>
      <w:r w:rsidRPr="003C5240">
        <w:rPr>
          <w:lang w:eastAsia="cs-CZ"/>
        </w:rPr>
        <w:t xml:space="preserve"> (</w:t>
      </w:r>
      <w:r w:rsidR="00F45AFF" w:rsidRPr="003C5240">
        <w:rPr>
          <w:lang w:eastAsia="cs-CZ"/>
        </w:rPr>
        <w:t>středa</w:t>
      </w:r>
      <w:r w:rsidRPr="003C5240">
        <w:rPr>
          <w:lang w:eastAsia="cs-CZ"/>
        </w:rPr>
        <w:t xml:space="preserve"> – pátek)</w:t>
      </w:r>
    </w:p>
    <w:p w:rsidR="00A075CA" w:rsidRPr="003C5240" w:rsidRDefault="00A075CA" w:rsidP="00A075CA">
      <w:pPr>
        <w:rPr>
          <w:lang w:eastAsia="cs-CZ"/>
        </w:rPr>
      </w:pPr>
      <w:r w:rsidRPr="003C5240">
        <w:rPr>
          <w:lang w:eastAsia="cs-CZ"/>
        </w:rPr>
        <w:t xml:space="preserve">Provoz podle prázdninových jízdních řádů pro pracovní den (omezení zejména v přepravních špičkách cca o 15 %). Tramvajové linky 4 a 21 nejsou v provozu a linka 16 pouze v trase </w:t>
      </w:r>
      <w:r w:rsidR="003C5240" w:rsidRPr="003C5240">
        <w:rPr>
          <w:lang w:eastAsia="cs-CZ"/>
        </w:rPr>
        <w:t>„</w:t>
      </w:r>
      <w:r w:rsidRPr="003C5240">
        <w:rPr>
          <w:lang w:eastAsia="cs-CZ"/>
        </w:rPr>
        <w:t>Lehovec – Kotlářka</w:t>
      </w:r>
      <w:r w:rsidR="003C5240" w:rsidRPr="003C5240">
        <w:rPr>
          <w:lang w:eastAsia="cs-CZ"/>
        </w:rPr>
        <w:t>“</w:t>
      </w:r>
      <w:r w:rsidRPr="003C5240">
        <w:rPr>
          <w:lang w:eastAsia="cs-CZ"/>
        </w:rPr>
        <w:t>.</w:t>
      </w:r>
      <w:r w:rsidR="00F45AFF" w:rsidRPr="003C5240">
        <w:rPr>
          <w:lang w:eastAsia="cs-CZ"/>
        </w:rPr>
        <w:t xml:space="preserve"> Linka 119 pojede v posíleném (letním) režimu.</w:t>
      </w:r>
    </w:p>
    <w:p w:rsidR="00F45AFF" w:rsidRPr="003C5240" w:rsidRDefault="00F45AFF" w:rsidP="00F45AFF">
      <w:pPr>
        <w:pStyle w:val="Nadpis2"/>
        <w:rPr>
          <w:lang w:eastAsia="cs-CZ"/>
        </w:rPr>
      </w:pPr>
      <w:r w:rsidRPr="003C5240">
        <w:rPr>
          <w:lang w:eastAsia="cs-CZ"/>
        </w:rPr>
        <w:t>30. prosince 2017 (sobota)</w:t>
      </w:r>
    </w:p>
    <w:p w:rsidR="00F45AFF" w:rsidRPr="003C5240" w:rsidRDefault="00F45AFF" w:rsidP="00F45AFF">
      <w:pPr>
        <w:rPr>
          <w:lang w:eastAsia="cs-CZ"/>
        </w:rPr>
      </w:pPr>
      <w:r w:rsidRPr="003C5240">
        <w:rPr>
          <w:lang w:eastAsia="cs-CZ"/>
        </w:rPr>
        <w:t>Provoz dle sobotních jízdních řádů.</w:t>
      </w:r>
    </w:p>
    <w:p w:rsidR="00A075CA" w:rsidRPr="003C5240" w:rsidRDefault="00A075CA" w:rsidP="00A075CA">
      <w:pPr>
        <w:pStyle w:val="Nadpis2"/>
        <w:rPr>
          <w:lang w:eastAsia="cs-CZ"/>
        </w:rPr>
      </w:pPr>
      <w:r w:rsidRPr="003C5240">
        <w:rPr>
          <w:lang w:eastAsia="cs-CZ"/>
        </w:rPr>
        <w:t>31. prosince 2016 (</w:t>
      </w:r>
      <w:r w:rsidR="00F45AFF" w:rsidRPr="003C5240">
        <w:rPr>
          <w:lang w:eastAsia="cs-CZ"/>
        </w:rPr>
        <w:t>neděle</w:t>
      </w:r>
      <w:r w:rsidRPr="003C5240">
        <w:rPr>
          <w:lang w:eastAsia="cs-CZ"/>
        </w:rPr>
        <w:t>)</w:t>
      </w:r>
    </w:p>
    <w:p w:rsidR="00A075CA" w:rsidRPr="003C5240" w:rsidRDefault="00A075CA" w:rsidP="00A075CA">
      <w:pPr>
        <w:rPr>
          <w:lang w:eastAsia="cs-CZ"/>
        </w:rPr>
      </w:pPr>
      <w:r w:rsidRPr="003C5240">
        <w:rPr>
          <w:lang w:eastAsia="cs-CZ"/>
        </w:rPr>
        <w:t>Do cca 22:00 provoz dle pravidelných sobotních jízdních řádů. Od 22:00 cca do 2:00 smíšený provoz metra, nočních tramvají a vybraných denních autobusů. Po zbytek noci posílený noční provoz prodloužený až do 7:00. Většina příměstských linek jede podle pravidelných jízdních řádů, provoz vlaků je od 20:00 omezen a ve 22:00 ukončen.</w:t>
      </w:r>
    </w:p>
    <w:p w:rsidR="00A075CA" w:rsidRPr="003C5240" w:rsidRDefault="00A075CA" w:rsidP="00A075CA">
      <w:pPr>
        <w:rPr>
          <w:lang w:eastAsia="cs-CZ"/>
        </w:rPr>
      </w:pPr>
      <w:r w:rsidRPr="003C5240">
        <w:rPr>
          <w:b/>
          <w:i/>
          <w:lang w:eastAsia="cs-CZ"/>
        </w:rPr>
        <w:t>Metro:</w:t>
      </w:r>
      <w:r w:rsidRPr="003C5240">
        <w:rPr>
          <w:lang w:eastAsia="cs-CZ"/>
        </w:rPr>
        <w:t xml:space="preserve"> Prodloužen provoz v intervalu 10 minut na všech linkách cca do 2:00.</w:t>
      </w:r>
    </w:p>
    <w:p w:rsidR="00A075CA" w:rsidRPr="003C5240" w:rsidRDefault="00A075CA" w:rsidP="00A075CA">
      <w:pPr>
        <w:rPr>
          <w:lang w:eastAsia="cs-CZ"/>
        </w:rPr>
      </w:pPr>
      <w:r w:rsidRPr="003C5240">
        <w:rPr>
          <w:b/>
          <w:i/>
          <w:lang w:eastAsia="cs-CZ"/>
        </w:rPr>
        <w:t>Tramvaje:</w:t>
      </w:r>
      <w:r w:rsidRPr="003C5240">
        <w:rPr>
          <w:lang w:eastAsia="cs-CZ"/>
        </w:rPr>
        <w:t xml:space="preserve"> Cca od 22</w:t>
      </w:r>
      <w:r w:rsidR="00244EBF" w:rsidRPr="003C5240">
        <w:rPr>
          <w:lang w:eastAsia="cs-CZ"/>
        </w:rPr>
        <w:t xml:space="preserve">:00 </w:t>
      </w:r>
      <w:r w:rsidRPr="003C5240">
        <w:rPr>
          <w:lang w:eastAsia="cs-CZ"/>
        </w:rPr>
        <w:t xml:space="preserve">ukončen denní provoz a zahájen posílený noční provoz. Interval na všech linkách 15 minut, cca od </w:t>
      </w:r>
      <w:r w:rsidR="00244EBF" w:rsidRPr="003C5240">
        <w:rPr>
          <w:lang w:eastAsia="cs-CZ"/>
        </w:rPr>
        <w:t>3:30</w:t>
      </w:r>
      <w:r w:rsidRPr="003C5240">
        <w:rPr>
          <w:lang w:eastAsia="cs-CZ"/>
        </w:rPr>
        <w:t xml:space="preserve"> interval 20 minut. Nasazeny dvouvozové soupravy nebo kapacitnější vozidla. Zrušeny jsou všechny garantované přestupy.</w:t>
      </w:r>
    </w:p>
    <w:p w:rsidR="00A075CA" w:rsidRPr="003C5240" w:rsidRDefault="00A075CA" w:rsidP="00A075CA">
      <w:pPr>
        <w:rPr>
          <w:lang w:eastAsia="cs-CZ"/>
        </w:rPr>
      </w:pPr>
      <w:r w:rsidRPr="003C5240">
        <w:rPr>
          <w:b/>
          <w:bCs/>
          <w:i/>
          <w:iCs/>
          <w:lang w:eastAsia="cs-CZ"/>
        </w:rPr>
        <w:t>Městské autobusy:</w:t>
      </w:r>
      <w:r w:rsidRPr="003C5240">
        <w:rPr>
          <w:lang w:eastAsia="cs-CZ"/>
        </w:rPr>
        <w:t xml:space="preserve"> Linky 180, 191 a 2</w:t>
      </w:r>
      <w:r w:rsidR="00244EBF" w:rsidRPr="003C5240">
        <w:rPr>
          <w:lang w:eastAsia="cs-CZ"/>
        </w:rPr>
        <w:t>08</w:t>
      </w:r>
      <w:r w:rsidRPr="003C5240">
        <w:rPr>
          <w:lang w:eastAsia="cs-CZ"/>
        </w:rPr>
        <w:t xml:space="preserve"> v provozu dle zvláštního </w:t>
      </w:r>
      <w:r w:rsidR="00244EBF" w:rsidRPr="003C5240">
        <w:rPr>
          <w:lang w:eastAsia="cs-CZ"/>
        </w:rPr>
        <w:t>jízdního řádu</w:t>
      </w:r>
      <w:r w:rsidRPr="003C5240">
        <w:rPr>
          <w:lang w:eastAsia="cs-CZ"/>
        </w:rPr>
        <w:t xml:space="preserve"> (kvůli obchodním centrům na trasách). Cca od 22</w:t>
      </w:r>
      <w:r w:rsidR="00244EBF" w:rsidRPr="003C5240">
        <w:rPr>
          <w:lang w:eastAsia="cs-CZ"/>
        </w:rPr>
        <w:t>:00</w:t>
      </w:r>
      <w:r w:rsidRPr="003C5240">
        <w:rPr>
          <w:lang w:eastAsia="cs-CZ"/>
        </w:rPr>
        <w:t xml:space="preserve"> na některých denních linkách ukončen provoz, v</w:t>
      </w:r>
      <w:r w:rsidR="003C5240">
        <w:rPr>
          <w:lang w:eastAsia="cs-CZ"/>
        </w:rPr>
        <w:t> </w:t>
      </w:r>
      <w:r w:rsidRPr="003C5240">
        <w:rPr>
          <w:lang w:eastAsia="cs-CZ"/>
        </w:rPr>
        <w:t xml:space="preserve">provozu zůstávají podle zvláštních </w:t>
      </w:r>
      <w:r w:rsidR="00244EBF" w:rsidRPr="003C5240">
        <w:rPr>
          <w:lang w:eastAsia="cs-CZ"/>
        </w:rPr>
        <w:t>jízdních řádů</w:t>
      </w:r>
      <w:r w:rsidRPr="003C5240">
        <w:rPr>
          <w:lang w:eastAsia="cs-CZ"/>
        </w:rPr>
        <w:t xml:space="preserve"> linky </w:t>
      </w:r>
      <w:r w:rsidR="00244EBF" w:rsidRPr="003C5240">
        <w:rPr>
          <w:lang w:eastAsia="cs-CZ"/>
        </w:rPr>
        <w:t xml:space="preserve">100, </w:t>
      </w:r>
      <w:r w:rsidRPr="003C5240">
        <w:rPr>
          <w:lang w:eastAsia="cs-CZ"/>
        </w:rPr>
        <w:t xml:space="preserve">102, 103, 106, 107, 109, 111, 112, 113, 118, 119, 120, 123, 125, 131, 134, 136, 137, 139, 141, 142, 145, 154, 161, 162, 163, 174, </w:t>
      </w:r>
      <w:r w:rsidR="00244EBF" w:rsidRPr="003C5240">
        <w:rPr>
          <w:lang w:eastAsia="cs-CZ"/>
        </w:rPr>
        <w:t xml:space="preserve">176, </w:t>
      </w:r>
      <w:r w:rsidRPr="003C5240">
        <w:rPr>
          <w:lang w:eastAsia="cs-CZ"/>
        </w:rPr>
        <w:t xml:space="preserve">177, 180, </w:t>
      </w:r>
      <w:r w:rsidR="00244EBF" w:rsidRPr="003C5240">
        <w:rPr>
          <w:lang w:eastAsia="cs-CZ"/>
        </w:rPr>
        <w:t xml:space="preserve">190, </w:t>
      </w:r>
      <w:r w:rsidRPr="003C5240">
        <w:rPr>
          <w:lang w:eastAsia="cs-CZ"/>
        </w:rPr>
        <w:t xml:space="preserve">191, 193, 197, 201, 207, </w:t>
      </w:r>
      <w:r w:rsidR="00244EBF" w:rsidRPr="003C5240">
        <w:rPr>
          <w:lang w:eastAsia="cs-CZ"/>
        </w:rPr>
        <w:t xml:space="preserve">213, </w:t>
      </w:r>
      <w:r w:rsidRPr="003C5240">
        <w:rPr>
          <w:lang w:eastAsia="cs-CZ"/>
        </w:rPr>
        <w:t xml:space="preserve">215, </w:t>
      </w:r>
      <w:r w:rsidR="00244EBF" w:rsidRPr="003C5240">
        <w:rPr>
          <w:lang w:eastAsia="cs-CZ"/>
        </w:rPr>
        <w:t>221, 226, 227, 229</w:t>
      </w:r>
      <w:r w:rsidRPr="003C5240">
        <w:rPr>
          <w:lang w:eastAsia="cs-CZ"/>
        </w:rPr>
        <w:t xml:space="preserve">, 241. Cca od 2:30 posílený noční provoz: Linky </w:t>
      </w:r>
      <w:r w:rsidR="00244EBF" w:rsidRPr="003C5240">
        <w:rPr>
          <w:lang w:eastAsia="cs-CZ"/>
        </w:rPr>
        <w:t>9</w:t>
      </w:r>
      <w:r w:rsidRPr="003C5240">
        <w:rPr>
          <w:lang w:eastAsia="cs-CZ"/>
        </w:rPr>
        <w:t xml:space="preserve">04, </w:t>
      </w:r>
      <w:r w:rsidR="00244EBF" w:rsidRPr="003C5240">
        <w:rPr>
          <w:lang w:eastAsia="cs-CZ"/>
        </w:rPr>
        <w:t>9</w:t>
      </w:r>
      <w:r w:rsidRPr="003C5240">
        <w:rPr>
          <w:lang w:eastAsia="cs-CZ"/>
        </w:rPr>
        <w:t xml:space="preserve">05, </w:t>
      </w:r>
      <w:r w:rsidR="00244EBF" w:rsidRPr="003C5240">
        <w:rPr>
          <w:lang w:eastAsia="cs-CZ"/>
        </w:rPr>
        <w:t>9</w:t>
      </w:r>
      <w:r w:rsidRPr="003C5240">
        <w:rPr>
          <w:lang w:eastAsia="cs-CZ"/>
        </w:rPr>
        <w:t>10</w:t>
      </w:r>
      <w:r w:rsidR="00244EBF" w:rsidRPr="003C5240">
        <w:rPr>
          <w:lang w:eastAsia="cs-CZ"/>
        </w:rPr>
        <w:t>,</w:t>
      </w:r>
      <w:r w:rsidRPr="003C5240">
        <w:rPr>
          <w:lang w:eastAsia="cs-CZ"/>
        </w:rPr>
        <w:t> </w:t>
      </w:r>
      <w:r w:rsidR="00244EBF" w:rsidRPr="003C5240">
        <w:rPr>
          <w:lang w:eastAsia="cs-CZ"/>
        </w:rPr>
        <w:t>9</w:t>
      </w:r>
      <w:r w:rsidRPr="003C5240">
        <w:rPr>
          <w:lang w:eastAsia="cs-CZ"/>
        </w:rPr>
        <w:t>11</w:t>
      </w:r>
      <w:r w:rsidR="00244EBF" w:rsidRPr="003C5240">
        <w:rPr>
          <w:lang w:eastAsia="cs-CZ"/>
        </w:rPr>
        <w:t xml:space="preserve"> a 915</w:t>
      </w:r>
      <w:r w:rsidRPr="003C5240">
        <w:rPr>
          <w:lang w:eastAsia="cs-CZ"/>
        </w:rPr>
        <w:t xml:space="preserve"> v intervalu 15 minut, linky </w:t>
      </w:r>
      <w:r w:rsidR="00244EBF" w:rsidRPr="003C5240">
        <w:rPr>
          <w:lang w:eastAsia="cs-CZ"/>
        </w:rPr>
        <w:t>9</w:t>
      </w:r>
      <w:r w:rsidRPr="003C5240">
        <w:rPr>
          <w:lang w:eastAsia="cs-CZ"/>
        </w:rPr>
        <w:t xml:space="preserve">02, </w:t>
      </w:r>
      <w:r w:rsidR="00244EBF" w:rsidRPr="003C5240">
        <w:rPr>
          <w:lang w:eastAsia="cs-CZ"/>
        </w:rPr>
        <w:t>9</w:t>
      </w:r>
      <w:r w:rsidRPr="003C5240">
        <w:rPr>
          <w:lang w:eastAsia="cs-CZ"/>
        </w:rPr>
        <w:t xml:space="preserve">07, </w:t>
      </w:r>
      <w:r w:rsidR="00244EBF" w:rsidRPr="003C5240">
        <w:rPr>
          <w:lang w:eastAsia="cs-CZ"/>
        </w:rPr>
        <w:t>908, 9</w:t>
      </w:r>
      <w:r w:rsidRPr="003C5240">
        <w:rPr>
          <w:lang w:eastAsia="cs-CZ"/>
        </w:rPr>
        <w:t>09</w:t>
      </w:r>
      <w:r w:rsidR="00244EBF" w:rsidRPr="003C5240">
        <w:rPr>
          <w:lang w:eastAsia="cs-CZ"/>
        </w:rPr>
        <w:t>, 912 a 913</w:t>
      </w:r>
      <w:r w:rsidRPr="003C5240">
        <w:rPr>
          <w:lang w:eastAsia="cs-CZ"/>
        </w:rPr>
        <w:t xml:space="preserve"> v intervalu 30 minut a linky </w:t>
      </w:r>
      <w:r w:rsidR="00244EBF" w:rsidRPr="003C5240">
        <w:rPr>
          <w:lang w:eastAsia="cs-CZ"/>
        </w:rPr>
        <w:t>901, 903, 906 a 9</w:t>
      </w:r>
      <w:r w:rsidRPr="003C5240">
        <w:rPr>
          <w:lang w:eastAsia="cs-CZ"/>
        </w:rPr>
        <w:t>13</w:t>
      </w:r>
      <w:r w:rsidR="00244EBF" w:rsidRPr="003C5240">
        <w:rPr>
          <w:lang w:eastAsia="cs-CZ"/>
        </w:rPr>
        <w:t xml:space="preserve"> </w:t>
      </w:r>
      <w:r w:rsidRPr="003C5240">
        <w:rPr>
          <w:lang w:eastAsia="cs-CZ"/>
        </w:rPr>
        <w:t>v intervalu 60 minut.</w:t>
      </w:r>
      <w:r w:rsidR="00244EBF" w:rsidRPr="003C5240">
        <w:rPr>
          <w:lang w:eastAsia="cs-CZ"/>
        </w:rPr>
        <w:t xml:space="preserve"> Linka 903 v koordinaci s linkou 951.</w:t>
      </w:r>
      <w:r w:rsidRPr="003C5240">
        <w:rPr>
          <w:lang w:eastAsia="cs-CZ"/>
        </w:rPr>
        <w:t xml:space="preserve"> Ruší se garantované přestupy.</w:t>
      </w:r>
    </w:p>
    <w:p w:rsidR="00A075CA" w:rsidRPr="003C5240" w:rsidRDefault="00A075CA" w:rsidP="00A075CA">
      <w:pPr>
        <w:rPr>
          <w:lang w:eastAsia="cs-CZ"/>
        </w:rPr>
      </w:pPr>
      <w:r w:rsidRPr="003C5240">
        <w:rPr>
          <w:b/>
          <w:bCs/>
          <w:i/>
          <w:iCs/>
          <w:lang w:eastAsia="cs-CZ"/>
        </w:rPr>
        <w:t>Příměstské autobusy</w:t>
      </w:r>
      <w:r w:rsidRPr="003C5240">
        <w:rPr>
          <w:i/>
          <w:iCs/>
          <w:lang w:eastAsia="cs-CZ"/>
        </w:rPr>
        <w:t xml:space="preserve"> </w:t>
      </w:r>
      <w:r w:rsidRPr="003C5240">
        <w:rPr>
          <w:lang w:eastAsia="cs-CZ"/>
        </w:rPr>
        <w:t>jedou podle pravidelných jízdních řádů, případné výjimky jsou v jízdních řádech uvedeny negativními poznámkami. Noční a vybrané denní linky v provozu dle zvláštních jízdních řádů.</w:t>
      </w:r>
    </w:p>
    <w:p w:rsidR="00A075CA" w:rsidRPr="003C5240" w:rsidRDefault="00A075CA" w:rsidP="00A075CA">
      <w:pPr>
        <w:rPr>
          <w:lang w:eastAsia="cs-CZ"/>
        </w:rPr>
      </w:pPr>
      <w:r w:rsidRPr="003C5240">
        <w:rPr>
          <w:b/>
          <w:i/>
          <w:lang w:eastAsia="cs-CZ"/>
        </w:rPr>
        <w:t xml:space="preserve">Vlaky: </w:t>
      </w:r>
      <w:r w:rsidRPr="003C5240">
        <w:rPr>
          <w:lang w:eastAsia="cs-CZ"/>
        </w:rPr>
        <w:t>Provoz vlaků dle pravidelných sobotních jízdních řádů</w:t>
      </w:r>
      <w:r w:rsidR="00157FD6" w:rsidRPr="003C5240">
        <w:rPr>
          <w:lang w:eastAsia="cs-CZ"/>
        </w:rPr>
        <w:t>, případné výjimky jsou v jízdních řádech uvedeny negativními poznámkami</w:t>
      </w:r>
      <w:r w:rsidR="00157FD6">
        <w:rPr>
          <w:lang w:eastAsia="cs-CZ"/>
        </w:rPr>
        <w:t>,</w:t>
      </w:r>
      <w:r w:rsidRPr="003C5240">
        <w:rPr>
          <w:lang w:eastAsia="cs-CZ"/>
        </w:rPr>
        <w:t xml:space="preserve"> je ukončen cca ve 20</w:t>
      </w:r>
      <w:r w:rsidR="00244EBF" w:rsidRPr="003C5240">
        <w:rPr>
          <w:lang w:eastAsia="cs-CZ"/>
        </w:rPr>
        <w:t>:00</w:t>
      </w:r>
      <w:r w:rsidRPr="003C5240">
        <w:rPr>
          <w:lang w:eastAsia="cs-CZ"/>
        </w:rPr>
        <w:t xml:space="preserve">, poté je zachován omezený provoz v intervalu 60 min. do cca 22:00 </w:t>
      </w:r>
      <w:r w:rsidR="00157FD6" w:rsidRPr="003C5240">
        <w:rPr>
          <w:lang w:eastAsia="cs-CZ"/>
        </w:rPr>
        <w:t xml:space="preserve">pouze na linkách S1, S2+S22, </w:t>
      </w:r>
      <w:r w:rsidR="00157FD6">
        <w:rPr>
          <w:lang w:eastAsia="cs-CZ"/>
        </w:rPr>
        <w:t xml:space="preserve">S4, S5, S6, </w:t>
      </w:r>
      <w:r w:rsidR="00157FD6" w:rsidRPr="003C5240">
        <w:rPr>
          <w:lang w:eastAsia="cs-CZ"/>
        </w:rPr>
        <w:t>S7 a</w:t>
      </w:r>
      <w:r w:rsidR="00157FD6">
        <w:rPr>
          <w:lang w:eastAsia="cs-CZ"/>
        </w:rPr>
        <w:t> </w:t>
      </w:r>
      <w:r w:rsidR="00157FD6" w:rsidRPr="003C5240">
        <w:rPr>
          <w:lang w:eastAsia="cs-CZ"/>
        </w:rPr>
        <w:t>S9.</w:t>
      </w:r>
      <w:r w:rsidR="00157FD6">
        <w:rPr>
          <w:lang w:eastAsia="cs-CZ"/>
        </w:rPr>
        <w:t xml:space="preserve"> V noci z 31. 12. na 1. 1. budou v</w:t>
      </w:r>
      <w:r w:rsidR="00244EBF" w:rsidRPr="003C5240">
        <w:rPr>
          <w:lang w:eastAsia="cs-CZ"/>
        </w:rPr>
        <w:t> provozu také vlaky s nočním rozjezdem ve 2:30 z Hlavního nádraží.</w:t>
      </w:r>
    </w:p>
    <w:p w:rsidR="00A075CA" w:rsidRPr="003C5240" w:rsidRDefault="00A075CA" w:rsidP="00A075CA">
      <w:pPr>
        <w:rPr>
          <w:lang w:eastAsia="cs-CZ"/>
        </w:rPr>
      </w:pPr>
      <w:r w:rsidRPr="003C5240">
        <w:rPr>
          <w:b/>
          <w:i/>
          <w:lang w:eastAsia="cs-CZ"/>
        </w:rPr>
        <w:t xml:space="preserve">Lanová dráha: </w:t>
      </w:r>
      <w:r w:rsidRPr="003C5240">
        <w:rPr>
          <w:lang w:eastAsia="cs-CZ"/>
        </w:rPr>
        <w:t>Provoz lanové dráhy je ukončen ve 22</w:t>
      </w:r>
      <w:r w:rsidR="00244EBF" w:rsidRPr="003C5240">
        <w:rPr>
          <w:lang w:eastAsia="cs-CZ"/>
        </w:rPr>
        <w:t>:00</w:t>
      </w:r>
      <w:r w:rsidRPr="003C5240">
        <w:rPr>
          <w:lang w:eastAsia="cs-CZ"/>
        </w:rPr>
        <w:t>.</w:t>
      </w:r>
    </w:p>
    <w:p w:rsidR="00A075CA" w:rsidRPr="003C5240" w:rsidRDefault="00A075CA" w:rsidP="00A075CA">
      <w:pPr>
        <w:rPr>
          <w:b/>
          <w:i/>
          <w:lang w:eastAsia="cs-CZ"/>
        </w:rPr>
      </w:pPr>
      <w:r w:rsidRPr="003C5240">
        <w:rPr>
          <w:b/>
          <w:i/>
          <w:lang w:eastAsia="cs-CZ"/>
        </w:rPr>
        <w:t xml:space="preserve">Přívozy: </w:t>
      </w:r>
      <w:r w:rsidRPr="003C5240">
        <w:rPr>
          <w:lang w:eastAsia="cs-CZ"/>
        </w:rPr>
        <w:t>Provoz dle sobotních jízdních řádů.</w:t>
      </w:r>
    </w:p>
    <w:p w:rsidR="00A075CA" w:rsidRPr="003C5240" w:rsidRDefault="00A075CA" w:rsidP="00A075CA">
      <w:pPr>
        <w:pStyle w:val="Nadpis2"/>
        <w:rPr>
          <w:lang w:eastAsia="cs-CZ"/>
        </w:rPr>
      </w:pPr>
      <w:r w:rsidRPr="003C5240">
        <w:rPr>
          <w:lang w:eastAsia="cs-CZ"/>
        </w:rPr>
        <w:t>1. ledna 2017 (</w:t>
      </w:r>
      <w:r w:rsidR="001E44C1" w:rsidRPr="003C5240">
        <w:rPr>
          <w:lang w:eastAsia="cs-CZ"/>
        </w:rPr>
        <w:t>pondělí</w:t>
      </w:r>
      <w:r w:rsidRPr="003C5240">
        <w:rPr>
          <w:lang w:eastAsia="cs-CZ"/>
        </w:rPr>
        <w:t>)</w:t>
      </w:r>
    </w:p>
    <w:p w:rsidR="00A075CA" w:rsidRPr="003C5240" w:rsidRDefault="00A075CA" w:rsidP="00A075CA">
      <w:pPr>
        <w:rPr>
          <w:lang w:eastAsia="cs-CZ"/>
        </w:rPr>
      </w:pPr>
      <w:r w:rsidRPr="003C5240">
        <w:rPr>
          <w:lang w:eastAsia="cs-CZ"/>
        </w:rPr>
        <w:t>Provoz dle nedělních jízdních řádů. Denní provoz tramvají a autobusů začíná až cca v</w:t>
      </w:r>
      <w:r w:rsidR="001E44C1" w:rsidRPr="003C5240">
        <w:rPr>
          <w:lang w:eastAsia="cs-CZ"/>
        </w:rPr>
        <w:t> </w:t>
      </w:r>
      <w:r w:rsidRPr="003C5240">
        <w:rPr>
          <w:lang w:eastAsia="cs-CZ"/>
        </w:rPr>
        <w:t>7</w:t>
      </w:r>
      <w:r w:rsidR="001E44C1" w:rsidRPr="003C5240">
        <w:rPr>
          <w:lang w:eastAsia="cs-CZ"/>
        </w:rPr>
        <w:t>:00</w:t>
      </w:r>
      <w:r w:rsidRPr="003C5240">
        <w:rPr>
          <w:lang w:eastAsia="cs-CZ"/>
        </w:rPr>
        <w:t>, do té doby jezdí noční linky. Metro vyjíždí dle pravidelných jízdních řádů (před pátou ranní). Příměstské linky a vlaky jedou dle pravidelných nedělních jízdních řádů, resp. jízdních řádů pro státní svátek.</w:t>
      </w:r>
    </w:p>
    <w:p w:rsidR="00A075CA" w:rsidRPr="003C5240" w:rsidRDefault="00A075CA" w:rsidP="00A075CA">
      <w:pPr>
        <w:rPr>
          <w:lang w:eastAsia="cs-CZ"/>
        </w:rPr>
      </w:pPr>
      <w:r w:rsidRPr="003C5240">
        <w:rPr>
          <w:b/>
          <w:i/>
          <w:lang w:eastAsia="cs-CZ"/>
        </w:rPr>
        <w:t>Metro:</w:t>
      </w:r>
      <w:r w:rsidRPr="003C5240">
        <w:rPr>
          <w:lang w:eastAsia="cs-CZ"/>
        </w:rPr>
        <w:t xml:space="preserve"> Provoz dle nedělních jízdních řádů.</w:t>
      </w:r>
    </w:p>
    <w:p w:rsidR="00A075CA" w:rsidRPr="003C5240" w:rsidRDefault="00A075CA" w:rsidP="00A075CA">
      <w:pPr>
        <w:rPr>
          <w:lang w:eastAsia="cs-CZ"/>
        </w:rPr>
      </w:pPr>
      <w:r w:rsidRPr="003C5240">
        <w:rPr>
          <w:b/>
          <w:i/>
          <w:lang w:eastAsia="cs-CZ"/>
        </w:rPr>
        <w:t>Tramvaje:</w:t>
      </w:r>
      <w:r w:rsidRPr="003C5240">
        <w:rPr>
          <w:lang w:eastAsia="cs-CZ"/>
        </w:rPr>
        <w:t xml:space="preserve"> Provoz dle nedělních jízdních řádů. Denní provoz zahájen v</w:t>
      </w:r>
      <w:r w:rsidR="001E44C1" w:rsidRPr="003C5240">
        <w:rPr>
          <w:lang w:eastAsia="cs-CZ"/>
        </w:rPr>
        <w:t> </w:t>
      </w:r>
      <w:r w:rsidRPr="003C5240">
        <w:rPr>
          <w:lang w:eastAsia="cs-CZ"/>
        </w:rPr>
        <w:t>7</w:t>
      </w:r>
      <w:r w:rsidR="001E44C1" w:rsidRPr="003C5240">
        <w:rPr>
          <w:lang w:eastAsia="cs-CZ"/>
        </w:rPr>
        <w:t>:00.</w:t>
      </w:r>
    </w:p>
    <w:p w:rsidR="00A075CA" w:rsidRPr="003C5240" w:rsidRDefault="00A075CA" w:rsidP="00A075CA">
      <w:pPr>
        <w:rPr>
          <w:lang w:eastAsia="cs-CZ"/>
        </w:rPr>
      </w:pPr>
      <w:r w:rsidRPr="003C5240">
        <w:rPr>
          <w:b/>
          <w:bCs/>
          <w:i/>
          <w:iCs/>
          <w:lang w:eastAsia="cs-CZ"/>
        </w:rPr>
        <w:t>Městské linky:</w:t>
      </w:r>
      <w:r w:rsidRPr="003C5240">
        <w:rPr>
          <w:lang w:eastAsia="cs-CZ"/>
        </w:rPr>
        <w:t xml:space="preserve"> Denní provoz na městských linkách zahájen v</w:t>
      </w:r>
      <w:r w:rsidR="001E44C1" w:rsidRPr="003C5240">
        <w:rPr>
          <w:lang w:eastAsia="cs-CZ"/>
        </w:rPr>
        <w:t> </w:t>
      </w:r>
      <w:r w:rsidRPr="003C5240">
        <w:rPr>
          <w:lang w:eastAsia="cs-CZ"/>
        </w:rPr>
        <w:t>7</w:t>
      </w:r>
      <w:r w:rsidR="001E44C1" w:rsidRPr="003C5240">
        <w:rPr>
          <w:lang w:eastAsia="cs-CZ"/>
        </w:rPr>
        <w:t>:00</w:t>
      </w:r>
      <w:r w:rsidRPr="003C5240">
        <w:rPr>
          <w:lang w:eastAsia="cs-CZ"/>
        </w:rPr>
        <w:t>. Linky 180, 191 a 2</w:t>
      </w:r>
      <w:r w:rsidR="001E44C1" w:rsidRPr="003C5240">
        <w:rPr>
          <w:lang w:eastAsia="cs-CZ"/>
        </w:rPr>
        <w:t>08</w:t>
      </w:r>
      <w:r w:rsidRPr="003C5240">
        <w:rPr>
          <w:lang w:eastAsia="cs-CZ"/>
        </w:rPr>
        <w:t xml:space="preserve"> v provozu dle zvláštního </w:t>
      </w:r>
      <w:r w:rsidR="001E44C1" w:rsidRPr="003C5240">
        <w:rPr>
          <w:lang w:eastAsia="cs-CZ"/>
        </w:rPr>
        <w:t>jízdního řádu</w:t>
      </w:r>
      <w:r w:rsidRPr="003C5240">
        <w:rPr>
          <w:lang w:eastAsia="cs-CZ"/>
        </w:rPr>
        <w:t xml:space="preserve"> (kvůli obchodním centrům na trasách).</w:t>
      </w:r>
    </w:p>
    <w:p w:rsidR="00A075CA" w:rsidRPr="003C5240" w:rsidRDefault="00A075CA" w:rsidP="00A075CA">
      <w:pPr>
        <w:rPr>
          <w:lang w:eastAsia="cs-CZ"/>
        </w:rPr>
      </w:pPr>
      <w:r w:rsidRPr="003C5240">
        <w:rPr>
          <w:b/>
          <w:bCs/>
          <w:i/>
          <w:iCs/>
          <w:lang w:eastAsia="cs-CZ"/>
        </w:rPr>
        <w:t>Příměstské linky</w:t>
      </w:r>
      <w:r w:rsidRPr="003C5240">
        <w:rPr>
          <w:i/>
          <w:iCs/>
          <w:lang w:eastAsia="cs-CZ"/>
        </w:rPr>
        <w:t xml:space="preserve"> </w:t>
      </w:r>
      <w:r w:rsidRPr="003C5240">
        <w:rPr>
          <w:lang w:eastAsia="cs-CZ"/>
        </w:rPr>
        <w:t>jedou podle pravidelných jízdních řádů, případné výjimky jsou v jízdních řádech uvedeny negativními poznámkami.</w:t>
      </w:r>
    </w:p>
    <w:p w:rsidR="00157FD6" w:rsidRPr="003C5240" w:rsidRDefault="00157FD6" w:rsidP="00157FD6">
      <w:pPr>
        <w:rPr>
          <w:lang w:eastAsia="cs-CZ"/>
        </w:rPr>
      </w:pPr>
      <w:r w:rsidRPr="003C5240">
        <w:rPr>
          <w:b/>
          <w:i/>
          <w:lang w:eastAsia="cs-CZ"/>
        </w:rPr>
        <w:t xml:space="preserve">Vlaky: </w:t>
      </w:r>
      <w:r w:rsidRPr="003C5240">
        <w:rPr>
          <w:lang w:eastAsia="cs-CZ"/>
        </w:rPr>
        <w:t>Provoz vlaků dle pravidelných jízdních řádů pro státní svátek, případné výjimky jsou v</w:t>
      </w:r>
      <w:r>
        <w:rPr>
          <w:lang w:eastAsia="cs-CZ"/>
        </w:rPr>
        <w:t> </w:t>
      </w:r>
      <w:r w:rsidRPr="003C5240">
        <w:rPr>
          <w:lang w:eastAsia="cs-CZ"/>
        </w:rPr>
        <w:t>jízdních řádech uvedeny negativními poznámkami.</w:t>
      </w:r>
    </w:p>
    <w:p w:rsidR="00A075CA" w:rsidRPr="003C5240" w:rsidRDefault="00A075CA" w:rsidP="00A075CA">
      <w:pPr>
        <w:rPr>
          <w:lang w:eastAsia="cs-CZ"/>
        </w:rPr>
      </w:pPr>
      <w:r w:rsidRPr="003C5240">
        <w:rPr>
          <w:b/>
          <w:i/>
          <w:lang w:eastAsia="cs-CZ"/>
        </w:rPr>
        <w:t xml:space="preserve">Lanová dráha a přívozy: </w:t>
      </w:r>
      <w:r w:rsidRPr="003C5240">
        <w:rPr>
          <w:lang w:eastAsia="cs-CZ"/>
        </w:rPr>
        <w:t>Provoz dle nedělních jízdních řádů.</w:t>
      </w:r>
    </w:p>
    <w:p w:rsidR="00A075CA" w:rsidRPr="003C5240" w:rsidRDefault="00A075CA" w:rsidP="00A075CA">
      <w:pPr>
        <w:pStyle w:val="Nadpis2"/>
        <w:rPr>
          <w:lang w:eastAsia="cs-CZ"/>
        </w:rPr>
      </w:pPr>
      <w:r w:rsidRPr="003C5240">
        <w:rPr>
          <w:lang w:eastAsia="cs-CZ"/>
        </w:rPr>
        <w:lastRenderedPageBreak/>
        <w:t>2. ledna 2017 (úterý)</w:t>
      </w:r>
    </w:p>
    <w:p w:rsidR="00A075CA" w:rsidRPr="003C5240" w:rsidRDefault="00A075CA" w:rsidP="00A075CA">
      <w:pPr>
        <w:rPr>
          <w:lang w:eastAsia="cs-CZ"/>
        </w:rPr>
      </w:pPr>
      <w:r w:rsidRPr="003C5240">
        <w:rPr>
          <w:lang w:eastAsia="cs-CZ"/>
        </w:rPr>
        <w:t xml:space="preserve">Provoz podle prázdninových jízdních řádů pro pracovní den (omezení zejména v přepravních špičkách cca o 15 %). Tramvajové linky 4 a 21 nejsou v provozu a linka 16 pouze v trase </w:t>
      </w:r>
      <w:r w:rsidR="003C5240" w:rsidRPr="003C5240">
        <w:rPr>
          <w:lang w:eastAsia="cs-CZ"/>
        </w:rPr>
        <w:t>„</w:t>
      </w:r>
      <w:r w:rsidRPr="003C5240">
        <w:rPr>
          <w:lang w:eastAsia="cs-CZ"/>
        </w:rPr>
        <w:t>Lehovec – Kotlářka</w:t>
      </w:r>
      <w:r w:rsidR="003C5240" w:rsidRPr="003C5240">
        <w:rPr>
          <w:lang w:eastAsia="cs-CZ"/>
        </w:rPr>
        <w:t>“</w:t>
      </w:r>
      <w:r w:rsidRPr="003C5240">
        <w:rPr>
          <w:lang w:eastAsia="cs-CZ"/>
        </w:rPr>
        <w:t>.</w:t>
      </w:r>
    </w:p>
    <w:p w:rsidR="00A075CA" w:rsidRPr="003C5240" w:rsidRDefault="00A075CA" w:rsidP="00A075CA">
      <w:pPr>
        <w:pStyle w:val="Nadpis2"/>
        <w:rPr>
          <w:lang w:eastAsia="cs-CZ"/>
        </w:rPr>
      </w:pPr>
      <w:r w:rsidRPr="003C5240">
        <w:rPr>
          <w:lang w:eastAsia="cs-CZ"/>
        </w:rPr>
        <w:t>Úpravy v nočních BUS linkách (při provozu současně s metrem)</w:t>
      </w:r>
    </w:p>
    <w:p w:rsidR="00A075CA" w:rsidRPr="003C5240" w:rsidRDefault="00A075CA" w:rsidP="00A075CA">
      <w:pPr>
        <w:pStyle w:val="Odstavecseseznamem"/>
        <w:numPr>
          <w:ilvl w:val="0"/>
          <w:numId w:val="12"/>
        </w:numPr>
      </w:pPr>
      <w:r w:rsidRPr="003C5240">
        <w:rPr>
          <w:i/>
          <w:iCs/>
        </w:rPr>
        <w:t>24. prosince 201</w:t>
      </w:r>
      <w:r w:rsidR="00C03EF2" w:rsidRPr="003C5240">
        <w:rPr>
          <w:i/>
          <w:iCs/>
        </w:rPr>
        <w:t>7</w:t>
      </w:r>
      <w:r w:rsidRPr="003C5240">
        <w:rPr>
          <w:i/>
          <w:iCs/>
        </w:rPr>
        <w:t xml:space="preserve"> cca od 18</w:t>
      </w:r>
      <w:r w:rsidR="00C03EF2" w:rsidRPr="003C5240">
        <w:rPr>
          <w:i/>
          <w:iCs/>
        </w:rPr>
        <w:t>:30</w:t>
      </w:r>
      <w:r w:rsidRPr="003C5240">
        <w:rPr>
          <w:i/>
          <w:iCs/>
        </w:rPr>
        <w:t xml:space="preserve"> do ukončení provozu metra (neděle</w:t>
      </w:r>
      <w:r w:rsidR="00C03EF2" w:rsidRPr="003C5240">
        <w:rPr>
          <w:i/>
          <w:iCs/>
        </w:rPr>
        <w:t>/pondělí</w:t>
      </w:r>
      <w:r w:rsidRPr="003C5240">
        <w:rPr>
          <w:i/>
          <w:iCs/>
        </w:rPr>
        <w:t>)</w:t>
      </w:r>
      <w:bookmarkStart w:id="10" w:name="_GoBack"/>
      <w:bookmarkEnd w:id="10"/>
    </w:p>
    <w:p w:rsidR="00A075CA" w:rsidRPr="003C5240" w:rsidRDefault="00A075CA" w:rsidP="00A075CA">
      <w:pPr>
        <w:pStyle w:val="Odstavecseseznamem"/>
        <w:numPr>
          <w:ilvl w:val="0"/>
          <w:numId w:val="12"/>
        </w:numPr>
      </w:pPr>
      <w:r w:rsidRPr="003C5240">
        <w:rPr>
          <w:i/>
          <w:iCs/>
        </w:rPr>
        <w:t>25. prosince 201</w:t>
      </w:r>
      <w:r w:rsidR="00C03EF2" w:rsidRPr="003C5240">
        <w:rPr>
          <w:i/>
          <w:iCs/>
        </w:rPr>
        <w:t>7</w:t>
      </w:r>
      <w:r w:rsidRPr="003C5240">
        <w:rPr>
          <w:i/>
          <w:iCs/>
        </w:rPr>
        <w:t xml:space="preserve"> od zahájení provozu metra do 7</w:t>
      </w:r>
      <w:r w:rsidR="00C03EF2" w:rsidRPr="003C5240">
        <w:rPr>
          <w:i/>
          <w:iCs/>
        </w:rPr>
        <w:t>:00</w:t>
      </w:r>
      <w:r w:rsidRPr="003C5240">
        <w:rPr>
          <w:i/>
          <w:iCs/>
        </w:rPr>
        <w:t xml:space="preserve"> (</w:t>
      </w:r>
      <w:r w:rsidR="00C03EF2" w:rsidRPr="003C5240">
        <w:rPr>
          <w:i/>
          <w:iCs/>
        </w:rPr>
        <w:t>pondělí</w:t>
      </w:r>
      <w:r w:rsidRPr="003C5240">
        <w:rPr>
          <w:i/>
          <w:iCs/>
        </w:rPr>
        <w:t>)</w:t>
      </w:r>
    </w:p>
    <w:p w:rsidR="00A075CA" w:rsidRPr="003C5240" w:rsidRDefault="00A075CA" w:rsidP="00A075CA">
      <w:pPr>
        <w:pStyle w:val="Odstavecseseznamem"/>
        <w:numPr>
          <w:ilvl w:val="0"/>
          <w:numId w:val="12"/>
        </w:numPr>
      </w:pPr>
      <w:r w:rsidRPr="003C5240">
        <w:rPr>
          <w:i/>
          <w:iCs/>
        </w:rPr>
        <w:t>1. ledna 201</w:t>
      </w:r>
      <w:r w:rsidR="00C03EF2" w:rsidRPr="003C5240">
        <w:rPr>
          <w:i/>
          <w:iCs/>
        </w:rPr>
        <w:t>8</w:t>
      </w:r>
      <w:r w:rsidRPr="003C5240">
        <w:rPr>
          <w:i/>
          <w:iCs/>
        </w:rPr>
        <w:t xml:space="preserve"> od zahájení provozu metra do 7</w:t>
      </w:r>
      <w:r w:rsidR="00C03EF2" w:rsidRPr="003C5240">
        <w:rPr>
          <w:i/>
          <w:iCs/>
        </w:rPr>
        <w:t>:00</w:t>
      </w:r>
      <w:r w:rsidRPr="003C5240">
        <w:rPr>
          <w:i/>
          <w:iCs/>
        </w:rPr>
        <w:t xml:space="preserve"> (</w:t>
      </w:r>
      <w:r w:rsidR="00C03EF2" w:rsidRPr="003C5240">
        <w:rPr>
          <w:i/>
          <w:iCs/>
        </w:rPr>
        <w:t>pondělí</w:t>
      </w:r>
      <w:r w:rsidRPr="003C5240">
        <w:rPr>
          <w:i/>
          <w:iCs/>
        </w:rPr>
        <w:t>)</w:t>
      </w:r>
    </w:p>
    <w:p w:rsidR="00A075CA" w:rsidRPr="003C5240" w:rsidRDefault="00A075CA" w:rsidP="00A075CA">
      <w:pPr>
        <w:ind w:left="567" w:hanging="567"/>
        <w:rPr>
          <w:lang w:eastAsia="cs-CZ"/>
        </w:rPr>
      </w:pPr>
      <w:r w:rsidRPr="003C5240">
        <w:rPr>
          <w:b/>
          <w:bCs/>
          <w:lang w:eastAsia="cs-CZ"/>
        </w:rPr>
        <w:t>9</w:t>
      </w:r>
      <w:r w:rsidR="00F45AFF" w:rsidRPr="003C5240">
        <w:rPr>
          <w:b/>
          <w:bCs/>
          <w:lang w:eastAsia="cs-CZ"/>
        </w:rPr>
        <w:t>08</w:t>
      </w:r>
      <w:r w:rsidRPr="003C5240">
        <w:rPr>
          <w:lang w:eastAsia="cs-CZ"/>
        </w:rPr>
        <w:tab/>
        <w:t>Obousměrně za</w:t>
      </w:r>
      <w:r w:rsidR="00F45AFF" w:rsidRPr="003C5240">
        <w:rPr>
          <w:lang w:eastAsia="cs-CZ"/>
        </w:rPr>
        <w:t xml:space="preserve">jíždí do </w:t>
      </w:r>
      <w:r w:rsidR="00157FD6">
        <w:rPr>
          <w:lang w:eastAsia="cs-CZ"/>
        </w:rPr>
        <w:t xml:space="preserve">zastávky </w:t>
      </w:r>
      <w:r w:rsidR="003C5240" w:rsidRPr="003C5240">
        <w:rPr>
          <w:lang w:eastAsia="cs-CZ"/>
        </w:rPr>
        <w:t>„</w:t>
      </w:r>
      <w:r w:rsidRPr="003C5240">
        <w:rPr>
          <w:lang w:eastAsia="cs-CZ"/>
        </w:rPr>
        <w:t>Skalka</w:t>
      </w:r>
      <w:r w:rsidR="003C5240" w:rsidRPr="003C5240">
        <w:rPr>
          <w:lang w:eastAsia="cs-CZ"/>
        </w:rPr>
        <w:t>“</w:t>
      </w:r>
      <w:r w:rsidRPr="003C5240">
        <w:rPr>
          <w:lang w:eastAsia="cs-CZ"/>
        </w:rPr>
        <w:t>.</w:t>
      </w:r>
    </w:p>
    <w:p w:rsidR="00A075CA" w:rsidRPr="003C5240" w:rsidRDefault="00F45AFF" w:rsidP="00A075CA">
      <w:pPr>
        <w:ind w:left="567" w:hanging="567"/>
        <w:rPr>
          <w:lang w:eastAsia="cs-CZ"/>
        </w:rPr>
      </w:pPr>
      <w:r w:rsidRPr="003C5240">
        <w:rPr>
          <w:b/>
          <w:bCs/>
          <w:lang w:eastAsia="cs-CZ"/>
        </w:rPr>
        <w:t>9</w:t>
      </w:r>
      <w:r w:rsidR="00A075CA" w:rsidRPr="003C5240">
        <w:rPr>
          <w:b/>
          <w:bCs/>
          <w:lang w:eastAsia="cs-CZ"/>
        </w:rPr>
        <w:t>11</w:t>
      </w:r>
      <w:r w:rsidR="00A075CA" w:rsidRPr="003C5240">
        <w:rPr>
          <w:lang w:eastAsia="cs-CZ"/>
        </w:rPr>
        <w:tab/>
        <w:t>Obousměrně za</w:t>
      </w:r>
      <w:r w:rsidR="00157FD6">
        <w:rPr>
          <w:lang w:eastAsia="cs-CZ"/>
        </w:rPr>
        <w:t xml:space="preserve">jíždí do </w:t>
      </w:r>
      <w:r w:rsidR="00A075CA" w:rsidRPr="003C5240">
        <w:rPr>
          <w:lang w:eastAsia="cs-CZ"/>
        </w:rPr>
        <w:t>zastáv</w:t>
      </w:r>
      <w:r w:rsidR="00157FD6">
        <w:rPr>
          <w:lang w:eastAsia="cs-CZ"/>
        </w:rPr>
        <w:t>e</w:t>
      </w:r>
      <w:r w:rsidR="00A075CA" w:rsidRPr="003C5240">
        <w:rPr>
          <w:lang w:eastAsia="cs-CZ"/>
        </w:rPr>
        <w:t xml:space="preserve">k </w:t>
      </w:r>
      <w:r w:rsidR="003C5240" w:rsidRPr="003C5240">
        <w:rPr>
          <w:lang w:eastAsia="cs-CZ"/>
        </w:rPr>
        <w:t>„</w:t>
      </w:r>
      <w:r w:rsidR="00A075CA" w:rsidRPr="003C5240">
        <w:rPr>
          <w:lang w:eastAsia="cs-CZ"/>
        </w:rPr>
        <w:t>Letňany</w:t>
      </w:r>
      <w:r w:rsidR="003C5240" w:rsidRPr="003C5240">
        <w:rPr>
          <w:lang w:eastAsia="cs-CZ"/>
        </w:rPr>
        <w:t>“</w:t>
      </w:r>
      <w:r w:rsidR="00A075CA" w:rsidRPr="003C5240">
        <w:rPr>
          <w:lang w:eastAsia="cs-CZ"/>
        </w:rPr>
        <w:t xml:space="preserve"> a </w:t>
      </w:r>
      <w:r w:rsidR="003C5240" w:rsidRPr="003C5240">
        <w:rPr>
          <w:lang w:eastAsia="cs-CZ"/>
        </w:rPr>
        <w:t>„</w:t>
      </w:r>
      <w:r w:rsidR="00A075CA" w:rsidRPr="003C5240">
        <w:rPr>
          <w:lang w:eastAsia="cs-CZ"/>
        </w:rPr>
        <w:t>Roztyly</w:t>
      </w:r>
      <w:r w:rsidR="003C5240" w:rsidRPr="003C5240">
        <w:rPr>
          <w:lang w:eastAsia="cs-CZ"/>
        </w:rPr>
        <w:t>“</w:t>
      </w:r>
      <w:r w:rsidR="00A075CA" w:rsidRPr="003C5240">
        <w:rPr>
          <w:lang w:eastAsia="cs-CZ"/>
        </w:rPr>
        <w:t>.</w:t>
      </w:r>
    </w:p>
    <w:p w:rsidR="00053FD7" w:rsidRPr="003C5240" w:rsidRDefault="00B2272A" w:rsidP="00B2272A">
      <w:pPr>
        <w:tabs>
          <w:tab w:val="left" w:pos="1134"/>
        </w:tabs>
        <w:ind w:left="567" w:hanging="567"/>
      </w:pPr>
      <w:r w:rsidRPr="00BE3CA4">
        <w:rPr>
          <w:b/>
          <w:bCs/>
          <w:lang w:eastAsia="cs-CZ"/>
        </w:rPr>
        <w:t>953</w:t>
      </w:r>
      <w:r w:rsidR="00A075CA" w:rsidRPr="00BE3CA4">
        <w:rPr>
          <w:b/>
          <w:bCs/>
          <w:lang w:eastAsia="cs-CZ"/>
        </w:rPr>
        <w:tab/>
      </w:r>
      <w:r w:rsidR="00A075CA" w:rsidRPr="00BE3CA4">
        <w:rPr>
          <w:lang w:eastAsia="cs-CZ"/>
        </w:rPr>
        <w:t xml:space="preserve">Obousměrně zastavují v zastávce </w:t>
      </w:r>
      <w:r w:rsidR="003C5240" w:rsidRPr="00BE3CA4">
        <w:rPr>
          <w:lang w:eastAsia="cs-CZ"/>
        </w:rPr>
        <w:t>„</w:t>
      </w:r>
      <w:r w:rsidR="00A075CA" w:rsidRPr="00BE3CA4">
        <w:rPr>
          <w:lang w:eastAsia="cs-CZ"/>
        </w:rPr>
        <w:t>Letňany</w:t>
      </w:r>
      <w:r w:rsidR="003C5240" w:rsidRPr="00BE3CA4">
        <w:rPr>
          <w:lang w:eastAsia="cs-CZ"/>
        </w:rPr>
        <w:t>“</w:t>
      </w:r>
      <w:r w:rsidR="00A075CA" w:rsidRPr="00BE3CA4">
        <w:rPr>
          <w:lang w:eastAsia="cs-CZ"/>
        </w:rPr>
        <w:t>.</w:t>
      </w:r>
    </w:p>
    <w:p w:rsidR="00B8698B" w:rsidRPr="003C5240" w:rsidRDefault="00B8698B">
      <w:pPr>
        <w:tabs>
          <w:tab w:val="left" w:pos="1134"/>
        </w:tabs>
        <w:ind w:left="567" w:hanging="567"/>
      </w:pPr>
    </w:p>
    <w:sectPr w:rsidR="00B8698B" w:rsidRPr="003C5240">
      <w:type w:val="continuous"/>
      <w:pgSz w:w="11907" w:h="16840" w:code="9"/>
      <w:pgMar w:top="1418" w:right="1134" w:bottom="1134" w:left="1134"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C8E" w:rsidRDefault="008C6C8E">
      <w:r>
        <w:separator/>
      </w:r>
    </w:p>
  </w:endnote>
  <w:endnote w:type="continuationSeparator" w:id="0">
    <w:p w:rsidR="008C6C8E" w:rsidRDefault="008C6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AlwynNew-Light">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F2" w:rsidRDefault="00C03EF2">
    <w:pPr>
      <w:pStyle w:val="Zpat"/>
    </w:pPr>
    <w:r>
      <w:rPr>
        <w:noProof/>
        <w:lang w:eastAsia="cs-CZ"/>
      </w:rPr>
      <w:drawing>
        <wp:anchor distT="0" distB="0" distL="114300" distR="114300" simplePos="0" relativeHeight="251661824" behindDoc="0" locked="0" layoutInCell="1" allowOverlap="1" wp14:anchorId="4159D3D3" wp14:editId="2E202AF6">
          <wp:simplePos x="0" y="0"/>
          <wp:positionH relativeFrom="column">
            <wp:posOffset>716915</wp:posOffset>
          </wp:positionH>
          <wp:positionV relativeFrom="paragraph">
            <wp:posOffset>-163830</wp:posOffset>
          </wp:positionV>
          <wp:extent cx="1483995" cy="215900"/>
          <wp:effectExtent l="0" t="0" r="1905" b="0"/>
          <wp:wrapNone/>
          <wp:docPr id="23" name="obrázek 23" descr="D:\Macku\Documents\logo IDSK_COLO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cku\Documents\logo IDSK_COLOR.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95" cy="21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9776" behindDoc="0" locked="0" layoutInCell="1" allowOverlap="1" wp14:anchorId="231CD9AA" wp14:editId="24D70E60">
          <wp:simplePos x="0" y="0"/>
          <wp:positionH relativeFrom="column">
            <wp:posOffset>99695</wp:posOffset>
          </wp:positionH>
          <wp:positionV relativeFrom="paragraph">
            <wp:posOffset>-172085</wp:posOffset>
          </wp:positionV>
          <wp:extent cx="527050" cy="252095"/>
          <wp:effectExtent l="0" t="0" r="6350" b="0"/>
          <wp:wrapNone/>
          <wp:docPr id="21" name="obrázek 21" descr="Ropid_délka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pid_délka_barv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705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58752" behindDoc="0" locked="0" layoutInCell="1" allowOverlap="1" wp14:anchorId="694F3484" wp14:editId="1E9E9C46">
              <wp:simplePos x="0" y="0"/>
              <wp:positionH relativeFrom="column">
                <wp:posOffset>36195</wp:posOffset>
              </wp:positionH>
              <wp:positionV relativeFrom="margin">
                <wp:posOffset>8461375</wp:posOffset>
              </wp:positionV>
              <wp:extent cx="3996055" cy="360045"/>
              <wp:effectExtent l="0" t="0" r="0" b="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055" cy="360045"/>
                      </a:xfrm>
                      <a:prstGeom prst="roundRect">
                        <a:avLst>
                          <a:gd name="adj" fmla="val 16667"/>
                        </a:avLst>
                      </a:prstGeom>
                      <a:solidFill>
                        <a:srgbClr val="FFFFFF"/>
                      </a:solidFill>
                      <a:ln>
                        <a:noFill/>
                      </a:ln>
                      <a:effectLst/>
                      <a:extLst>
                        <a:ext uri="{91240B29-F687-4F45-9708-019B960494DF}">
                          <a14:hiddenLine xmlns:a14="http://schemas.microsoft.com/office/drawing/2010/main" w="28575" algn="ctr">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3EF2" w:rsidRDefault="00C03EF2" w:rsidP="00053FD7">
                          <w:pPr>
                            <w:spacing w:before="40"/>
                            <w:ind w:left="1134" w:right="148" w:firstLine="0"/>
                            <w:jc w:val="right"/>
                            <w:rPr>
                              <w:rFonts w:cs="Arial"/>
                              <w:sz w:val="16"/>
                              <w:szCs w:val="16"/>
                            </w:rPr>
                          </w:pPr>
                          <w:r>
                            <w:rPr>
                              <w:rFonts w:cs="Arial"/>
                              <w:sz w:val="16"/>
                              <w:szCs w:val="16"/>
                            </w:rPr>
                            <w:t>Rytířská 10, Praha 1, 110 00</w:t>
                          </w:r>
                        </w:p>
                        <w:p w:rsidR="00C03EF2" w:rsidRDefault="008C6C8E" w:rsidP="00053FD7">
                          <w:pPr>
                            <w:spacing w:before="40"/>
                            <w:ind w:left="1134" w:right="148" w:firstLine="0"/>
                            <w:jc w:val="right"/>
                            <w:rPr>
                              <w:sz w:val="16"/>
                              <w:szCs w:val="16"/>
                            </w:rPr>
                          </w:pPr>
                          <w:hyperlink r:id="rId3" w:history="1">
                            <w:r w:rsidR="00C03EF2" w:rsidRPr="00C15474">
                              <w:rPr>
                                <w:rStyle w:val="Hypertextovodkaz"/>
                                <w:rFonts w:cs="Arial"/>
                                <w:sz w:val="16"/>
                                <w:szCs w:val="16"/>
                              </w:rPr>
                              <w:t>ropid@ropid.cz</w:t>
                            </w:r>
                          </w:hyperlink>
                          <w:r w:rsidR="00C03EF2">
                            <w:rPr>
                              <w:rFonts w:cs="Arial"/>
                              <w:sz w:val="16"/>
                              <w:szCs w:val="16"/>
                            </w:rPr>
                            <w:t xml:space="preserve">, </w:t>
                          </w:r>
                          <w:hyperlink r:id="rId4" w:history="1">
                            <w:r w:rsidR="00C03EF2" w:rsidRPr="00C15474">
                              <w:rPr>
                                <w:rStyle w:val="Hypertextovodkaz"/>
                                <w:rFonts w:cs="Arial"/>
                                <w:sz w:val="16"/>
                                <w:szCs w:val="16"/>
                              </w:rPr>
                              <w:t>idsk@idsk.cz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F3484" id="AutoShape 19" o:spid="_x0000_s1028" style="position:absolute;left:0;text-align:left;margin-left:2.85pt;margin-top:666.25pt;width:314.65pt;height:2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" stroked="f" strokecolor="white" strokeweight="2.25pt">
              <v:textbox inset="0,0,0,0">
                <w:txbxContent>
                  <w:p w:rsidR="00C03EF2" w:rsidRDefault="00C03EF2" w:rsidP="00053FD7">
                    <w:pPr>
                      <w:spacing w:before="40"/>
                      <w:ind w:left="1134" w:right="148" w:firstLine="0"/>
                      <w:jc w:val="right"/>
                      <w:rPr>
                        <w:rFonts w:cs="Arial"/>
                        <w:sz w:val="16"/>
                        <w:szCs w:val="16"/>
                      </w:rPr>
                    </w:pPr>
                    <w:r>
                      <w:rPr>
                        <w:rFonts w:cs="Arial"/>
                        <w:sz w:val="16"/>
                        <w:szCs w:val="16"/>
                      </w:rPr>
                      <w:t>Rytířská 10, Praha 1, 110 00</w:t>
                    </w:r>
                  </w:p>
                  <w:p w:rsidR="00C03EF2" w:rsidRDefault="008C6C8E" w:rsidP="00053FD7">
                    <w:pPr>
                      <w:spacing w:before="40"/>
                      <w:ind w:left="1134" w:right="148" w:firstLine="0"/>
                      <w:jc w:val="right"/>
                      <w:rPr>
                        <w:sz w:val="16"/>
                        <w:szCs w:val="16"/>
                      </w:rPr>
                    </w:pPr>
                    <w:hyperlink r:id="rId5" w:history="1">
                      <w:r w:rsidR="00C03EF2" w:rsidRPr="00C15474">
                        <w:rPr>
                          <w:rStyle w:val="Hypertextovodkaz"/>
                          <w:rFonts w:cs="Arial"/>
                          <w:sz w:val="16"/>
                          <w:szCs w:val="16"/>
                        </w:rPr>
                        <w:t>ropid@ropid.cz</w:t>
                      </w:r>
                    </w:hyperlink>
                    <w:r w:rsidR="00C03EF2">
                      <w:rPr>
                        <w:rFonts w:cs="Arial"/>
                        <w:sz w:val="16"/>
                        <w:szCs w:val="16"/>
                      </w:rPr>
                      <w:t xml:space="preserve">, </w:t>
                    </w:r>
                    <w:hyperlink r:id="rId6" w:history="1">
                      <w:r w:rsidR="00C03EF2" w:rsidRPr="00C15474">
                        <w:rPr>
                          <w:rStyle w:val="Hypertextovodkaz"/>
                          <w:rFonts w:cs="Arial"/>
                          <w:sz w:val="16"/>
                          <w:szCs w:val="16"/>
                        </w:rPr>
                        <w:t>idsk@idsk.cz</w:t>
                      </w:r>
                    </w:hyperlink>
                  </w:p>
                </w:txbxContent>
              </v:textbox>
              <w10:wrap anchory="margin"/>
            </v:roundrect>
          </w:pict>
        </mc:Fallback>
      </mc:AlternateContent>
    </w:r>
    <w:r>
      <w:rPr>
        <w:noProof/>
        <w:lang w:eastAsia="cs-CZ"/>
      </w:rPr>
      <mc:AlternateContent>
        <mc:Choice Requires="wps">
          <w:drawing>
            <wp:anchor distT="0" distB="0" distL="114300" distR="114300" simplePos="0" relativeHeight="251660800" behindDoc="0" locked="0" layoutInCell="1" allowOverlap="1" wp14:anchorId="45DDE79F" wp14:editId="6D0B8F75">
              <wp:simplePos x="0" y="0"/>
              <wp:positionH relativeFrom="column">
                <wp:posOffset>4073525</wp:posOffset>
              </wp:positionH>
              <wp:positionV relativeFrom="margin">
                <wp:posOffset>8461375</wp:posOffset>
              </wp:positionV>
              <wp:extent cx="2016125" cy="360045"/>
              <wp:effectExtent l="0" t="0" r="0" b="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360045"/>
                      </a:xfrm>
                      <a:prstGeom prst="roundRect">
                        <a:avLst>
                          <a:gd name="adj" fmla="val 16667"/>
                        </a:avLst>
                      </a:prstGeom>
                      <a:solidFill>
                        <a:srgbClr val="FFFFFF"/>
                      </a:solidFill>
                      <a:ln>
                        <a:noFill/>
                      </a:ln>
                      <a:effectLst/>
                      <a:extLst>
                        <a:ext uri="{91240B29-F687-4F45-9708-019B960494DF}">
                          <a14:hiddenLine xmlns:a14="http://schemas.microsoft.com/office/drawing/2010/main" w="28575" algn="ctr">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03EF2" w:rsidRDefault="00C03EF2">
                          <w:pPr>
                            <w:spacing w:before="40"/>
                            <w:ind w:left="57" w:firstLine="0"/>
                            <w:rPr>
                              <w:rFonts w:cs="Arial"/>
                              <w:sz w:val="16"/>
                              <w:szCs w:val="16"/>
                            </w:rPr>
                          </w:pPr>
                          <w:r>
                            <w:rPr>
                              <w:rFonts w:cs="Arial"/>
                              <w:sz w:val="16"/>
                              <w:szCs w:val="16"/>
                            </w:rPr>
                            <w:t>Informace o Pražské integrované dopravě:</w:t>
                          </w:r>
                        </w:p>
                        <w:p w:rsidR="00C03EF2" w:rsidRDefault="008C6C8E">
                          <w:pPr>
                            <w:spacing w:before="40"/>
                            <w:ind w:left="57" w:firstLine="0"/>
                            <w:rPr>
                              <w:rFonts w:cs="Arial"/>
                              <w:sz w:val="16"/>
                              <w:szCs w:val="16"/>
                            </w:rPr>
                          </w:pPr>
                          <w:hyperlink r:id="rId7" w:history="1">
                            <w:r w:rsidR="00C03EF2" w:rsidRPr="00C15474">
                              <w:rPr>
                                <w:rStyle w:val="Hypertextovodkaz"/>
                                <w:rFonts w:cs="Arial"/>
                                <w:sz w:val="16"/>
                                <w:szCs w:val="16"/>
                              </w:rPr>
                              <w:t>www.pid.cz</w:t>
                            </w:r>
                          </w:hyperlink>
                          <w:r w:rsidR="00C03EF2">
                            <w:rPr>
                              <w:rFonts w:cs="Arial"/>
                              <w:sz w:val="16"/>
                              <w:szCs w:val="16"/>
                            </w:rPr>
                            <w:t xml:space="preserve"> nebo 234 704 560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DE79F" id="AutoShape 22" o:spid="_x0000_s1029" style="position:absolute;left:0;text-align:left;margin-left:320.75pt;margin-top:666.25pt;width:158.75pt;height:28.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" stroked="f" strokecolor="white" strokeweight="2.25pt">
              <v:textbox inset="0,0,0,0">
                <w:txbxContent>
                  <w:p w:rsidR="00C03EF2" w:rsidRDefault="00C03EF2">
                    <w:pPr>
                      <w:spacing w:before="40"/>
                      <w:ind w:left="57" w:firstLine="0"/>
                      <w:rPr>
                        <w:rFonts w:cs="Arial"/>
                        <w:sz w:val="16"/>
                        <w:szCs w:val="16"/>
                      </w:rPr>
                    </w:pPr>
                    <w:r>
                      <w:rPr>
                        <w:rFonts w:cs="Arial"/>
                        <w:sz w:val="16"/>
                        <w:szCs w:val="16"/>
                      </w:rPr>
                      <w:t>Informace o Pražské integrované dopravě:</w:t>
                    </w:r>
                  </w:p>
                  <w:p w:rsidR="00C03EF2" w:rsidRDefault="008C6C8E">
                    <w:pPr>
                      <w:spacing w:before="40"/>
                      <w:ind w:left="57" w:firstLine="0"/>
                      <w:rPr>
                        <w:rFonts w:cs="Arial"/>
                        <w:sz w:val="16"/>
                        <w:szCs w:val="16"/>
                      </w:rPr>
                    </w:pPr>
                    <w:hyperlink r:id="rId8" w:history="1">
                      <w:r w:rsidR="00C03EF2" w:rsidRPr="00C15474">
                        <w:rPr>
                          <w:rStyle w:val="Hypertextovodkaz"/>
                          <w:rFonts w:cs="Arial"/>
                          <w:sz w:val="16"/>
                          <w:szCs w:val="16"/>
                        </w:rPr>
                        <w:t>www.pid.cz</w:t>
                      </w:r>
                    </w:hyperlink>
                    <w:r w:rsidR="00C03EF2">
                      <w:rPr>
                        <w:rFonts w:cs="Arial"/>
                        <w:sz w:val="16"/>
                        <w:szCs w:val="16"/>
                      </w:rPr>
                      <w:t xml:space="preserve"> nebo 234 704 560</w:t>
                    </w:r>
                  </w:p>
                </w:txbxContent>
              </v:textbox>
              <w10:wrap anchory="margin"/>
            </v:roundrect>
          </w:pict>
        </mc:Fallback>
      </mc:AlternateContent>
    </w:r>
    <w:r>
      <w:rPr>
        <w:noProof/>
        <w:lang w:eastAsia="cs-CZ"/>
      </w:rPr>
      <mc:AlternateContent>
        <mc:Choice Requires="wps">
          <w:drawing>
            <wp:anchor distT="0" distB="0" distL="114300" distR="114300" simplePos="0" relativeHeight="251657728" behindDoc="1" locked="0" layoutInCell="1" allowOverlap="1" wp14:anchorId="6F8B6D64" wp14:editId="52F09920">
              <wp:simplePos x="0" y="0"/>
              <wp:positionH relativeFrom="column">
                <wp:posOffset>0</wp:posOffset>
              </wp:positionH>
              <wp:positionV relativeFrom="margin">
                <wp:posOffset>8425180</wp:posOffset>
              </wp:positionV>
              <wp:extent cx="6120130" cy="431800"/>
              <wp:effectExtent l="0" t="0" r="0" b="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31800"/>
                      </a:xfrm>
                      <a:prstGeom prst="rect">
                        <a:avLst/>
                      </a:prstGeom>
                      <a:solidFill>
                        <a:srgbClr val="003366"/>
                      </a:solidFill>
                      <a:ln>
                        <a:noFill/>
                      </a:ln>
                      <a:effectLst/>
                      <a:extLst>
                        <a:ext uri="{91240B29-F687-4F45-9708-019B960494DF}">
                          <a14:hiddenLine xmlns:a14="http://schemas.microsoft.com/office/drawing/2010/main" w="2857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20D84" id="Rectangle 18" o:spid="_x0000_s1026" style="position:absolute;margin-left:0;margin-top:663.4pt;width:481.9pt;height: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" fillcolor="#036" stroked="f" strokecolor="white" strokeweight="2.25pt">
              <v:textbox inset="0,0,0,0"/>
              <w10:wrap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C8E" w:rsidRDefault="008C6C8E">
      <w:r>
        <w:separator/>
      </w:r>
    </w:p>
  </w:footnote>
  <w:footnote w:type="continuationSeparator" w:id="0">
    <w:p w:rsidR="008C6C8E" w:rsidRDefault="008C6C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F2" w:rsidRDefault="00C03EF2">
    <w:pPr>
      <w:pStyle w:val="Zhlav"/>
      <w:tabs>
        <w:tab w:val="clear" w:pos="4536"/>
        <w:tab w:val="clear" w:pos="9072"/>
        <w:tab w:val="right" w:pos="9639"/>
      </w:tabs>
      <w:jc w:val="left"/>
      <w:rPr>
        <w:rFonts w:cs="Arial"/>
        <w:sz w:val="24"/>
        <w:szCs w:val="24"/>
      </w:rPr>
    </w:pPr>
    <w:r>
      <w:rPr>
        <w:rFonts w:cs="Arial"/>
        <w:noProof/>
        <w:sz w:val="24"/>
        <w:szCs w:val="24"/>
        <w:lang w:eastAsia="cs-CZ"/>
      </w:rPr>
      <w:drawing>
        <wp:inline distT="0" distB="0" distL="0" distR="0" wp14:anchorId="26BA7587" wp14:editId="5A3B79C8">
          <wp:extent cx="2197100" cy="361950"/>
          <wp:effectExtent l="0" t="0" r="0" b="0"/>
          <wp:docPr id="1" name="obrázek 1" descr="PID 3_logo a text_k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D 3_logo a text_k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7100" cy="361950"/>
                  </a:xfrm>
                  <a:prstGeom prst="rect">
                    <a:avLst/>
                  </a:prstGeom>
                  <a:noFill/>
                  <a:ln>
                    <a:noFill/>
                  </a:ln>
                </pic:spPr>
              </pic:pic>
            </a:graphicData>
          </a:graphic>
        </wp:inline>
      </w:drawing>
    </w:r>
    <w:r>
      <w:rPr>
        <w:rFonts w:cs="Arial"/>
        <w:sz w:val="24"/>
        <w:szCs w:val="24"/>
      </w:rPr>
      <w:tab/>
    </w:r>
    <w:r>
      <w:rPr>
        <w:rStyle w:val="slostrnky"/>
      </w:rPr>
      <w:fldChar w:fldCharType="begin"/>
    </w:r>
    <w:r>
      <w:rPr>
        <w:rStyle w:val="slostrnky"/>
      </w:rPr>
      <w:instrText xml:space="preserve"> PAGE </w:instrText>
    </w:r>
    <w:r>
      <w:rPr>
        <w:rStyle w:val="slostrnky"/>
      </w:rPr>
      <w:fldChar w:fldCharType="separate"/>
    </w:r>
    <w:r w:rsidR="00B8698B">
      <w:rPr>
        <w:rStyle w:val="slostrnky"/>
        <w:noProof/>
      </w:rPr>
      <w:t>8</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sidR="00B8698B">
      <w:rPr>
        <w:rStyle w:val="slostrnky"/>
        <w:noProof/>
      </w:rPr>
      <w:t>9</w:t>
    </w:r>
    <w:r>
      <w:rPr>
        <w:rStyle w:val="slostrnky"/>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F2" w:rsidRDefault="00C03EF2">
    <w:pPr>
      <w:pStyle w:val="Zhlav"/>
    </w:pPr>
    <w:r>
      <w:rPr>
        <w:noProof/>
        <w:lang w:eastAsia="cs-CZ"/>
      </w:rPr>
      <mc:AlternateContent>
        <mc:Choice Requires="wps">
          <w:drawing>
            <wp:anchor distT="0" distB="0" distL="114300" distR="114300" simplePos="0" relativeHeight="251655680" behindDoc="0" locked="0" layoutInCell="1" allowOverlap="1" wp14:anchorId="1C89D010" wp14:editId="6DFFAADC">
              <wp:simplePos x="0" y="0"/>
              <wp:positionH relativeFrom="column">
                <wp:posOffset>1080135</wp:posOffset>
              </wp:positionH>
              <wp:positionV relativeFrom="paragraph">
                <wp:posOffset>612140</wp:posOffset>
              </wp:positionV>
              <wp:extent cx="5039995" cy="324485"/>
              <wp:effectExtent l="0" t="0" r="0" b="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324485"/>
                      </a:xfrm>
                      <a:prstGeom prst="roundRect">
                        <a:avLst>
                          <a:gd name="adj" fmla="val 16667"/>
                        </a:avLst>
                      </a:prstGeom>
                      <a:solidFill>
                        <a:srgbClr val="003366"/>
                      </a:solidFill>
                      <a:ln w="25400">
                        <a:solidFill>
                          <a:srgbClr val="FFFFFF"/>
                        </a:solidFill>
                        <a:round/>
                        <a:headEnd/>
                        <a:tailEnd/>
                      </a:ln>
                    </wps:spPr>
                    <wps:txbx>
                      <w:txbxContent>
                        <w:p w:rsidR="00C03EF2" w:rsidRPr="00AF58DC" w:rsidRDefault="00C03EF2">
                          <w:pPr>
                            <w:ind w:firstLine="0"/>
                            <w:jc w:val="center"/>
                            <w:rPr>
                              <w:rFonts w:cs="Arial"/>
                              <w:b/>
                              <w:color w:val="FFFFFF"/>
                              <w:sz w:val="24"/>
                              <w:szCs w:val="24"/>
                            </w:rPr>
                          </w:pPr>
                          <w:r w:rsidRPr="00AF58DC">
                            <w:rPr>
                              <w:rFonts w:cs="Arial"/>
                              <w:b/>
                              <w:color w:val="FFFFFF"/>
                              <w:sz w:val="24"/>
                              <w:szCs w:val="24"/>
                            </w:rPr>
                            <w:t>SPECIÁL – změny prosinec 2017</w:t>
                          </w:r>
                          <w:r>
                            <w:rPr>
                              <w:rFonts w:cs="Arial"/>
                              <w:b/>
                              <w:color w:val="FFFFFF"/>
                              <w:sz w:val="24"/>
                              <w:szCs w:val="24"/>
                            </w:rPr>
                            <w:t xml:space="preserve"> </w:t>
                          </w:r>
                          <w:r w:rsidRPr="00AF58DC">
                            <w:rPr>
                              <w:rFonts w:cs="Arial"/>
                              <w:b/>
                              <w:color w:val="FFFFFF"/>
                              <w:sz w:val="24"/>
                              <w:szCs w:val="24"/>
                            </w:rPr>
                            <w:t>• Číslo 23 • Vyšlo 1. 12.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89D010" id="AutoShape 8" o:spid="_x0000_s1026" style="position:absolute;left:0;text-align:left;margin-left:85.05pt;margin-top:48.2pt;width:396.85pt;height:2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" fillcolor="#036" strokecolor="white" strokeweight="2pt">
              <v:textbox inset="0,0,0,0">
                <w:txbxContent>
                  <w:p w:rsidR="00C03EF2" w:rsidRPr="00AF58DC" w:rsidRDefault="00C03EF2">
                    <w:pPr>
                      <w:ind w:firstLine="0"/>
                      <w:jc w:val="center"/>
                      <w:rPr>
                        <w:rFonts w:cs="Arial"/>
                        <w:b/>
                        <w:color w:val="FFFFFF"/>
                        <w:sz w:val="24"/>
                        <w:szCs w:val="24"/>
                      </w:rPr>
                    </w:pPr>
                    <w:r w:rsidRPr="00AF58DC">
                      <w:rPr>
                        <w:rFonts w:cs="Arial"/>
                        <w:b/>
                        <w:color w:val="FFFFFF"/>
                        <w:sz w:val="24"/>
                        <w:szCs w:val="24"/>
                      </w:rPr>
                      <w:t>SPECIÁL – změny prosinec 2017</w:t>
                    </w:r>
                    <w:r>
                      <w:rPr>
                        <w:rFonts w:cs="Arial"/>
                        <w:b/>
                        <w:color w:val="FFFFFF"/>
                        <w:sz w:val="24"/>
                        <w:szCs w:val="24"/>
                      </w:rPr>
                      <w:t xml:space="preserve"> </w:t>
                    </w:r>
                    <w:r w:rsidRPr="00AF58DC">
                      <w:rPr>
                        <w:rFonts w:cs="Arial"/>
                        <w:b/>
                        <w:color w:val="FFFFFF"/>
                        <w:sz w:val="24"/>
                        <w:szCs w:val="24"/>
                      </w:rPr>
                      <w:t>• Číslo 23 • Vyšlo 1. 12. 2017</w:t>
                    </w:r>
                  </w:p>
                </w:txbxContent>
              </v:textbox>
            </v:roundrect>
          </w:pict>
        </mc:Fallback>
      </mc:AlternateContent>
    </w:r>
    <w:r>
      <w:rPr>
        <w:noProof/>
        <w:lang w:eastAsia="cs-CZ"/>
      </w:rPr>
      <mc:AlternateContent>
        <mc:Choice Requires="wps">
          <w:drawing>
            <wp:anchor distT="0" distB="0" distL="114300" distR="114300" simplePos="0" relativeHeight="251654656" behindDoc="0" locked="0" layoutInCell="1" allowOverlap="1" wp14:anchorId="044AAAD8" wp14:editId="3F88C9C1">
              <wp:simplePos x="0" y="0"/>
              <wp:positionH relativeFrom="column">
                <wp:posOffset>1908175</wp:posOffset>
              </wp:positionH>
              <wp:positionV relativeFrom="paragraph">
                <wp:posOffset>144145</wp:posOffset>
              </wp:positionV>
              <wp:extent cx="4211955" cy="504190"/>
              <wp:effectExtent l="0" t="0" r="0" b="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504190"/>
                      </a:xfrm>
                      <a:prstGeom prst="roundRect">
                        <a:avLst>
                          <a:gd name="adj" fmla="val 16667"/>
                        </a:avLst>
                      </a:prstGeom>
                      <a:solidFill>
                        <a:srgbClr val="003366"/>
                      </a:solidFill>
                      <a:ln w="28575">
                        <a:solidFill>
                          <a:srgbClr val="FFFFFF"/>
                        </a:solidFill>
                        <a:round/>
                        <a:headEnd/>
                        <a:tailEnd/>
                      </a:ln>
                    </wps:spPr>
                    <wps:txbx>
                      <w:txbxContent>
                        <w:p w:rsidR="00C03EF2" w:rsidRDefault="00C03EF2">
                          <w:pPr>
                            <w:ind w:firstLine="0"/>
                            <w:jc w:val="center"/>
                            <w:rPr>
                              <w:rFonts w:ascii="Arial Black" w:hAnsi="Arial Black"/>
                              <w:color w:val="FFFFFF"/>
                              <w:sz w:val="44"/>
                              <w:szCs w:val="44"/>
                            </w:rPr>
                          </w:pPr>
                          <w:r>
                            <w:rPr>
                              <w:rFonts w:ascii="Arial Black" w:hAnsi="Arial Black"/>
                              <w:color w:val="FFFFFF"/>
                              <w:sz w:val="44"/>
                              <w:szCs w:val="44"/>
                            </w:rPr>
                            <w:t>INFORMAČNÍ ZPRAVODAJ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4AAAD8" id="AutoShape 7" o:spid="_x0000_s1027" style="position:absolute;left:0;text-align:left;margin-left:150.25pt;margin-top:11.35pt;width:331.65pt;height:39.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" fillcolor="#036" strokecolor="white" strokeweight="2.25pt">
              <v:textbox inset="0,0,0,0">
                <w:txbxContent>
                  <w:p w:rsidR="00C03EF2" w:rsidRDefault="00C03EF2">
                    <w:pPr>
                      <w:ind w:firstLine="0"/>
                      <w:jc w:val="center"/>
                      <w:rPr>
                        <w:rFonts w:ascii="Arial Black" w:hAnsi="Arial Black"/>
                        <w:color w:val="FFFFFF"/>
                        <w:sz w:val="44"/>
                        <w:szCs w:val="44"/>
                      </w:rPr>
                    </w:pPr>
                    <w:r>
                      <w:rPr>
                        <w:rFonts w:ascii="Arial Black" w:hAnsi="Arial Black"/>
                        <w:color w:val="FFFFFF"/>
                        <w:sz w:val="44"/>
                        <w:szCs w:val="44"/>
                      </w:rPr>
                      <w:t>INFORMAČNÍ ZPRAVODAJ</w:t>
                    </w:r>
                  </w:p>
                </w:txbxContent>
              </v:textbox>
            </v:roundrect>
          </w:pict>
        </mc:Fallback>
      </mc:AlternateContent>
    </w:r>
    <w:r>
      <w:rPr>
        <w:noProof/>
        <w:lang w:eastAsia="cs-CZ"/>
      </w:rPr>
      <w:drawing>
        <wp:anchor distT="0" distB="0" distL="114300" distR="114300" simplePos="0" relativeHeight="251656704" behindDoc="1" locked="0" layoutInCell="1" allowOverlap="1" wp14:anchorId="7DB0CE2C" wp14:editId="02E25EC1">
          <wp:simplePos x="0" y="0"/>
          <wp:positionH relativeFrom="column">
            <wp:posOffset>3810</wp:posOffset>
          </wp:positionH>
          <wp:positionV relativeFrom="paragraph">
            <wp:posOffset>3810</wp:posOffset>
          </wp:positionV>
          <wp:extent cx="6118860" cy="1569085"/>
          <wp:effectExtent l="0" t="0" r="0" b="0"/>
          <wp:wrapNone/>
          <wp:docPr id="9" name="obrázek 9" descr="JVS_trojuhelnik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VS_trojuhelnik_bar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886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D85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4A63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221F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164E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A2AA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24A0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94AD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E031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5E5F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DED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15D1FCC"/>
    <w:multiLevelType w:val="hybridMultilevel"/>
    <w:tmpl w:val="38D23B5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6C251ED5"/>
    <w:multiLevelType w:val="hybridMultilevel"/>
    <w:tmpl w:val="139A7B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851"/>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fillcolor="#036" strokecolor="white">
      <v:fill color="#036"/>
      <v:stroke color="white" weight="2.25pt"/>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9F2"/>
    <w:rsid w:val="00053FD7"/>
    <w:rsid w:val="000E2115"/>
    <w:rsid w:val="001340F0"/>
    <w:rsid w:val="00157FD6"/>
    <w:rsid w:val="001C3A07"/>
    <w:rsid w:val="001D17EF"/>
    <w:rsid w:val="001E44C1"/>
    <w:rsid w:val="00244EBF"/>
    <w:rsid w:val="00276393"/>
    <w:rsid w:val="00296347"/>
    <w:rsid w:val="003700CA"/>
    <w:rsid w:val="003C5240"/>
    <w:rsid w:val="003F54A3"/>
    <w:rsid w:val="00400DF2"/>
    <w:rsid w:val="00415B0E"/>
    <w:rsid w:val="00431E25"/>
    <w:rsid w:val="00506DE7"/>
    <w:rsid w:val="005B08A2"/>
    <w:rsid w:val="00633F70"/>
    <w:rsid w:val="00644C86"/>
    <w:rsid w:val="006A14F2"/>
    <w:rsid w:val="006E273F"/>
    <w:rsid w:val="007659F2"/>
    <w:rsid w:val="007A2C3E"/>
    <w:rsid w:val="007B4196"/>
    <w:rsid w:val="008C6C8E"/>
    <w:rsid w:val="00905346"/>
    <w:rsid w:val="0092193C"/>
    <w:rsid w:val="00940BEB"/>
    <w:rsid w:val="00A075CA"/>
    <w:rsid w:val="00A243D7"/>
    <w:rsid w:val="00A616AE"/>
    <w:rsid w:val="00AF58DC"/>
    <w:rsid w:val="00B2272A"/>
    <w:rsid w:val="00B8698B"/>
    <w:rsid w:val="00B90105"/>
    <w:rsid w:val="00BC003F"/>
    <w:rsid w:val="00BD72EB"/>
    <w:rsid w:val="00BE3CA4"/>
    <w:rsid w:val="00C03EF2"/>
    <w:rsid w:val="00C24A6C"/>
    <w:rsid w:val="00C66121"/>
    <w:rsid w:val="00CF2A26"/>
    <w:rsid w:val="00D20197"/>
    <w:rsid w:val="00D26B56"/>
    <w:rsid w:val="00D5480B"/>
    <w:rsid w:val="00D725B7"/>
    <w:rsid w:val="00D8139B"/>
    <w:rsid w:val="00E510E2"/>
    <w:rsid w:val="00F45A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036" strokecolor="white">
      <v:fill color="#036"/>
      <v:stroke color="white" weight="2.25pt"/>
      <v:textbox inset="0,0,0,0"/>
    </o:shapedefaults>
    <o:shapelayout v:ext="edit">
      <o:idmap v:ext="edit" data="1"/>
    </o:shapelayout>
  </w:shapeDefaults>
  <w:decimalSymbol w:val=","/>
  <w:listSeparator w:val=";"/>
  <w15:docId w15:val="{0A7CC5C4-6A9F-40E7-B983-6ECC38398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before="60"/>
      <w:ind w:firstLine="284"/>
      <w:jc w:val="both"/>
    </w:pPr>
    <w:rPr>
      <w:rFonts w:ascii="Arial" w:hAnsi="Arial"/>
      <w:sz w:val="22"/>
      <w:lang w:eastAsia="sk-SK"/>
    </w:rPr>
  </w:style>
  <w:style w:type="paragraph" w:styleId="Nadpis1">
    <w:name w:val="heading 1"/>
    <w:basedOn w:val="Normln"/>
    <w:next w:val="Normln"/>
    <w:link w:val="Nadpis1Char"/>
    <w:uiPriority w:val="99"/>
    <w:qFormat/>
    <w:pPr>
      <w:keepNext/>
      <w:spacing w:before="480" w:after="120"/>
      <w:outlineLvl w:val="0"/>
    </w:pPr>
    <w:rPr>
      <w:b/>
      <w:sz w:val="32"/>
    </w:rPr>
  </w:style>
  <w:style w:type="paragraph" w:styleId="Nadpis2">
    <w:name w:val="heading 2"/>
    <w:basedOn w:val="Normln"/>
    <w:next w:val="Normln"/>
    <w:qFormat/>
    <w:pPr>
      <w:keepNext/>
      <w:spacing w:before="120"/>
      <w:outlineLvl w:val="1"/>
    </w:pPr>
    <w:rPr>
      <w:b/>
      <w:sz w:val="24"/>
    </w:rPr>
  </w:style>
  <w:style w:type="paragraph" w:styleId="Nadpis3">
    <w:name w:val="heading 3"/>
    <w:basedOn w:val="Normln"/>
    <w:next w:val="Normln"/>
    <w:qFormat/>
    <w:pPr>
      <w:keepNext/>
      <w:outlineLvl w:val="2"/>
    </w:pPr>
    <w:rPr>
      <w:i/>
      <w:snapToGrid w:val="0"/>
    </w:rPr>
  </w:style>
  <w:style w:type="paragraph" w:styleId="Nadpis4">
    <w:name w:val="heading 4"/>
    <w:basedOn w:val="Normln"/>
    <w:next w:val="Normln"/>
    <w:qFormat/>
    <w:pPr>
      <w:keepNext/>
      <w:spacing w:before="120" w:after="120"/>
      <w:outlineLvl w:val="3"/>
    </w:pPr>
    <w:rPr>
      <w:b/>
      <w:bCs/>
      <w:sz w:val="28"/>
      <w:szCs w:val="28"/>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rFonts w:ascii="Times New Roman" w:hAnsi="Times New Roman"/>
      <w:b/>
      <w:bCs/>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strnky">
    <w:name w:val="page number"/>
    <w:basedOn w:val="Standardnpsmoodstavce"/>
    <w:semiHidden/>
  </w:style>
  <w:style w:type="paragraph" w:styleId="Normlnodsazen">
    <w:name w:val="Normal Indent"/>
    <w:basedOn w:val="Normln"/>
    <w:semiHidden/>
    <w:pPr>
      <w:tabs>
        <w:tab w:val="left" w:pos="851"/>
      </w:tabs>
      <w:ind w:left="851" w:hanging="567"/>
    </w:pPr>
  </w:style>
  <w:style w:type="paragraph" w:customStyle="1" w:styleId="Sted">
    <w:name w:val="Střed"/>
    <w:basedOn w:val="Normln"/>
    <w:next w:val="Normln"/>
    <w:pPr>
      <w:spacing w:before="120" w:after="120"/>
      <w:ind w:firstLine="0"/>
      <w:jc w:val="center"/>
    </w:pPr>
  </w:style>
  <w:style w:type="paragraph" w:styleId="Textpoznpodarou">
    <w:name w:val="footnote text"/>
    <w:basedOn w:val="Normln"/>
    <w:semiHidden/>
    <w:rPr>
      <w:sz w:val="20"/>
      <w:lang w:eastAsia="cs-CZ"/>
    </w:rPr>
  </w:style>
  <w:style w:type="paragraph" w:styleId="Zhlav">
    <w:name w:val="header"/>
    <w:basedOn w:val="Normln"/>
    <w:semiHidden/>
    <w:pPr>
      <w:tabs>
        <w:tab w:val="center" w:pos="4536"/>
        <w:tab w:val="right" w:pos="9072"/>
      </w:tabs>
      <w:ind w:firstLine="0"/>
      <w:jc w:val="center"/>
    </w:pPr>
  </w:style>
  <w:style w:type="paragraph" w:styleId="Zpat">
    <w:name w:val="footer"/>
    <w:basedOn w:val="Normln"/>
    <w:semiHidden/>
    <w:pPr>
      <w:tabs>
        <w:tab w:val="center" w:pos="4536"/>
        <w:tab w:val="right" w:pos="9072"/>
      </w:tabs>
      <w:ind w:firstLine="0"/>
      <w:jc w:val="center"/>
    </w:pPr>
  </w:style>
  <w:style w:type="character" w:styleId="Znakapoznpodarou">
    <w:name w:val="footnote reference"/>
    <w:basedOn w:val="Standardnpsmoodstavce"/>
    <w:semiHidden/>
    <w:rPr>
      <w:vertAlign w:val="superscript"/>
    </w:rPr>
  </w:style>
  <w:style w:type="paragraph" w:styleId="Obsah1">
    <w:name w:val="toc 1"/>
    <w:basedOn w:val="Normln"/>
    <w:next w:val="Normln"/>
    <w:autoRedefine/>
    <w:uiPriority w:val="39"/>
    <w:pPr>
      <w:tabs>
        <w:tab w:val="right" w:leader="dot" w:pos="9629"/>
      </w:tabs>
    </w:pPr>
  </w:style>
  <w:style w:type="paragraph" w:styleId="Obsah2">
    <w:name w:val="toc 2"/>
    <w:basedOn w:val="Normln"/>
    <w:next w:val="Normln"/>
    <w:autoRedefine/>
    <w:semiHidden/>
    <w:pPr>
      <w:tabs>
        <w:tab w:val="right" w:leader="dot" w:pos="9629"/>
      </w:tabs>
      <w:ind w:left="284" w:firstLine="0"/>
    </w:pPr>
  </w:style>
  <w:style w:type="character" w:styleId="Hypertextovodkaz">
    <w:name w:val="Hyperlink"/>
    <w:basedOn w:val="Standardnpsmoodstavce"/>
    <w:uiPriority w:val="99"/>
    <w:rPr>
      <w:color w:val="0000FF"/>
      <w:u w:val="single"/>
    </w:rPr>
  </w:style>
  <w:style w:type="paragraph" w:styleId="Textbubliny">
    <w:name w:val="Balloon Text"/>
    <w:basedOn w:val="Normln"/>
    <w:semiHidden/>
    <w:rPr>
      <w:rFonts w:ascii="Tahoma" w:hAnsi="Tahoma" w:cs="Tahoma"/>
      <w:sz w:val="16"/>
      <w:szCs w:val="16"/>
    </w:rPr>
  </w:style>
  <w:style w:type="table" w:styleId="Mkatabulky">
    <w:name w:val="Table Grid"/>
    <w:basedOn w:val="Normlntabulka"/>
    <w:uiPriority w:val="99"/>
    <w:rsid w:val="00D20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20197"/>
    <w:pPr>
      <w:spacing w:before="0"/>
      <w:ind w:left="720" w:firstLine="0"/>
      <w:jc w:val="left"/>
    </w:pPr>
    <w:rPr>
      <w:szCs w:val="24"/>
      <w:lang w:eastAsia="cs-CZ"/>
    </w:rPr>
  </w:style>
  <w:style w:type="character" w:customStyle="1" w:styleId="Nadpis1Char">
    <w:name w:val="Nadpis 1 Char"/>
    <w:basedOn w:val="Standardnpsmoodstavce"/>
    <w:link w:val="Nadpis1"/>
    <w:uiPriority w:val="99"/>
    <w:locked/>
    <w:rsid w:val="00A075CA"/>
    <w:rPr>
      <w:rFonts w:ascii="Arial" w:hAnsi="Arial"/>
      <w:b/>
      <w:sz w:val="32"/>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pid.idos.cz"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pid.cz"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pid.cz" TargetMode="External"/><Relationship Id="rId3" Type="http://schemas.openxmlformats.org/officeDocument/2006/relationships/hyperlink" Target="mailto:ropid@ropid.cz" TargetMode="External"/><Relationship Id="rId7" Type="http://schemas.openxmlformats.org/officeDocument/2006/relationships/hyperlink" Target="http://www.pid.cz" TargetMode="External"/><Relationship Id="rId2" Type="http://schemas.openxmlformats.org/officeDocument/2006/relationships/image" Target="media/image4.wmf"/><Relationship Id="rId1" Type="http://schemas.openxmlformats.org/officeDocument/2006/relationships/image" Target="media/image3.wmf"/><Relationship Id="rId6" Type="http://schemas.openxmlformats.org/officeDocument/2006/relationships/hyperlink" Target="mailto:idsk@idsk.cz" TargetMode="External"/><Relationship Id="rId5" Type="http://schemas.openxmlformats.org/officeDocument/2006/relationships/hyperlink" Target="mailto:ropid@ropid.cz" TargetMode="External"/><Relationship Id="rId4" Type="http://schemas.openxmlformats.org/officeDocument/2006/relationships/hyperlink" Target="mailto:idsk@idsk.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Drapal197\Documents\Info%20radnice\IZ_sablona_2017-12.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IZ_sablona_2017-12</Template>
  <TotalTime>4</TotalTime>
  <Pages>1</Pages>
  <Words>3429</Words>
  <Characters>20235</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Aktuální tramvajové výluky v srpnu</vt:lpstr>
    </vt:vector>
  </TitlesOfParts>
  <Company>R O P I D</Company>
  <LinksUpToDate>false</LinksUpToDate>
  <CharactersWithSpaces>23617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Aktuální tramvajové výluky v srpnu</dc:title>
  <dc:creator>Filip Drápal</dc:creator>
  <cp:lastModifiedBy>RÖSLEROVÁ Pavlína, Mgr.</cp:lastModifiedBy>
  <cp:revision>7</cp:revision>
  <cp:lastPrinted>2017-12-04T13:13:00Z</cp:lastPrinted>
  <dcterms:created xsi:type="dcterms:W3CDTF">2017-12-04T13:13:00Z</dcterms:created>
  <dcterms:modified xsi:type="dcterms:W3CDTF">2017-12-04T14:52:00Z</dcterms:modified>
</cp:coreProperties>
</file>