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4C4FAD" w:rsidRDefault="00143A40" w:rsidP="00143A40">
      <w:pPr>
        <w:rPr>
          <w:rFonts w:cs="Times New Roman"/>
        </w:rPr>
      </w:pPr>
      <w:r w:rsidRPr="004C4FAD">
        <w:rPr>
          <w:rFonts w:cs="Times New Roman"/>
        </w:rPr>
        <w:t>Městská část Praha 5</w:t>
      </w:r>
    </w:p>
    <w:p w:rsidR="00143A40" w:rsidRPr="004C4FAD" w:rsidRDefault="00143A40" w:rsidP="00143A40">
      <w:pPr>
        <w:rPr>
          <w:rFonts w:cs="Times New Roman"/>
        </w:rPr>
      </w:pPr>
      <w:r w:rsidRPr="004C4FAD">
        <w:rPr>
          <w:rFonts w:cs="Times New Roman"/>
        </w:rPr>
        <w:t>MUDr. Radek Klíma</w:t>
      </w:r>
    </w:p>
    <w:p w:rsidR="00143A40" w:rsidRPr="004C4FAD" w:rsidRDefault="00143A40" w:rsidP="00143A40">
      <w:pPr>
        <w:rPr>
          <w:rFonts w:cs="Times New Roman"/>
        </w:rPr>
      </w:pPr>
      <w:r w:rsidRPr="004C4FAD">
        <w:rPr>
          <w:rFonts w:cs="Times New Roman"/>
        </w:rPr>
        <w:t xml:space="preserve">         Starosta</w:t>
      </w:r>
    </w:p>
    <w:p w:rsidR="00143A40" w:rsidRPr="004C4FAD" w:rsidRDefault="00143A40" w:rsidP="00143A40"/>
    <w:p w:rsidR="0036701F" w:rsidRPr="004C4FAD" w:rsidRDefault="00143A40" w:rsidP="0069173D">
      <w:r w:rsidRPr="004C4FAD">
        <w:tab/>
      </w:r>
      <w:r w:rsidR="00D848EA">
        <w:tab/>
      </w:r>
      <w:r w:rsidR="00D848EA">
        <w:tab/>
      </w:r>
      <w:r w:rsidR="00D848EA">
        <w:tab/>
      </w:r>
      <w:r w:rsidR="00D848EA">
        <w:tab/>
      </w:r>
      <w:r w:rsidR="00D848EA">
        <w:tab/>
      </w:r>
      <w:r w:rsidR="00D848EA">
        <w:tab/>
      </w:r>
      <w:r w:rsidR="00D848EA">
        <w:tab/>
      </w:r>
      <w:r w:rsidR="00BE6F47">
        <w:t>Vážen</w:t>
      </w:r>
      <w:r w:rsidR="0066375F">
        <w:t>á paní</w:t>
      </w:r>
    </w:p>
    <w:p w:rsidR="0036701F" w:rsidRPr="004C4FAD" w:rsidRDefault="0036701F" w:rsidP="00D848EA">
      <w:pPr>
        <w:ind w:left="4956" w:firstLine="708"/>
      </w:pPr>
      <w:r w:rsidRPr="004C4FAD">
        <w:t>Zastupitel</w:t>
      </w:r>
      <w:r w:rsidR="0066375F">
        <w:t>ka</w:t>
      </w:r>
      <w:r w:rsidRPr="004C4FAD">
        <w:t xml:space="preserve"> MČ Praha 5</w:t>
      </w:r>
    </w:p>
    <w:p w:rsidR="004C4FAD" w:rsidRPr="004C4FAD" w:rsidRDefault="0066375F" w:rsidP="00D848EA">
      <w:pPr>
        <w:ind w:left="4956" w:firstLine="708"/>
      </w:pPr>
      <w:r>
        <w:t>Mgr. Martina Pokorná</w:t>
      </w:r>
    </w:p>
    <w:p w:rsidR="004C4FAD" w:rsidRPr="004C4FAD" w:rsidRDefault="004C4FAD" w:rsidP="004C4FAD">
      <w:pPr>
        <w:ind w:left="6372" w:firstLine="708"/>
      </w:pPr>
    </w:p>
    <w:p w:rsidR="00A77C5B" w:rsidRPr="0066375F" w:rsidRDefault="00143A40" w:rsidP="0066375F">
      <w:pPr>
        <w:jc w:val="both"/>
        <w:rPr>
          <w:sz w:val="24"/>
          <w:szCs w:val="24"/>
        </w:rPr>
      </w:pPr>
      <w:r w:rsidRPr="004C4FAD">
        <w:tab/>
      </w:r>
      <w:r w:rsidRPr="004C4FAD">
        <w:tab/>
      </w:r>
      <w:r w:rsidRPr="004C4FAD">
        <w:tab/>
      </w:r>
      <w:r w:rsidRPr="004C4FAD">
        <w:tab/>
      </w:r>
      <w:r w:rsidRPr="004C4FAD">
        <w:tab/>
      </w:r>
      <w:r w:rsidRPr="004C4FAD">
        <w:tab/>
      </w:r>
      <w:r w:rsidRPr="004C4FAD">
        <w:rPr>
          <w:rFonts w:cs="Times New Roman"/>
        </w:rPr>
        <w:t xml:space="preserve">                </w:t>
      </w:r>
      <w:r w:rsidR="004C4FAD" w:rsidRPr="004C4FAD">
        <w:rPr>
          <w:rFonts w:cs="Times New Roman"/>
        </w:rPr>
        <w:t xml:space="preserve">                                </w:t>
      </w:r>
      <w:r w:rsidRPr="004C4FAD">
        <w:rPr>
          <w:rFonts w:cs="Times New Roman"/>
        </w:rPr>
        <w:t xml:space="preserve"> </w:t>
      </w:r>
      <w:r w:rsidR="004C4FAD">
        <w:rPr>
          <w:rFonts w:cs="Times New Roman"/>
        </w:rPr>
        <w:t xml:space="preserve">     </w:t>
      </w:r>
      <w:r w:rsidR="008A4B31">
        <w:rPr>
          <w:rFonts w:cs="Times New Roman"/>
        </w:rPr>
        <w:t xml:space="preserve">V Praze dne </w:t>
      </w:r>
      <w:proofErr w:type="gramStart"/>
      <w:r w:rsidR="008A4B31">
        <w:rPr>
          <w:rFonts w:cs="Times New Roman"/>
        </w:rPr>
        <w:t>19.10</w:t>
      </w:r>
      <w:r w:rsidR="004C4FAD" w:rsidRPr="004C4FAD">
        <w:rPr>
          <w:rFonts w:cs="Times New Roman"/>
        </w:rPr>
        <w:t>.2016</w:t>
      </w:r>
      <w:proofErr w:type="gramEnd"/>
    </w:p>
    <w:p w:rsidR="00D848EA" w:rsidRPr="00D848EA" w:rsidRDefault="0066375F" w:rsidP="0066375F">
      <w:pPr>
        <w:spacing w:line="360" w:lineRule="auto"/>
        <w:jc w:val="both"/>
      </w:pPr>
      <w:r>
        <w:t>Vážená paní zastupitelko</w:t>
      </w:r>
      <w:r w:rsidR="0036701F" w:rsidRPr="004C4FAD">
        <w:t>,</w:t>
      </w:r>
    </w:p>
    <w:p w:rsidR="00D848EA" w:rsidRPr="00D848EA" w:rsidRDefault="008A4B31" w:rsidP="0066375F">
      <w:p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reaguji tímto na vaši interpelaci, přednesenou na zasedání Zastupitelstva městské části Praha 5, dne </w:t>
      </w:r>
      <w:proofErr w:type="gramStart"/>
      <w:r>
        <w:rPr>
          <w:rFonts w:cs="Times New Roman"/>
          <w:color w:val="000000"/>
        </w:rPr>
        <w:t>22.9.2016</w:t>
      </w:r>
      <w:proofErr w:type="gramEnd"/>
      <w:r>
        <w:rPr>
          <w:rFonts w:cs="Times New Roman"/>
          <w:color w:val="000000"/>
        </w:rPr>
        <w:t>.</w:t>
      </w:r>
      <w:r w:rsidR="0066375F">
        <w:rPr>
          <w:rFonts w:cs="Times New Roman"/>
          <w:color w:val="000000"/>
        </w:rPr>
        <w:t xml:space="preserve"> K Vámi uvedeným otázkám uvádím následující:</w:t>
      </w:r>
    </w:p>
    <w:p w:rsidR="0066375F" w:rsidRDefault="0066375F" w:rsidP="0066375F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</w:pPr>
      <w:r>
        <w:t>K</w:t>
      </w:r>
      <w:r w:rsidRPr="003F7B58">
        <w:t>olik smluv MČ Praha 5 uzavřela od 1. 7. 2016 do dne konání jednání ZMČ 22. 9. 2016 včetně a v jaké celkové hodnotě?</w:t>
      </w:r>
    </w:p>
    <w:p w:rsidR="0066375F" w:rsidRDefault="0066375F" w:rsidP="0066375F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v období od 01. 07. 2016 do dne konání jednání ZMČ 22. 09. 2016 bylo podepsáno 31 smluv (smlouvy plynoucí z ukončených veřejných zakázek) v jejich celkové hodnotě 49.759.874,50,- Kč bez DPH;</w:t>
      </w:r>
    </w:p>
    <w:p w:rsidR="0066375F" w:rsidRDefault="0066375F" w:rsidP="0066375F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</w:pPr>
      <w:r>
        <w:t>P</w:t>
      </w:r>
      <w:r w:rsidRPr="00B043EF">
        <w:t>roč MČ Praha 5 nezveřejňuje uzavřené smlouvy v Registru smluv podle Zákona o registru smluv?</w:t>
      </w:r>
    </w:p>
    <w:p w:rsidR="0066375F" w:rsidRDefault="0066375F" w:rsidP="0066375F">
      <w:pPr>
        <w:pStyle w:val="Odstavecseseznamem"/>
        <w:numPr>
          <w:ilvl w:val="0"/>
          <w:numId w:val="2"/>
        </w:numPr>
        <w:spacing w:line="360" w:lineRule="auto"/>
        <w:ind w:left="641" w:hanging="357"/>
        <w:jc w:val="both"/>
      </w:pPr>
      <w:r>
        <w:t xml:space="preserve">pro efektivnější, tzn. pro pracovníky ÚMČ Praha 5 snadnější a rychlejší, zveřejňování smluv v Registru smluv se v současné době implementuje speciální modul pro tyto účely do softwaru GINIS. MČ Praha 5 samozřejmě v tomto ohledu nechce být netransparentní, a jakmile bude modul zprovozněn, všechny smlouvy uzavřené po 01. 07. 2016 budou v registru smluv zveřejněny. Nicméně např. v rámci smluv uzavřených na základě výběrových řízení na veřejné zakázky jsou tyto smlouvy stále zveřejňovány na profilu zadavatele MČ Praha 5 (dostupné na: </w:t>
      </w:r>
      <w:hyperlink r:id="rId6" w:history="1">
        <w:r w:rsidRPr="00F819B8">
          <w:rPr>
            <w:rStyle w:val="Hypertextovodkaz"/>
          </w:rPr>
          <w:t>https://zakazky.praha5.cz/</w:t>
        </w:r>
      </w:hyperlink>
      <w:r>
        <w:t xml:space="preserve"> ) – tato povinnost odpadá uveřejněním smlouvy v Registru smluv a vzhledem k již zmíněnému prozatímního nezprovoznění speciálního modulu pro software GINIS se tedy MČ Praha 5 stále drží alespoň takovéto transparentnosti.</w:t>
      </w:r>
    </w:p>
    <w:p w:rsidR="0066375F" w:rsidRDefault="0066375F" w:rsidP="0066375F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</w:pPr>
      <w:r>
        <w:lastRenderedPageBreak/>
        <w:t>K</w:t>
      </w:r>
      <w:r w:rsidRPr="00F564C4">
        <w:t>dy začne radnice MČ Prahy 5 zveřejňovat uzavřené smlouvy v Registru smluv?</w:t>
      </w:r>
    </w:p>
    <w:p w:rsidR="0066375F" w:rsidRPr="00F564C4" w:rsidRDefault="0066375F" w:rsidP="0066375F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radnice MČ Praha 5 začne smlouvy zveřejňovat uzavřené smlouvy v Registru smluv ihned po zprovoznění výše zvýšeného modulu pro tyto účely určeného a to co nejdříve to bude možné. Předpokládaný termín zprovoznění odhaduje na začátek listopadu tohoto roku.</w:t>
      </w:r>
    </w:p>
    <w:p w:rsidR="00A77C5B" w:rsidRPr="008A4B31" w:rsidRDefault="00A77C5B" w:rsidP="0066375F">
      <w:pPr>
        <w:spacing w:after="0" w:line="360" w:lineRule="auto"/>
        <w:jc w:val="both"/>
        <w:rPr>
          <w:rFonts w:cs="Times New Roman"/>
          <w:color w:val="000000"/>
        </w:rPr>
      </w:pPr>
    </w:p>
    <w:p w:rsidR="00A77C5B" w:rsidRPr="008A4B31" w:rsidRDefault="00A77C5B" w:rsidP="0066375F">
      <w:pPr>
        <w:spacing w:after="0" w:line="360" w:lineRule="auto"/>
        <w:jc w:val="both"/>
        <w:rPr>
          <w:rFonts w:cs="Times New Roman"/>
          <w:color w:val="000000"/>
        </w:rPr>
      </w:pPr>
    </w:p>
    <w:p w:rsidR="00A77C5B" w:rsidRPr="008A4B31" w:rsidRDefault="00A77C5B" w:rsidP="0066375F">
      <w:pPr>
        <w:spacing w:after="0" w:line="360" w:lineRule="auto"/>
        <w:jc w:val="both"/>
        <w:rPr>
          <w:rFonts w:cs="Times New Roman"/>
          <w:color w:val="000000"/>
        </w:rPr>
      </w:pPr>
      <w:r w:rsidRPr="008A4B31">
        <w:rPr>
          <w:rFonts w:cs="Times New Roman"/>
          <w:color w:val="000000"/>
        </w:rPr>
        <w:t>S pozdravem</w:t>
      </w:r>
    </w:p>
    <w:p w:rsidR="00D848EA" w:rsidRPr="00D848EA" w:rsidRDefault="00D848EA" w:rsidP="0066375F">
      <w:pPr>
        <w:spacing w:after="0" w:line="360" w:lineRule="auto"/>
        <w:jc w:val="both"/>
        <w:rPr>
          <w:rFonts w:cs="Times New Roman"/>
        </w:rPr>
      </w:pPr>
    </w:p>
    <w:p w:rsidR="00D848EA" w:rsidRPr="00D848EA" w:rsidRDefault="00D848EA" w:rsidP="0066375F">
      <w:pPr>
        <w:spacing w:after="0" w:line="360" w:lineRule="auto"/>
        <w:jc w:val="both"/>
        <w:rPr>
          <w:rFonts w:cs="Times New Roman"/>
        </w:rPr>
      </w:pPr>
      <w:r w:rsidRPr="00D848EA">
        <w:rPr>
          <w:rFonts w:cs="Times New Roman"/>
        </w:rPr>
        <w:t xml:space="preserve"> </w:t>
      </w:r>
    </w:p>
    <w:p w:rsidR="00D848EA" w:rsidRPr="00D848EA" w:rsidRDefault="00D848EA" w:rsidP="0066375F">
      <w:pPr>
        <w:spacing w:after="0" w:line="360" w:lineRule="auto"/>
        <w:jc w:val="both"/>
        <w:rPr>
          <w:rFonts w:cs="Times New Roman"/>
        </w:rPr>
      </w:pPr>
    </w:p>
    <w:p w:rsidR="00143A40" w:rsidRPr="00143A40" w:rsidRDefault="00143A40" w:rsidP="0066375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43A40" w:rsidRPr="0014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2C1"/>
    <w:multiLevelType w:val="hybridMultilevel"/>
    <w:tmpl w:val="64301030"/>
    <w:lvl w:ilvl="0" w:tplc="592452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E2743"/>
    <w:multiLevelType w:val="hybridMultilevel"/>
    <w:tmpl w:val="FDD46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111456"/>
    <w:rsid w:val="00132B33"/>
    <w:rsid w:val="00143A40"/>
    <w:rsid w:val="0035660E"/>
    <w:rsid w:val="0036701F"/>
    <w:rsid w:val="003D57A5"/>
    <w:rsid w:val="004968D9"/>
    <w:rsid w:val="004C4FAD"/>
    <w:rsid w:val="0066375F"/>
    <w:rsid w:val="0069173D"/>
    <w:rsid w:val="007106BD"/>
    <w:rsid w:val="008A4B31"/>
    <w:rsid w:val="00A77C5B"/>
    <w:rsid w:val="00B7219A"/>
    <w:rsid w:val="00BE6F47"/>
    <w:rsid w:val="00C2501F"/>
    <w:rsid w:val="00C94C8D"/>
    <w:rsid w:val="00CC46E4"/>
    <w:rsid w:val="00D12AC0"/>
    <w:rsid w:val="00D848EA"/>
    <w:rsid w:val="00F06AD8"/>
    <w:rsid w:val="00F729EF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7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azky.praha5.cz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2016-10-20T09:55:00Z</cp:lastPrinted>
  <dcterms:created xsi:type="dcterms:W3CDTF">2016-10-20T10:41:00Z</dcterms:created>
  <dcterms:modified xsi:type="dcterms:W3CDTF">2016-10-20T10:41:00Z</dcterms:modified>
</cp:coreProperties>
</file>