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064" w:rsidRDefault="009D1513">
      <w:bookmarkStart w:id="0" w:name="_GoBack"/>
      <w:bookmarkEnd w:id="0"/>
      <w:r>
        <w:rPr>
          <w:noProof/>
          <w:lang w:eastAsia="cs-CZ"/>
        </w:rPr>
        <w:drawing>
          <wp:inline distT="0" distB="0" distL="0" distR="0">
            <wp:extent cx="1038225" cy="1381125"/>
            <wp:effectExtent l="0" t="0" r="9525" b="9525"/>
            <wp:docPr id="1" name="Obrázek 1" descr="cid:image001.png@01D1A526.4B8BF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id:image001.png@01D1A526.4B8BF9E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038225" cy="1381125"/>
                    </a:xfrm>
                    <a:prstGeom prst="rect">
                      <a:avLst/>
                    </a:prstGeom>
                    <a:noFill/>
                    <a:ln>
                      <a:noFill/>
                    </a:ln>
                  </pic:spPr>
                </pic:pic>
              </a:graphicData>
            </a:graphic>
          </wp:inline>
        </w:drawing>
      </w:r>
    </w:p>
    <w:p w:rsidR="009D1513" w:rsidRPr="008320FA" w:rsidRDefault="009D1513" w:rsidP="009D1513">
      <w:pPr>
        <w:rPr>
          <w:rFonts w:ascii="Times New Roman" w:hAnsi="Times New Roman" w:cs="Times New Roman"/>
          <w:sz w:val="24"/>
          <w:szCs w:val="24"/>
        </w:rPr>
      </w:pPr>
      <w:r w:rsidRPr="008320FA">
        <w:rPr>
          <w:rFonts w:ascii="Times New Roman" w:hAnsi="Times New Roman" w:cs="Times New Roman"/>
          <w:sz w:val="24"/>
          <w:szCs w:val="24"/>
        </w:rPr>
        <w:t>Městská část Praha 5</w:t>
      </w:r>
    </w:p>
    <w:p w:rsidR="009D1513" w:rsidRPr="008320FA" w:rsidRDefault="009D1513" w:rsidP="009D1513">
      <w:pPr>
        <w:rPr>
          <w:rFonts w:ascii="Times New Roman" w:hAnsi="Times New Roman" w:cs="Times New Roman"/>
          <w:sz w:val="24"/>
          <w:szCs w:val="24"/>
        </w:rPr>
      </w:pPr>
      <w:r w:rsidRPr="008320FA">
        <w:rPr>
          <w:rFonts w:ascii="Times New Roman" w:hAnsi="Times New Roman" w:cs="Times New Roman"/>
          <w:sz w:val="24"/>
          <w:szCs w:val="24"/>
        </w:rPr>
        <w:t>MUDr. Radek Klíma</w:t>
      </w:r>
    </w:p>
    <w:p w:rsidR="009D1513" w:rsidRPr="008320FA" w:rsidRDefault="009D1513" w:rsidP="009D1513">
      <w:pPr>
        <w:rPr>
          <w:rFonts w:ascii="Times New Roman" w:hAnsi="Times New Roman" w:cs="Times New Roman"/>
          <w:sz w:val="24"/>
          <w:szCs w:val="24"/>
        </w:rPr>
      </w:pPr>
      <w:r w:rsidRPr="008320FA">
        <w:rPr>
          <w:rFonts w:ascii="Times New Roman" w:hAnsi="Times New Roman" w:cs="Times New Roman"/>
          <w:sz w:val="24"/>
          <w:szCs w:val="24"/>
        </w:rPr>
        <w:t>Starosta</w:t>
      </w:r>
    </w:p>
    <w:p w:rsidR="009D1513" w:rsidRPr="008320FA" w:rsidRDefault="009D1513" w:rsidP="009D1513">
      <w:pPr>
        <w:rPr>
          <w:rFonts w:ascii="Times New Roman" w:hAnsi="Times New Roman" w:cs="Times New Roman"/>
          <w:sz w:val="24"/>
          <w:szCs w:val="24"/>
        </w:rPr>
      </w:pPr>
    </w:p>
    <w:p w:rsidR="009D1513" w:rsidRPr="008320FA" w:rsidRDefault="009D1513" w:rsidP="009D1513">
      <w:pPr>
        <w:ind w:left="4956" w:firstLine="708"/>
        <w:jc w:val="both"/>
        <w:rPr>
          <w:rFonts w:ascii="Times New Roman" w:hAnsi="Times New Roman" w:cs="Times New Roman"/>
          <w:sz w:val="24"/>
          <w:szCs w:val="24"/>
        </w:rPr>
      </w:pPr>
      <w:r w:rsidRPr="008320FA">
        <w:rPr>
          <w:rFonts w:ascii="Times New Roman" w:hAnsi="Times New Roman" w:cs="Times New Roman"/>
          <w:sz w:val="24"/>
          <w:szCs w:val="24"/>
        </w:rPr>
        <w:t>Vážený pan Josef Matoušek</w:t>
      </w:r>
    </w:p>
    <w:p w:rsidR="009D1513" w:rsidRPr="008320FA" w:rsidRDefault="009D1513" w:rsidP="009D1513">
      <w:pPr>
        <w:ind w:left="4956" w:firstLine="708"/>
        <w:jc w:val="both"/>
        <w:rPr>
          <w:rFonts w:ascii="Times New Roman" w:hAnsi="Times New Roman" w:cs="Times New Roman"/>
          <w:sz w:val="24"/>
          <w:szCs w:val="24"/>
        </w:rPr>
      </w:pPr>
      <w:r w:rsidRPr="008320FA">
        <w:rPr>
          <w:rFonts w:ascii="Times New Roman" w:hAnsi="Times New Roman" w:cs="Times New Roman"/>
          <w:sz w:val="24"/>
          <w:szCs w:val="24"/>
        </w:rPr>
        <w:t>Zastupitel MČ Praha 5</w:t>
      </w:r>
    </w:p>
    <w:p w:rsidR="008320FA" w:rsidRPr="008320FA" w:rsidRDefault="008320FA" w:rsidP="009D1513">
      <w:pPr>
        <w:rPr>
          <w:rFonts w:ascii="Times New Roman" w:hAnsi="Times New Roman" w:cs="Times New Roman"/>
          <w:sz w:val="24"/>
          <w:szCs w:val="24"/>
        </w:rPr>
      </w:pPr>
    </w:p>
    <w:p w:rsidR="009D1513" w:rsidRPr="008320FA" w:rsidRDefault="009D1513" w:rsidP="009D1513">
      <w:pPr>
        <w:rPr>
          <w:rFonts w:ascii="Times New Roman" w:hAnsi="Times New Roman" w:cs="Times New Roman"/>
          <w:sz w:val="24"/>
          <w:szCs w:val="24"/>
        </w:rPr>
      </w:pPr>
      <w:r w:rsidRPr="008320FA">
        <w:rPr>
          <w:rFonts w:ascii="Times New Roman" w:hAnsi="Times New Roman" w:cs="Times New Roman"/>
          <w:sz w:val="24"/>
          <w:szCs w:val="24"/>
        </w:rPr>
        <w:t>Vážený pane zastupiteli,</w:t>
      </w:r>
    </w:p>
    <w:p w:rsidR="009D1513" w:rsidRPr="008320FA" w:rsidRDefault="009D1513" w:rsidP="009D1513">
      <w:pPr>
        <w:rPr>
          <w:rFonts w:ascii="Times New Roman" w:hAnsi="Times New Roman" w:cs="Times New Roman"/>
          <w:sz w:val="24"/>
          <w:szCs w:val="24"/>
        </w:rPr>
      </w:pPr>
      <w:r w:rsidRPr="008320FA">
        <w:rPr>
          <w:rFonts w:ascii="Times New Roman" w:hAnsi="Times New Roman" w:cs="Times New Roman"/>
          <w:sz w:val="24"/>
          <w:szCs w:val="24"/>
        </w:rPr>
        <w:t>reaguji tímto na Vaši interpelaci, přednesenou na zasedání Zastupitelstva městské části Praha 5, dne 22. 9. 2016.</w:t>
      </w:r>
    </w:p>
    <w:p w:rsidR="007F3D4B" w:rsidRDefault="007F3D4B" w:rsidP="007F3D4B">
      <w:pPr>
        <w:jc w:val="both"/>
        <w:rPr>
          <w:rFonts w:ascii="Times New Roman" w:hAnsi="Times New Roman" w:cs="Times New Roman"/>
          <w:sz w:val="24"/>
        </w:rPr>
      </w:pPr>
      <w:r>
        <w:rPr>
          <w:rFonts w:ascii="Times New Roman" w:hAnsi="Times New Roman" w:cs="Times New Roman"/>
          <w:sz w:val="24"/>
        </w:rPr>
        <w:t>O</w:t>
      </w:r>
      <w:r w:rsidRPr="007F3D4B">
        <w:rPr>
          <w:rFonts w:ascii="Times New Roman" w:hAnsi="Times New Roman" w:cs="Times New Roman"/>
          <w:sz w:val="24"/>
        </w:rPr>
        <w:t xml:space="preserve"> chybějícím mobiliáři zastávek MHD městská část dlouhodobě ví. Bohužel však není věc v kompetenci naší radnice, ale hlavního města Prahy, resp. jím řízený</w:t>
      </w:r>
      <w:r>
        <w:rPr>
          <w:rFonts w:ascii="Times New Roman" w:hAnsi="Times New Roman" w:cs="Times New Roman"/>
          <w:sz w:val="24"/>
        </w:rPr>
        <w:t>ch organizací. Již v červenci tohoto roku</w:t>
      </w:r>
      <w:r w:rsidRPr="007F3D4B">
        <w:rPr>
          <w:rFonts w:ascii="Times New Roman" w:hAnsi="Times New Roman" w:cs="Times New Roman"/>
          <w:sz w:val="24"/>
        </w:rPr>
        <w:t xml:space="preserve"> jsem věc osobně řešil s Dopravním podnikem hl. m. Prahy (DP) s tím, že i zde jsou si vědomi chybějících přístřešků a dalšího vybavení zastávek. A není to jenom problém zastávek Karlštejnská a </w:t>
      </w:r>
      <w:proofErr w:type="spellStart"/>
      <w:r w:rsidRPr="007F3D4B">
        <w:rPr>
          <w:rFonts w:ascii="Times New Roman" w:hAnsi="Times New Roman" w:cs="Times New Roman"/>
          <w:sz w:val="24"/>
        </w:rPr>
        <w:t>Zlíchov</w:t>
      </w:r>
      <w:proofErr w:type="spellEnd"/>
      <w:r w:rsidRPr="007F3D4B">
        <w:rPr>
          <w:rFonts w:ascii="Times New Roman" w:hAnsi="Times New Roman" w:cs="Times New Roman"/>
          <w:sz w:val="24"/>
        </w:rPr>
        <w:t xml:space="preserve">. Je řada dalších míst, kde přístřešky chybí. Informace o tom dáváme dohromady. Bohužel však odpověď DP je taková, že smlouva mezi HMP a </w:t>
      </w:r>
      <w:proofErr w:type="spellStart"/>
      <w:r w:rsidRPr="007F3D4B">
        <w:rPr>
          <w:rFonts w:ascii="Times New Roman" w:hAnsi="Times New Roman" w:cs="Times New Roman"/>
          <w:sz w:val="24"/>
        </w:rPr>
        <w:t>JCDecaux</w:t>
      </w:r>
      <w:proofErr w:type="spellEnd"/>
      <w:r w:rsidRPr="007F3D4B">
        <w:rPr>
          <w:rFonts w:ascii="Times New Roman" w:hAnsi="Times New Roman" w:cs="Times New Roman"/>
          <w:sz w:val="24"/>
        </w:rPr>
        <w:t xml:space="preserve"> je tzv. vyčerpána, pokud jde o rozsah plnění zakázky, a smlouva mezi HMP a </w:t>
      </w:r>
      <w:proofErr w:type="spellStart"/>
      <w:r w:rsidRPr="007F3D4B">
        <w:rPr>
          <w:rFonts w:ascii="Times New Roman" w:hAnsi="Times New Roman" w:cs="Times New Roman"/>
          <w:sz w:val="24"/>
        </w:rPr>
        <w:t>Rencar</w:t>
      </w:r>
      <w:proofErr w:type="spellEnd"/>
      <w:r w:rsidRPr="007F3D4B">
        <w:rPr>
          <w:rFonts w:ascii="Times New Roman" w:hAnsi="Times New Roman" w:cs="Times New Roman"/>
          <w:sz w:val="24"/>
        </w:rPr>
        <w:t xml:space="preserve"> je t.</w:t>
      </w:r>
      <w:r>
        <w:rPr>
          <w:rFonts w:ascii="Times New Roman" w:hAnsi="Times New Roman" w:cs="Times New Roman"/>
          <w:sz w:val="24"/>
        </w:rPr>
        <w:t xml:space="preserve"> </w:t>
      </w:r>
      <w:r w:rsidRPr="007F3D4B">
        <w:rPr>
          <w:rFonts w:ascii="Times New Roman" w:hAnsi="Times New Roman" w:cs="Times New Roman"/>
          <w:sz w:val="24"/>
        </w:rPr>
        <w:t xml:space="preserve">č. pro objednávání mobiliáře nepoužitelná z důvodu sporů mezi DP/HMP a </w:t>
      </w:r>
      <w:proofErr w:type="spellStart"/>
      <w:r w:rsidRPr="007F3D4B">
        <w:rPr>
          <w:rFonts w:ascii="Times New Roman" w:hAnsi="Times New Roman" w:cs="Times New Roman"/>
          <w:sz w:val="24"/>
        </w:rPr>
        <w:t>Rencar</w:t>
      </w:r>
      <w:proofErr w:type="spellEnd"/>
      <w:r w:rsidRPr="007F3D4B">
        <w:rPr>
          <w:rFonts w:ascii="Times New Roman" w:hAnsi="Times New Roman" w:cs="Times New Roman"/>
          <w:sz w:val="24"/>
        </w:rPr>
        <w:t xml:space="preserve">. </w:t>
      </w:r>
    </w:p>
    <w:p w:rsidR="007F3D4B" w:rsidRPr="007F3D4B" w:rsidRDefault="007F3D4B" w:rsidP="007F3D4B">
      <w:pPr>
        <w:jc w:val="both"/>
        <w:rPr>
          <w:rFonts w:ascii="Times New Roman" w:hAnsi="Times New Roman" w:cs="Times New Roman"/>
          <w:sz w:val="24"/>
        </w:rPr>
      </w:pPr>
      <w:r w:rsidRPr="007F3D4B">
        <w:rPr>
          <w:rFonts w:ascii="Times New Roman" w:hAnsi="Times New Roman" w:cs="Times New Roman"/>
          <w:sz w:val="24"/>
        </w:rPr>
        <w:t>Jedinou možností jsou tak tzv. mobilní přístřešky, které však nelze umístit všude a estetičnost tohoto vybavení není příliš soudobá. Každopádně jsem DP požádal, aby alespoň dočasně byly tyto mobilní přístřešky osazeny na ty zastávky, kde to je technicky možné. Osazení závisí na dopravním podniku.</w:t>
      </w:r>
    </w:p>
    <w:p w:rsidR="008320FA" w:rsidRPr="008320FA" w:rsidRDefault="008320FA" w:rsidP="009D1513">
      <w:pPr>
        <w:jc w:val="both"/>
        <w:rPr>
          <w:rFonts w:ascii="Times New Roman" w:hAnsi="Times New Roman" w:cs="Times New Roman"/>
          <w:sz w:val="24"/>
          <w:szCs w:val="24"/>
        </w:rPr>
      </w:pPr>
    </w:p>
    <w:p w:rsidR="00CD0C3C" w:rsidRDefault="009D1513" w:rsidP="009D1513">
      <w:pPr>
        <w:jc w:val="both"/>
        <w:rPr>
          <w:rFonts w:ascii="Times New Roman" w:hAnsi="Times New Roman" w:cs="Times New Roman"/>
          <w:sz w:val="24"/>
          <w:szCs w:val="24"/>
        </w:rPr>
      </w:pPr>
      <w:r w:rsidRPr="008320FA">
        <w:rPr>
          <w:rFonts w:ascii="Times New Roman" w:hAnsi="Times New Roman" w:cs="Times New Roman"/>
          <w:sz w:val="24"/>
          <w:szCs w:val="24"/>
        </w:rPr>
        <w:t>V Praze dne 12. 10. 2016</w:t>
      </w:r>
    </w:p>
    <w:p w:rsidR="009D1513" w:rsidRPr="008320FA" w:rsidRDefault="009D1513" w:rsidP="009D1513">
      <w:pPr>
        <w:jc w:val="both"/>
        <w:rPr>
          <w:rFonts w:ascii="Times New Roman" w:hAnsi="Times New Roman" w:cs="Times New Roman"/>
          <w:sz w:val="24"/>
          <w:szCs w:val="24"/>
        </w:rPr>
      </w:pPr>
      <w:r w:rsidRPr="008320FA">
        <w:rPr>
          <w:rFonts w:ascii="Times New Roman" w:hAnsi="Times New Roman" w:cs="Times New Roman"/>
          <w:sz w:val="24"/>
          <w:szCs w:val="24"/>
        </w:rPr>
        <w:t>S pozdravem</w:t>
      </w:r>
    </w:p>
    <w:p w:rsidR="009D1513" w:rsidRPr="008320FA" w:rsidRDefault="009D1513" w:rsidP="009D1513">
      <w:pPr>
        <w:jc w:val="both"/>
        <w:rPr>
          <w:rFonts w:ascii="Times New Roman" w:hAnsi="Times New Roman" w:cs="Times New Roman"/>
          <w:sz w:val="24"/>
          <w:szCs w:val="24"/>
        </w:rPr>
      </w:pPr>
    </w:p>
    <w:p w:rsidR="009D1513" w:rsidRPr="008320FA" w:rsidRDefault="009D1513" w:rsidP="009D1513">
      <w:pPr>
        <w:jc w:val="both"/>
        <w:rPr>
          <w:rFonts w:ascii="Times New Roman" w:hAnsi="Times New Roman" w:cs="Times New Roman"/>
          <w:sz w:val="24"/>
          <w:szCs w:val="24"/>
        </w:rPr>
      </w:pPr>
    </w:p>
    <w:p w:rsidR="009D1513" w:rsidRPr="008320FA" w:rsidRDefault="009D1513" w:rsidP="008320FA">
      <w:pPr>
        <w:ind w:left="6372"/>
        <w:rPr>
          <w:rFonts w:ascii="Times New Roman" w:hAnsi="Times New Roman" w:cs="Times New Roman"/>
          <w:sz w:val="24"/>
          <w:szCs w:val="24"/>
        </w:rPr>
      </w:pPr>
      <w:r w:rsidRPr="008320FA">
        <w:rPr>
          <w:rFonts w:ascii="Times New Roman" w:hAnsi="Times New Roman" w:cs="Times New Roman"/>
          <w:sz w:val="24"/>
          <w:szCs w:val="24"/>
        </w:rPr>
        <w:t>MUDr. Radek Klíma</w:t>
      </w:r>
    </w:p>
    <w:p w:rsidR="009D1513" w:rsidRPr="007F3D4B" w:rsidRDefault="009D1513" w:rsidP="007F3D4B">
      <w:pPr>
        <w:ind w:left="5664" w:firstLine="708"/>
        <w:rPr>
          <w:rFonts w:ascii="Times New Roman" w:hAnsi="Times New Roman" w:cs="Times New Roman"/>
          <w:sz w:val="24"/>
          <w:szCs w:val="24"/>
        </w:rPr>
      </w:pPr>
      <w:r w:rsidRPr="008320FA">
        <w:rPr>
          <w:rFonts w:ascii="Times New Roman" w:hAnsi="Times New Roman" w:cs="Times New Roman"/>
          <w:sz w:val="24"/>
          <w:szCs w:val="24"/>
        </w:rPr>
        <w:t>Starosta MČ Praha 5</w:t>
      </w:r>
    </w:p>
    <w:sectPr w:rsidR="009D1513" w:rsidRPr="007F3D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513"/>
    <w:rsid w:val="00063FB0"/>
    <w:rsid w:val="00240924"/>
    <w:rsid w:val="007F3D4B"/>
    <w:rsid w:val="008320FA"/>
    <w:rsid w:val="00906481"/>
    <w:rsid w:val="009B370F"/>
    <w:rsid w:val="009D1513"/>
    <w:rsid w:val="00AE3064"/>
    <w:rsid w:val="00CD0C3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21F0E0-1E95-4F30-BC38-A0A335BCB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7F3D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472170">
      <w:bodyDiv w:val="1"/>
      <w:marLeft w:val="0"/>
      <w:marRight w:val="0"/>
      <w:marTop w:val="0"/>
      <w:marBottom w:val="0"/>
      <w:divBdr>
        <w:top w:val="none" w:sz="0" w:space="0" w:color="auto"/>
        <w:left w:val="none" w:sz="0" w:space="0" w:color="auto"/>
        <w:bottom w:val="none" w:sz="0" w:space="0" w:color="auto"/>
        <w:right w:val="none" w:sz="0" w:space="0" w:color="auto"/>
      </w:divBdr>
    </w:div>
    <w:div w:id="971637223">
      <w:bodyDiv w:val="1"/>
      <w:marLeft w:val="0"/>
      <w:marRight w:val="0"/>
      <w:marTop w:val="0"/>
      <w:marBottom w:val="0"/>
      <w:divBdr>
        <w:top w:val="none" w:sz="0" w:space="0" w:color="auto"/>
        <w:left w:val="none" w:sz="0" w:space="0" w:color="auto"/>
        <w:bottom w:val="none" w:sz="0" w:space="0" w:color="auto"/>
        <w:right w:val="none" w:sz="0" w:space="0" w:color="auto"/>
      </w:divBdr>
    </w:div>
    <w:div w:id="105697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png@01D1A526.4B8BF9E0" TargetMode="Externa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1133</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Mlátilíková Šárka, Mgr.</dc:creator>
  <cp:keywords/>
  <dc:description/>
  <cp:lastModifiedBy>Stehlíková Jaroslava</cp:lastModifiedBy>
  <cp:revision>2</cp:revision>
  <dcterms:created xsi:type="dcterms:W3CDTF">2016-10-12T14:08:00Z</dcterms:created>
  <dcterms:modified xsi:type="dcterms:W3CDTF">2016-10-12T14:08:00Z</dcterms:modified>
</cp:coreProperties>
</file>