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064" w:rsidRDefault="009D1513"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1038225" cy="1381125"/>
            <wp:effectExtent l="0" t="0" r="9525" b="9525"/>
            <wp:docPr id="1" name="Obrázek 1" descr="cid:image001.png@01D1A526.4B8BF9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1A526.4B8BF9E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513" w:rsidRPr="008320FA" w:rsidRDefault="009D1513" w:rsidP="009D1513">
      <w:pPr>
        <w:rPr>
          <w:rFonts w:ascii="Times New Roman" w:hAnsi="Times New Roman" w:cs="Times New Roman"/>
          <w:sz w:val="24"/>
          <w:szCs w:val="24"/>
        </w:rPr>
      </w:pPr>
      <w:r w:rsidRPr="008320FA">
        <w:rPr>
          <w:rFonts w:ascii="Times New Roman" w:hAnsi="Times New Roman" w:cs="Times New Roman"/>
          <w:sz w:val="24"/>
          <w:szCs w:val="24"/>
        </w:rPr>
        <w:t>Městská část Praha 5</w:t>
      </w:r>
    </w:p>
    <w:p w:rsidR="009D1513" w:rsidRPr="008320FA" w:rsidRDefault="009D1513" w:rsidP="009D1513">
      <w:pPr>
        <w:rPr>
          <w:rFonts w:ascii="Times New Roman" w:hAnsi="Times New Roman" w:cs="Times New Roman"/>
          <w:sz w:val="24"/>
          <w:szCs w:val="24"/>
        </w:rPr>
      </w:pPr>
      <w:r w:rsidRPr="008320FA">
        <w:rPr>
          <w:rFonts w:ascii="Times New Roman" w:hAnsi="Times New Roman" w:cs="Times New Roman"/>
          <w:sz w:val="24"/>
          <w:szCs w:val="24"/>
        </w:rPr>
        <w:t>MUDr. Radek Klíma</w:t>
      </w:r>
    </w:p>
    <w:p w:rsidR="009D1513" w:rsidRPr="008320FA" w:rsidRDefault="009D1513" w:rsidP="009D1513">
      <w:pPr>
        <w:rPr>
          <w:rFonts w:ascii="Times New Roman" w:hAnsi="Times New Roman" w:cs="Times New Roman"/>
          <w:sz w:val="24"/>
          <w:szCs w:val="24"/>
        </w:rPr>
      </w:pPr>
      <w:r w:rsidRPr="008320FA">
        <w:rPr>
          <w:rFonts w:ascii="Times New Roman" w:hAnsi="Times New Roman" w:cs="Times New Roman"/>
          <w:sz w:val="24"/>
          <w:szCs w:val="24"/>
        </w:rPr>
        <w:t>Starosta</w:t>
      </w:r>
    </w:p>
    <w:p w:rsidR="009D1513" w:rsidRPr="008320FA" w:rsidRDefault="009D1513" w:rsidP="009D1513">
      <w:pPr>
        <w:rPr>
          <w:rFonts w:ascii="Times New Roman" w:hAnsi="Times New Roman" w:cs="Times New Roman"/>
          <w:sz w:val="24"/>
          <w:szCs w:val="24"/>
        </w:rPr>
      </w:pPr>
    </w:p>
    <w:p w:rsidR="009D1513" w:rsidRPr="008320FA" w:rsidRDefault="009D1513" w:rsidP="009D1513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20FA">
        <w:rPr>
          <w:rFonts w:ascii="Times New Roman" w:hAnsi="Times New Roman" w:cs="Times New Roman"/>
          <w:sz w:val="24"/>
          <w:szCs w:val="24"/>
        </w:rPr>
        <w:t>Vážený pan Josef Matoušek</w:t>
      </w:r>
    </w:p>
    <w:p w:rsidR="009D1513" w:rsidRPr="008320FA" w:rsidRDefault="009D1513" w:rsidP="009D1513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20FA">
        <w:rPr>
          <w:rFonts w:ascii="Times New Roman" w:hAnsi="Times New Roman" w:cs="Times New Roman"/>
          <w:sz w:val="24"/>
          <w:szCs w:val="24"/>
        </w:rPr>
        <w:t>Zastupitel MČ Praha 5</w:t>
      </w:r>
    </w:p>
    <w:p w:rsidR="008320FA" w:rsidRPr="008320FA" w:rsidRDefault="008320FA" w:rsidP="009D1513">
      <w:pPr>
        <w:rPr>
          <w:rFonts w:ascii="Times New Roman" w:hAnsi="Times New Roman" w:cs="Times New Roman"/>
          <w:sz w:val="24"/>
          <w:szCs w:val="24"/>
        </w:rPr>
      </w:pPr>
    </w:p>
    <w:p w:rsidR="009D1513" w:rsidRPr="008320FA" w:rsidRDefault="009D1513" w:rsidP="009D1513">
      <w:pPr>
        <w:rPr>
          <w:rFonts w:ascii="Times New Roman" w:hAnsi="Times New Roman" w:cs="Times New Roman"/>
          <w:sz w:val="24"/>
          <w:szCs w:val="24"/>
        </w:rPr>
      </w:pPr>
      <w:r w:rsidRPr="008320FA">
        <w:rPr>
          <w:rFonts w:ascii="Times New Roman" w:hAnsi="Times New Roman" w:cs="Times New Roman"/>
          <w:sz w:val="24"/>
          <w:szCs w:val="24"/>
        </w:rPr>
        <w:t>Vážený pane zastupiteli,</w:t>
      </w:r>
    </w:p>
    <w:p w:rsidR="009D1513" w:rsidRPr="008320FA" w:rsidRDefault="009D1513" w:rsidP="009D1513">
      <w:pPr>
        <w:rPr>
          <w:rFonts w:ascii="Times New Roman" w:hAnsi="Times New Roman" w:cs="Times New Roman"/>
          <w:sz w:val="24"/>
          <w:szCs w:val="24"/>
        </w:rPr>
      </w:pPr>
      <w:r w:rsidRPr="008320FA">
        <w:rPr>
          <w:rFonts w:ascii="Times New Roman" w:hAnsi="Times New Roman" w:cs="Times New Roman"/>
          <w:sz w:val="24"/>
          <w:szCs w:val="24"/>
        </w:rPr>
        <w:t>reaguji tímto na Vaši interpelaci, přednesenou na zasedání Zastupitelstva městské části Praha 5, dne 22. 9. 2016.</w:t>
      </w:r>
    </w:p>
    <w:p w:rsidR="008320FA" w:rsidRPr="000C046B" w:rsidRDefault="000C046B" w:rsidP="009D1513">
      <w:pPr>
        <w:jc w:val="both"/>
      </w:pPr>
      <w:r>
        <w:rPr>
          <w:rFonts w:ascii="Times New Roman" w:hAnsi="Times New Roman" w:cs="Times New Roman"/>
          <w:sz w:val="24"/>
        </w:rPr>
        <w:t>K</w:t>
      </w:r>
      <w:r w:rsidRPr="000C046B">
        <w:rPr>
          <w:rFonts w:ascii="Times New Roman" w:hAnsi="Times New Roman" w:cs="Times New Roman"/>
          <w:sz w:val="24"/>
        </w:rPr>
        <w:t xml:space="preserve"> Vaší interpelaci týkající se poškození lávky přes Dalejský potok Vám sděluji, že tato lávka není zanesena do katastru nemovitostí. Pozemek p. č. 1739, k. </w:t>
      </w:r>
      <w:proofErr w:type="spellStart"/>
      <w:r w:rsidRPr="000C046B">
        <w:rPr>
          <w:rFonts w:ascii="Times New Roman" w:hAnsi="Times New Roman" w:cs="Times New Roman"/>
          <w:sz w:val="24"/>
        </w:rPr>
        <w:t>ú.</w:t>
      </w:r>
      <w:proofErr w:type="spellEnd"/>
      <w:r w:rsidRPr="000C046B">
        <w:rPr>
          <w:rFonts w:ascii="Times New Roman" w:hAnsi="Times New Roman" w:cs="Times New Roman"/>
          <w:sz w:val="24"/>
        </w:rPr>
        <w:t xml:space="preserve"> Hlubočepy, tj. koryto potoka, přes který lávka vede, je ve vlastnictví Hlavního města Prahy. Pozemek p. č. 5733/1, k. </w:t>
      </w:r>
      <w:proofErr w:type="spellStart"/>
      <w:r w:rsidRPr="000C046B">
        <w:rPr>
          <w:rFonts w:ascii="Times New Roman" w:hAnsi="Times New Roman" w:cs="Times New Roman"/>
          <w:sz w:val="24"/>
        </w:rPr>
        <w:t>ú.</w:t>
      </w:r>
      <w:proofErr w:type="spellEnd"/>
      <w:r w:rsidRPr="000C046B">
        <w:rPr>
          <w:rFonts w:ascii="Times New Roman" w:hAnsi="Times New Roman" w:cs="Times New Roman"/>
          <w:sz w:val="24"/>
        </w:rPr>
        <w:t xml:space="preserve"> Hlubočepy (komunikace), který ke korytu přiléhá, je rovněž ve vlastnictví Hlavního města Prahy a pozemek p. č. 1759/1, k. </w:t>
      </w:r>
      <w:proofErr w:type="spellStart"/>
      <w:r w:rsidRPr="000C046B">
        <w:rPr>
          <w:rFonts w:ascii="Times New Roman" w:hAnsi="Times New Roman" w:cs="Times New Roman"/>
          <w:sz w:val="24"/>
        </w:rPr>
        <w:t>ú.</w:t>
      </w:r>
      <w:proofErr w:type="spellEnd"/>
      <w:r w:rsidRPr="000C046B">
        <w:rPr>
          <w:rFonts w:ascii="Times New Roman" w:hAnsi="Times New Roman" w:cs="Times New Roman"/>
          <w:sz w:val="24"/>
        </w:rPr>
        <w:t xml:space="preserve"> Hlubočepy (dráha), který přiléhá ke korytu z druhé strany, je ve vlastnictví Českých drah, a.s.  Jak vyplývá z výše uvedených údajů, pozemek, na kterém se lávka nachází, není ve správě Městské části Praha 5, a z tohoto důvodu nemůže MČ Praha 5 opravu tohoto můstku provést. Proto Vám doporučuji nadále jednat s Magistrátem hlavního města Prahy, konkrétně s Odborem ochrany prostředí</w:t>
      </w:r>
      <w:r>
        <w:t>.</w:t>
      </w:r>
    </w:p>
    <w:p w:rsidR="008320FA" w:rsidRPr="008320FA" w:rsidRDefault="008320FA" w:rsidP="009D15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513" w:rsidRPr="008320FA" w:rsidRDefault="000C046B" w:rsidP="009D15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Praze dne 18</w:t>
      </w:r>
      <w:r w:rsidR="009D1513" w:rsidRPr="008320FA">
        <w:rPr>
          <w:rFonts w:ascii="Times New Roman" w:hAnsi="Times New Roman" w:cs="Times New Roman"/>
          <w:sz w:val="24"/>
          <w:szCs w:val="24"/>
        </w:rPr>
        <w:t>. 10. 2016</w:t>
      </w:r>
    </w:p>
    <w:p w:rsidR="008320FA" w:rsidRPr="008320FA" w:rsidRDefault="008320FA" w:rsidP="009D15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513" w:rsidRPr="008320FA" w:rsidRDefault="009D1513" w:rsidP="009D1513">
      <w:pPr>
        <w:jc w:val="both"/>
        <w:rPr>
          <w:rFonts w:ascii="Times New Roman" w:hAnsi="Times New Roman" w:cs="Times New Roman"/>
          <w:sz w:val="24"/>
          <w:szCs w:val="24"/>
        </w:rPr>
      </w:pPr>
      <w:r w:rsidRPr="008320FA">
        <w:rPr>
          <w:rFonts w:ascii="Times New Roman" w:hAnsi="Times New Roman" w:cs="Times New Roman"/>
          <w:sz w:val="24"/>
          <w:szCs w:val="24"/>
        </w:rPr>
        <w:t>S pozdravem</w:t>
      </w:r>
    </w:p>
    <w:p w:rsidR="009D1513" w:rsidRPr="008320FA" w:rsidRDefault="009D1513" w:rsidP="009D15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513" w:rsidRPr="008320FA" w:rsidRDefault="009D1513" w:rsidP="009D15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513" w:rsidRPr="008320FA" w:rsidRDefault="009D1513" w:rsidP="000C046B">
      <w:pPr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8320FA">
        <w:rPr>
          <w:rFonts w:ascii="Times New Roman" w:hAnsi="Times New Roman" w:cs="Times New Roman"/>
          <w:sz w:val="24"/>
          <w:szCs w:val="24"/>
        </w:rPr>
        <w:t>MUDr. Radek Klíma</w:t>
      </w:r>
    </w:p>
    <w:p w:rsidR="009D1513" w:rsidRPr="008320FA" w:rsidRDefault="009D1513" w:rsidP="000C046B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20FA">
        <w:rPr>
          <w:rFonts w:ascii="Times New Roman" w:hAnsi="Times New Roman" w:cs="Times New Roman"/>
          <w:sz w:val="24"/>
          <w:szCs w:val="24"/>
        </w:rPr>
        <w:t>Starosta MČ Praha 5</w:t>
      </w:r>
    </w:p>
    <w:p w:rsidR="009D1513" w:rsidRPr="009D1513" w:rsidRDefault="009D1513" w:rsidP="009D1513"/>
    <w:sectPr w:rsidR="009D1513" w:rsidRPr="009D1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513"/>
    <w:rsid w:val="00063FB0"/>
    <w:rsid w:val="000C046B"/>
    <w:rsid w:val="00240924"/>
    <w:rsid w:val="008320FA"/>
    <w:rsid w:val="009B370F"/>
    <w:rsid w:val="009D1513"/>
    <w:rsid w:val="00AE3064"/>
    <w:rsid w:val="00F4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1F0E0-1E95-4F30-BC38-A0A335BC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9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1A526.4B8BF9E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Mlátilíková Šárka, Mgr.</dc:creator>
  <cp:keywords/>
  <dc:description/>
  <cp:lastModifiedBy>Stehlíková Jaroslava</cp:lastModifiedBy>
  <cp:revision>2</cp:revision>
  <dcterms:created xsi:type="dcterms:W3CDTF">2016-10-19T07:53:00Z</dcterms:created>
  <dcterms:modified xsi:type="dcterms:W3CDTF">2016-10-19T07:53:00Z</dcterms:modified>
</cp:coreProperties>
</file>