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6C" w:rsidRDefault="00612D6C" w:rsidP="00612D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612D6C" w:rsidRDefault="00612D6C" w:rsidP="00612D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řádného zasedání Školského výboru ZMČ Praha 5 </w:t>
      </w:r>
    </w:p>
    <w:p w:rsidR="00612D6C" w:rsidRDefault="00371662" w:rsidP="00612D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4. 5</w:t>
      </w:r>
      <w:r w:rsidR="00612D6C">
        <w:rPr>
          <w:rFonts w:ascii="Times New Roman" w:hAnsi="Times New Roman"/>
          <w:b/>
          <w:sz w:val="24"/>
          <w:szCs w:val="24"/>
        </w:rPr>
        <w:t>. 2016, od 16:00</w:t>
      </w:r>
    </w:p>
    <w:p w:rsidR="00612D6C" w:rsidRDefault="00C50E0A" w:rsidP="00C50E0A">
      <w:pPr>
        <w:tabs>
          <w:tab w:val="left" w:pos="1932"/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B458F">
        <w:rPr>
          <w:rFonts w:ascii="Times New Roman" w:hAnsi="Times New Roman"/>
          <w:b/>
          <w:sz w:val="24"/>
          <w:szCs w:val="24"/>
        </w:rPr>
        <w:t xml:space="preserve">ZŠ </w:t>
      </w:r>
      <w:r w:rsidR="001E5D00">
        <w:rPr>
          <w:rFonts w:ascii="Times New Roman" w:hAnsi="Times New Roman"/>
          <w:b/>
          <w:sz w:val="24"/>
          <w:szCs w:val="24"/>
        </w:rPr>
        <w:t>Weberova 1/1090</w:t>
      </w:r>
      <w:r w:rsidR="00612D6C">
        <w:rPr>
          <w:rFonts w:ascii="Times New Roman" w:hAnsi="Times New Roman"/>
          <w:b/>
          <w:sz w:val="24"/>
          <w:szCs w:val="24"/>
        </w:rPr>
        <w:t xml:space="preserve"> </w:t>
      </w:r>
    </w:p>
    <w:p w:rsidR="00612D6C" w:rsidRDefault="00612D6C" w:rsidP="00612D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12D6C" w:rsidRPr="006E2D0C" w:rsidRDefault="00612D6C" w:rsidP="00612D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8. řádného zasedání</w:t>
      </w:r>
    </w:p>
    <w:p w:rsidR="00612D6C" w:rsidRDefault="00612D6C" w:rsidP="00612D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612D6C" w:rsidRDefault="00612D6C" w:rsidP="00612D6C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zápisu z 6. a 7. řádného zasedání Školského výboru</w:t>
      </w:r>
    </w:p>
    <w:p w:rsidR="00F30398" w:rsidRDefault="00F30398" w:rsidP="00F303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Rekonstrukce školské budovy v ul. Beníškové (Bc. Vokoun – OMI)</w:t>
      </w:r>
    </w:p>
    <w:p w:rsidR="00F30398" w:rsidRDefault="00F30398" w:rsidP="00F303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Průběh přípravy investic ZŠ Pod </w:t>
      </w:r>
      <w:proofErr w:type="spellStart"/>
      <w:r>
        <w:rPr>
          <w:rFonts w:ascii="Times New Roman" w:hAnsi="Times New Roman"/>
          <w:b/>
          <w:sz w:val="24"/>
          <w:szCs w:val="24"/>
        </w:rPr>
        <w:t>Žvahovem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MŠ Na Pláni (Bc. Vokoun – OMI) </w:t>
      </w:r>
    </w:p>
    <w:p w:rsidR="00F30398" w:rsidRDefault="00F30398" w:rsidP="00F303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Zpráva o rekonstrukci hřišť MŠ (Ing. Šťastná – OSVPZ) </w:t>
      </w:r>
    </w:p>
    <w:p w:rsidR="00367FFB" w:rsidRPr="00367FFB" w:rsidRDefault="00367FFB" w:rsidP="00367FFB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367FFB">
        <w:rPr>
          <w:rFonts w:ascii="Times New Roman" w:hAnsi="Times New Roman"/>
          <w:b/>
          <w:sz w:val="24"/>
          <w:szCs w:val="24"/>
        </w:rPr>
        <w:t xml:space="preserve">Využití školských objektů: MŠ Korálek, MŠ Pod Radnicí, VŠ U Santošky </w:t>
      </w:r>
    </w:p>
    <w:p w:rsidR="00367FFB" w:rsidRPr="00367FFB" w:rsidRDefault="00367FFB" w:rsidP="00367FFB">
      <w:pPr>
        <w:pStyle w:val="Odstavecseseznamem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367FFB">
        <w:rPr>
          <w:rFonts w:ascii="Times New Roman" w:hAnsi="Times New Roman"/>
          <w:b/>
          <w:sz w:val="24"/>
          <w:szCs w:val="24"/>
        </w:rPr>
        <w:t>Bezpečnostní a dopravní situa</w:t>
      </w:r>
      <w:r w:rsidR="00FE3DA1">
        <w:rPr>
          <w:rFonts w:ascii="Times New Roman" w:hAnsi="Times New Roman"/>
          <w:b/>
          <w:sz w:val="24"/>
          <w:szCs w:val="24"/>
        </w:rPr>
        <w:t>ce kolem škol (</w:t>
      </w:r>
      <w:r w:rsidRPr="00367FFB">
        <w:rPr>
          <w:rFonts w:ascii="Times New Roman" w:hAnsi="Times New Roman"/>
          <w:b/>
          <w:sz w:val="24"/>
          <w:szCs w:val="24"/>
        </w:rPr>
        <w:t>OBK a OD</w:t>
      </w:r>
      <w:r w:rsidR="00FE3DA1">
        <w:rPr>
          <w:rFonts w:ascii="Times New Roman" w:hAnsi="Times New Roman"/>
          <w:b/>
          <w:sz w:val="24"/>
          <w:szCs w:val="24"/>
        </w:rPr>
        <w:t>)</w:t>
      </w:r>
    </w:p>
    <w:p w:rsidR="003F0B6F" w:rsidRDefault="00367FFB" w:rsidP="00F303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67FFB">
        <w:rPr>
          <w:rFonts w:ascii="Times New Roman" w:hAnsi="Times New Roman"/>
          <w:b/>
          <w:sz w:val="24"/>
          <w:szCs w:val="24"/>
        </w:rPr>
        <w:t>Záměr využití budovy Drtinova 3215/3a</w:t>
      </w:r>
    </w:p>
    <w:p w:rsidR="00367FFB" w:rsidRPr="00367FFB" w:rsidRDefault="00367FFB" w:rsidP="00F303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67FFB">
        <w:rPr>
          <w:rFonts w:ascii="Times New Roman" w:hAnsi="Times New Roman"/>
          <w:b/>
          <w:sz w:val="24"/>
          <w:szCs w:val="24"/>
        </w:rPr>
        <w:t>Koncepce školství 2016 – 2021</w:t>
      </w:r>
    </w:p>
    <w:p w:rsidR="00367FFB" w:rsidRPr="00F30398" w:rsidRDefault="00367FFB" w:rsidP="00F303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sectPr w:rsidR="00367FFB" w:rsidRPr="00F3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AB9"/>
    <w:multiLevelType w:val="hybridMultilevel"/>
    <w:tmpl w:val="AE36D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1AB2"/>
    <w:multiLevelType w:val="hybridMultilevel"/>
    <w:tmpl w:val="57888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5503C"/>
    <w:multiLevelType w:val="hybridMultilevel"/>
    <w:tmpl w:val="C358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6C"/>
    <w:rsid w:val="000B458F"/>
    <w:rsid w:val="001E5D00"/>
    <w:rsid w:val="00367FFB"/>
    <w:rsid w:val="00371662"/>
    <w:rsid w:val="003F0B6F"/>
    <w:rsid w:val="004D27BE"/>
    <w:rsid w:val="00612D6C"/>
    <w:rsid w:val="00B5196E"/>
    <w:rsid w:val="00C50E0A"/>
    <w:rsid w:val="00F02F9D"/>
    <w:rsid w:val="00F30398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D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D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B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D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D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Szennaiová Daniela</cp:lastModifiedBy>
  <cp:revision>12</cp:revision>
  <cp:lastPrinted>2016-04-19T10:14:00Z</cp:lastPrinted>
  <dcterms:created xsi:type="dcterms:W3CDTF">2016-04-19T09:50:00Z</dcterms:created>
  <dcterms:modified xsi:type="dcterms:W3CDTF">2016-04-25T07:09:00Z</dcterms:modified>
</cp:coreProperties>
</file>