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9A" w:rsidRDefault="004968D9">
      <w:bookmarkStart w:id="0" w:name="_GoBack"/>
      <w:bookmarkEnd w:id="0"/>
      <w:r>
        <w:rPr>
          <w:noProof/>
          <w:lang w:eastAsia="cs-CZ"/>
        </w:rPr>
        <w:drawing>
          <wp:anchor distT="0" distB="0" distL="114300" distR="114300" simplePos="0" relativeHeight="251658240" behindDoc="0" locked="0" layoutInCell="1" allowOverlap="1">
            <wp:simplePos x="0" y="0"/>
            <wp:positionH relativeFrom="column">
              <wp:posOffset>177800</wp:posOffset>
            </wp:positionH>
            <wp:positionV relativeFrom="paragraph">
              <wp:posOffset>0</wp:posOffset>
            </wp:positionV>
            <wp:extent cx="762000" cy="10096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1009650"/>
                    </a:xfrm>
                    <a:prstGeom prst="rect">
                      <a:avLst/>
                    </a:prstGeom>
                    <a:noFill/>
                    <a:ln>
                      <a:noFill/>
                    </a:ln>
                  </pic:spPr>
                </pic:pic>
              </a:graphicData>
            </a:graphic>
          </wp:anchor>
        </w:drawing>
      </w:r>
    </w:p>
    <w:p w:rsidR="00DE192B" w:rsidRDefault="00DE192B"/>
    <w:p w:rsidR="00DE192B" w:rsidRDefault="00DE192B"/>
    <w:p w:rsidR="00DE192B" w:rsidRDefault="00DE192B"/>
    <w:p w:rsidR="00DE192B" w:rsidRPr="00DE192B" w:rsidRDefault="00DE192B">
      <w:pPr>
        <w:rPr>
          <w:rFonts w:ascii="Times New Roman" w:hAnsi="Times New Roman" w:cs="Times New Roman"/>
        </w:rPr>
      </w:pPr>
      <w:r w:rsidRPr="00DE192B">
        <w:rPr>
          <w:rFonts w:ascii="Times New Roman" w:hAnsi="Times New Roman" w:cs="Times New Roman"/>
        </w:rPr>
        <w:t>Městská část Praha 5</w:t>
      </w:r>
    </w:p>
    <w:p w:rsidR="00DE192B" w:rsidRPr="00DE192B" w:rsidRDefault="00DE192B" w:rsidP="00DE192B">
      <w:pPr>
        <w:rPr>
          <w:rFonts w:ascii="Times New Roman" w:hAnsi="Times New Roman" w:cs="Times New Roman"/>
        </w:rPr>
      </w:pPr>
      <w:r w:rsidRPr="00DE192B">
        <w:rPr>
          <w:rFonts w:ascii="Times New Roman" w:hAnsi="Times New Roman" w:cs="Times New Roman"/>
        </w:rPr>
        <w:t>MUDr. Radek Klíma</w:t>
      </w:r>
    </w:p>
    <w:p w:rsidR="00DE192B" w:rsidRPr="00DE192B" w:rsidRDefault="00DE192B" w:rsidP="00DE192B">
      <w:pPr>
        <w:rPr>
          <w:rFonts w:ascii="Times New Roman" w:hAnsi="Times New Roman" w:cs="Times New Roman"/>
        </w:rPr>
      </w:pPr>
      <w:r w:rsidRPr="00DE192B">
        <w:rPr>
          <w:rFonts w:ascii="Times New Roman" w:hAnsi="Times New Roman" w:cs="Times New Roman"/>
        </w:rPr>
        <w:t xml:space="preserve">         Starosta</w:t>
      </w:r>
    </w:p>
    <w:p w:rsidR="00DE192B" w:rsidRDefault="00DE192B" w:rsidP="00DE192B"/>
    <w:p w:rsidR="00DE192B" w:rsidRPr="00DE192B" w:rsidRDefault="00DE192B" w:rsidP="00DE192B">
      <w:pPr>
        <w:rPr>
          <w:rFonts w:ascii="Times New Roman" w:hAnsi="Times New Roman" w:cs="Times New Roman"/>
        </w:rPr>
      </w:pPr>
      <w:r>
        <w:tab/>
      </w:r>
      <w:r>
        <w:tab/>
      </w:r>
      <w:r>
        <w:tab/>
      </w:r>
      <w:r>
        <w:tab/>
      </w:r>
      <w:r>
        <w:tab/>
      </w:r>
      <w:r>
        <w:tab/>
      </w:r>
      <w:r>
        <w:tab/>
      </w:r>
      <w:r w:rsidRPr="00DE192B">
        <w:rPr>
          <w:rFonts w:ascii="Times New Roman" w:hAnsi="Times New Roman" w:cs="Times New Roman"/>
        </w:rPr>
        <w:t xml:space="preserve">                 </w:t>
      </w:r>
      <w:r>
        <w:rPr>
          <w:rFonts w:ascii="Times New Roman" w:hAnsi="Times New Roman" w:cs="Times New Roman"/>
        </w:rPr>
        <w:tab/>
      </w:r>
      <w:r w:rsidR="00674A2F">
        <w:rPr>
          <w:rFonts w:ascii="Times New Roman" w:hAnsi="Times New Roman" w:cs="Times New Roman"/>
        </w:rPr>
        <w:t>JUDr. Petr Lachnit</w:t>
      </w:r>
    </w:p>
    <w:p w:rsidR="00DE192B" w:rsidRPr="00DE192B" w:rsidRDefault="00DE192B" w:rsidP="00DE192B">
      <w:pPr>
        <w:rPr>
          <w:rFonts w:ascii="Times New Roman" w:hAnsi="Times New Roman" w:cs="Times New Roman"/>
        </w:rPr>
      </w:pP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r>
      <w:r w:rsidRPr="00DE192B">
        <w:rPr>
          <w:rFonts w:ascii="Times New Roman" w:hAnsi="Times New Roman" w:cs="Times New Roman"/>
        </w:rPr>
        <w:tab/>
        <w:t xml:space="preserve">                 </w:t>
      </w:r>
      <w:r>
        <w:rPr>
          <w:rFonts w:ascii="Times New Roman" w:hAnsi="Times New Roman" w:cs="Times New Roman"/>
        </w:rPr>
        <w:tab/>
      </w:r>
      <w:r w:rsidRPr="00DE192B">
        <w:rPr>
          <w:rFonts w:ascii="Times New Roman" w:hAnsi="Times New Roman" w:cs="Times New Roman"/>
        </w:rPr>
        <w:t>Zastupitel MČ Praha 5</w:t>
      </w:r>
    </w:p>
    <w:p w:rsidR="00DE192B" w:rsidRDefault="00DE192B" w:rsidP="00DE192B"/>
    <w:p w:rsidR="00DE192B" w:rsidRDefault="00DE192B" w:rsidP="00DE192B">
      <w:pPr>
        <w:pStyle w:val="Bezmezer"/>
        <w:jc w:val="both"/>
        <w:rPr>
          <w:rFonts w:ascii="Times New Roman" w:hAnsi="Times New Roman" w:cs="Times New Roman"/>
          <w:sz w:val="24"/>
          <w:szCs w:val="24"/>
        </w:rPr>
      </w:pPr>
      <w:r>
        <w:rPr>
          <w:rFonts w:ascii="Times New Roman" w:hAnsi="Times New Roman" w:cs="Times New Roman"/>
          <w:sz w:val="24"/>
          <w:szCs w:val="24"/>
        </w:rPr>
        <w:t>Vážený pane zastupiteli,</w:t>
      </w:r>
    </w:p>
    <w:p w:rsidR="00DE192B" w:rsidRDefault="00DE192B" w:rsidP="00DE192B">
      <w:pPr>
        <w:pStyle w:val="Bezmezer"/>
        <w:jc w:val="both"/>
        <w:rPr>
          <w:rFonts w:ascii="Times New Roman" w:hAnsi="Times New Roman" w:cs="Times New Roman"/>
          <w:sz w:val="24"/>
          <w:szCs w:val="24"/>
        </w:rPr>
      </w:pPr>
    </w:p>
    <w:p w:rsidR="00DE192B" w:rsidRDefault="00DE192B" w:rsidP="00674A2F">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reaguji tímto na Vaši interpelaci, přednesenou na zasedání zastupitelstva</w:t>
      </w:r>
      <w:r w:rsidR="00674A2F">
        <w:rPr>
          <w:rFonts w:ascii="Times New Roman" w:hAnsi="Times New Roman" w:cs="Times New Roman"/>
          <w:sz w:val="24"/>
          <w:szCs w:val="24"/>
        </w:rPr>
        <w:t xml:space="preserve"> Městské části Praha 5, dne 19. 03</w:t>
      </w:r>
      <w:r>
        <w:rPr>
          <w:rFonts w:ascii="Times New Roman" w:hAnsi="Times New Roman" w:cs="Times New Roman"/>
          <w:sz w:val="24"/>
          <w:szCs w:val="24"/>
        </w:rPr>
        <w:t xml:space="preserve">. 2015. </w:t>
      </w:r>
    </w:p>
    <w:p w:rsidR="00674A2F" w:rsidRDefault="00674A2F" w:rsidP="00674A2F">
      <w:pPr>
        <w:pStyle w:val="Bezmezer"/>
        <w:spacing w:line="360" w:lineRule="auto"/>
        <w:ind w:firstLine="708"/>
        <w:jc w:val="both"/>
        <w:rPr>
          <w:rFonts w:ascii="Times New Roman" w:hAnsi="Times New Roman" w:cs="Times New Roman"/>
          <w:sz w:val="24"/>
          <w:szCs w:val="24"/>
        </w:rPr>
      </w:pPr>
    </w:p>
    <w:p w:rsidR="00674A2F" w:rsidRPr="00674A2F" w:rsidRDefault="00674A2F" w:rsidP="00674A2F">
      <w:pPr>
        <w:spacing w:line="360" w:lineRule="auto"/>
        <w:jc w:val="both"/>
        <w:outlineLvl w:val="0"/>
        <w:rPr>
          <w:rFonts w:ascii="Times New Roman" w:hAnsi="Times New Roman" w:cs="Times New Roman"/>
          <w:sz w:val="24"/>
          <w:szCs w:val="24"/>
        </w:rPr>
      </w:pPr>
      <w:r w:rsidRPr="00674A2F">
        <w:rPr>
          <w:rFonts w:ascii="Times New Roman" w:hAnsi="Times New Roman" w:cs="Times New Roman"/>
          <w:sz w:val="24"/>
          <w:szCs w:val="24"/>
        </w:rPr>
        <w:t>Pracovní poměr s panem tajemníkem Mgr. Jiřím Radilem byl ukončen dohodou. Pan tajemník obdržel, za kvalitní vedení Úřadu po celou dobu jeho funkce, odměnu ve výši pěti průměrných měsíčních platů. Názorným příkladem při určování odměny byl zákoník práce a odměna tedy byla určena v tomto specifickém případě tak, jako by pan tajemník odešel z důvodu reorganizace po odpracovaných letech, byť se v tomto ojedinělém případě o nadbytečnost nejedná. Vzhledem k faktu, že pracovní poměr pana tajemníka</w:t>
      </w:r>
      <w:r>
        <w:rPr>
          <w:rFonts w:ascii="Times New Roman" w:hAnsi="Times New Roman" w:cs="Times New Roman"/>
          <w:sz w:val="24"/>
          <w:szCs w:val="24"/>
        </w:rPr>
        <w:t xml:space="preserve"> končí k </w:t>
      </w:r>
      <w:proofErr w:type="gramStart"/>
      <w:r>
        <w:rPr>
          <w:rFonts w:ascii="Times New Roman" w:hAnsi="Times New Roman" w:cs="Times New Roman"/>
          <w:sz w:val="24"/>
          <w:szCs w:val="24"/>
        </w:rPr>
        <w:t>30.</w:t>
      </w:r>
      <w:r w:rsidRPr="00674A2F">
        <w:rPr>
          <w:rFonts w:ascii="Times New Roman" w:hAnsi="Times New Roman" w:cs="Times New Roman"/>
          <w:sz w:val="24"/>
          <w:szCs w:val="24"/>
        </w:rPr>
        <w:t>4.2</w:t>
      </w:r>
      <w:r w:rsidR="00434EAD">
        <w:rPr>
          <w:rFonts w:ascii="Times New Roman" w:hAnsi="Times New Roman" w:cs="Times New Roman"/>
          <w:sz w:val="24"/>
          <w:szCs w:val="24"/>
        </w:rPr>
        <w:t>015</w:t>
      </w:r>
      <w:proofErr w:type="gramEnd"/>
      <w:r w:rsidR="00434EAD">
        <w:rPr>
          <w:rFonts w:ascii="Times New Roman" w:hAnsi="Times New Roman" w:cs="Times New Roman"/>
          <w:sz w:val="24"/>
          <w:szCs w:val="24"/>
        </w:rPr>
        <w:t>, bude se částka vypočítávat z</w:t>
      </w:r>
      <w:r w:rsidRPr="00674A2F">
        <w:rPr>
          <w:rFonts w:ascii="Times New Roman" w:hAnsi="Times New Roman" w:cs="Times New Roman"/>
          <w:sz w:val="24"/>
          <w:szCs w:val="24"/>
        </w:rPr>
        <w:t xml:space="preserve"> průměrného platu vzniklého dle prvního kvartálu roku 2015 a není tedy k dnešnímu dni přesně známa. </w:t>
      </w:r>
    </w:p>
    <w:p w:rsidR="00DE192B" w:rsidRPr="00521339" w:rsidRDefault="00DE192B" w:rsidP="00DE192B">
      <w:pPr>
        <w:pStyle w:val="Bezmezer"/>
        <w:jc w:val="both"/>
        <w:rPr>
          <w:rFonts w:ascii="Times New Roman" w:hAnsi="Times New Roman" w:cs="Times New Roman"/>
          <w:i/>
          <w:sz w:val="24"/>
          <w:szCs w:val="24"/>
        </w:rPr>
      </w:pPr>
    </w:p>
    <w:p w:rsidR="00DE192B" w:rsidRPr="005F7E1C" w:rsidRDefault="00DE192B" w:rsidP="00DE192B">
      <w:pPr>
        <w:pStyle w:val="Bezmezer"/>
        <w:ind w:firstLine="708"/>
        <w:jc w:val="both"/>
        <w:rPr>
          <w:rFonts w:ascii="Times New Roman" w:hAnsi="Times New Roman" w:cs="Times New Roman"/>
          <w:i/>
          <w:sz w:val="24"/>
          <w:szCs w:val="24"/>
        </w:rPr>
      </w:pPr>
    </w:p>
    <w:p w:rsidR="00DE192B" w:rsidRDefault="00674A2F" w:rsidP="00DE192B">
      <w:pPr>
        <w:rPr>
          <w:rFonts w:ascii="Times New Roman" w:hAnsi="Times New Roman" w:cs="Times New Roman"/>
        </w:rPr>
      </w:pPr>
      <w:r>
        <w:rPr>
          <w:rFonts w:ascii="Times New Roman" w:hAnsi="Times New Roman" w:cs="Times New Roman"/>
        </w:rPr>
        <w:t xml:space="preserve">V Praze dne </w:t>
      </w:r>
      <w:proofErr w:type="gramStart"/>
      <w:r w:rsidR="00595D04">
        <w:rPr>
          <w:rFonts w:ascii="Times New Roman" w:hAnsi="Times New Roman" w:cs="Times New Roman"/>
        </w:rPr>
        <w:t>9</w:t>
      </w:r>
      <w:r w:rsidR="00DE192B" w:rsidRPr="00DE192B">
        <w:rPr>
          <w:rFonts w:ascii="Times New Roman" w:hAnsi="Times New Roman" w:cs="Times New Roman"/>
        </w:rPr>
        <w:t>.</w:t>
      </w:r>
      <w:r>
        <w:rPr>
          <w:rFonts w:ascii="Times New Roman" w:hAnsi="Times New Roman" w:cs="Times New Roman"/>
        </w:rPr>
        <w:t>4.</w:t>
      </w:r>
      <w:r w:rsidR="00DE192B" w:rsidRPr="00DE192B">
        <w:rPr>
          <w:rFonts w:ascii="Times New Roman" w:hAnsi="Times New Roman" w:cs="Times New Roman"/>
        </w:rPr>
        <w:t>2015</w:t>
      </w:r>
      <w:proofErr w:type="gramEnd"/>
    </w:p>
    <w:p w:rsidR="00DE192B" w:rsidRDefault="00DE192B" w:rsidP="00DE192B">
      <w:pPr>
        <w:rPr>
          <w:rFonts w:ascii="Times New Roman" w:hAnsi="Times New Roman" w:cs="Times New Roman"/>
        </w:rPr>
      </w:pPr>
    </w:p>
    <w:p w:rsidR="00DE192B" w:rsidRDefault="00DE192B" w:rsidP="00DE192B">
      <w:pPr>
        <w:rPr>
          <w:rFonts w:ascii="Times New Roman" w:hAnsi="Times New Roman" w:cs="Times New Roman"/>
        </w:rPr>
      </w:pPr>
    </w:p>
    <w:p w:rsidR="00DE192B" w:rsidRDefault="00DE192B" w:rsidP="00DE192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E192B" w:rsidRDefault="00DE192B" w:rsidP="00DE192B">
      <w:pPr>
        <w:ind w:left="4248" w:firstLine="708"/>
        <w:rPr>
          <w:rFonts w:ascii="Times New Roman" w:hAnsi="Times New Roman" w:cs="Times New Roman"/>
        </w:rPr>
      </w:pPr>
      <w:r>
        <w:rPr>
          <w:rFonts w:ascii="Times New Roman" w:hAnsi="Times New Roman" w:cs="Times New Roman"/>
        </w:rPr>
        <w:t>MUDr. Radek Klíma</w:t>
      </w:r>
    </w:p>
    <w:p w:rsidR="00DE192B" w:rsidRPr="00DE192B" w:rsidRDefault="00DE192B" w:rsidP="00DE192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Starosta MČ Praha 5</w:t>
      </w:r>
    </w:p>
    <w:sectPr w:rsidR="00DE192B" w:rsidRPr="00DE1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9"/>
    <w:rsid w:val="0004324E"/>
    <w:rsid w:val="00355517"/>
    <w:rsid w:val="00434EAD"/>
    <w:rsid w:val="004968D9"/>
    <w:rsid w:val="00595D04"/>
    <w:rsid w:val="00674A2F"/>
    <w:rsid w:val="00890E41"/>
    <w:rsid w:val="00961D13"/>
    <w:rsid w:val="00B7219A"/>
    <w:rsid w:val="00DE192B"/>
    <w:rsid w:val="00E86B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6B4F6-9044-43E5-88A0-D7D22FD9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E192B"/>
    <w:pPr>
      <w:spacing w:after="0" w:line="240" w:lineRule="auto"/>
    </w:pPr>
  </w:style>
  <w:style w:type="paragraph" w:styleId="Textbubliny">
    <w:name w:val="Balloon Text"/>
    <w:basedOn w:val="Normln"/>
    <w:link w:val="TextbublinyChar"/>
    <w:uiPriority w:val="99"/>
    <w:semiHidden/>
    <w:unhideWhenUsed/>
    <w:rsid w:val="00DE19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1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872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Vosátková Renáta</dc:creator>
  <cp:keywords/>
  <dc:description/>
  <cp:lastModifiedBy>Stehlíková Jaroslava</cp:lastModifiedBy>
  <cp:revision>2</cp:revision>
  <cp:lastPrinted>2015-04-09T09:54:00Z</cp:lastPrinted>
  <dcterms:created xsi:type="dcterms:W3CDTF">2015-04-20T07:35:00Z</dcterms:created>
  <dcterms:modified xsi:type="dcterms:W3CDTF">2015-04-20T07:35:00Z</dcterms:modified>
</cp:coreProperties>
</file>