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5626BF" w:rsidRPr="00C8019F" w:rsidRDefault="005626BF" w:rsidP="00547AAB"/>
    <w:p w:rsidR="00B8248F" w:rsidRDefault="00BB0CCA" w:rsidP="00B8248F">
      <w:r>
        <w:t>Vážený pane doktore,</w:t>
      </w:r>
    </w:p>
    <w:p w:rsidR="00BB0CCA" w:rsidRDefault="00B8248F" w:rsidP="00A1065C">
      <w:pPr>
        <w:jc w:val="both"/>
      </w:pPr>
      <w:r>
        <w:t>ú</w:t>
      </w:r>
      <w:r w:rsidR="00BB0CCA">
        <w:t xml:space="preserve">daje , které požadujete byly uvedeny v materiálu č.16/45 „Informativní zpráva o účetních datech za období od 1.1.2004 do 31.8.2008, vyplývající z kontroly postoupených pohledávek a zaúčtovaných platbách, kterou prováděla firma Centra, a.s. a Agentura Praha </w:t>
      </w:r>
      <w:smartTag w:uri="urn:schemas-microsoft-com:office:smarttags" w:element="metricconverter">
        <w:smartTagPr>
          <w:attr w:name="ProductID" w:val="5, a"/>
        </w:smartTagPr>
        <w:r w:rsidR="00BB0CCA">
          <w:t>5, a</w:t>
        </w:r>
      </w:smartTag>
      <w:r w:rsidR="00BB0CCA">
        <w:t xml:space="preserve">.s.“. Zpráva byla projednána ZMČ Praha 5 dne 23. 4. 2009. Po tomto datu při stále trvající kontrole bylo zjištěno, že v účetnictví Centry došlo k chybě /špatný součet v tabulce/ ve vykazovaných platbách za období od 1.1.2007 do 31.8.2008 o 27.405,- Kč. Pro přesnost rekapituluji sumárně tyto údaje:  </w:t>
      </w:r>
    </w:p>
    <w:p w:rsidR="00BB0CCA" w:rsidRDefault="00BB0CCA" w:rsidP="00BB0CCA"/>
    <w:p w:rsidR="00BB0CCA" w:rsidRDefault="00BB0CCA" w:rsidP="00BB0CCA">
      <w:r>
        <w:t xml:space="preserve">Hodnota postoupených pohledávek               </w:t>
      </w:r>
    </w:p>
    <w:p w:rsidR="00BB0CCA" w:rsidRDefault="00BB0CCA" w:rsidP="00BB0CCA">
      <w:pPr>
        <w:tabs>
          <w:tab w:val="center" w:pos="4536"/>
        </w:tabs>
      </w:pPr>
      <w:r>
        <w:t>včetně příslušenství</w:t>
      </w:r>
      <w:r>
        <w:tab/>
        <w:t xml:space="preserve">                                                              84.074.550,-  Kč</w:t>
      </w:r>
    </w:p>
    <w:p w:rsidR="00BB0CCA" w:rsidRDefault="00BB0CCA" w:rsidP="00BB0CCA">
      <w:r>
        <w:t>Hodnota vymožených postoupených</w:t>
      </w:r>
    </w:p>
    <w:p w:rsidR="00BB0CCA" w:rsidRDefault="00BB0CCA" w:rsidP="00BB0CCA">
      <w:r>
        <w:t>pohledávek k 31. 8. 2008                                                      41.923.228,-  Kč</w:t>
      </w:r>
    </w:p>
    <w:p w:rsidR="00BB0CCA" w:rsidRDefault="00BB0CCA" w:rsidP="00BB0CCA">
      <w:r>
        <w:t>v této částce je zahrnuto příslušenství po datu</w:t>
      </w:r>
    </w:p>
    <w:p w:rsidR="00BB0CCA" w:rsidRDefault="00BB0CCA" w:rsidP="00BB0CCA">
      <w:r>
        <w:t xml:space="preserve">postoupení ve výši 364.127,- Kč které 100% přísluší </w:t>
      </w:r>
    </w:p>
    <w:p w:rsidR="00BB0CCA" w:rsidRDefault="00BB0CCA" w:rsidP="00BB0CCA">
      <w:r>
        <w:t>Agentuře/</w:t>
      </w:r>
    </w:p>
    <w:p w:rsidR="00BB0CCA" w:rsidRDefault="00BB0CCA" w:rsidP="00BB0CCA">
      <w:pPr>
        <w:tabs>
          <w:tab w:val="center" w:pos="4536"/>
        </w:tabs>
      </w:pPr>
      <w:r>
        <w:t>Částka, která z vymožených pohledávek</w:t>
      </w:r>
    </w:p>
    <w:p w:rsidR="00BB0CCA" w:rsidRDefault="00BB0CCA" w:rsidP="00BB0CCA">
      <w:pPr>
        <w:tabs>
          <w:tab w:val="left" w:pos="5355"/>
        </w:tabs>
      </w:pPr>
      <w:r>
        <w:t xml:space="preserve">přísluší MČ Praha 5 </w:t>
      </w:r>
      <w:r>
        <w:tab/>
        <w:t xml:space="preserve">     24.935.460,-  Kč</w:t>
      </w:r>
    </w:p>
    <w:p w:rsidR="00BB0CCA" w:rsidRDefault="00BB0CCA" w:rsidP="00BB0CCA">
      <w:r>
        <w:t xml:space="preserve">Částka, kterou má MČ Praha 5                                             20.127.745,- Kč        </w:t>
      </w:r>
    </w:p>
    <w:p w:rsidR="00BB0CCA" w:rsidRDefault="00BB0CCA" w:rsidP="00BB0CCA"/>
    <w:p w:rsidR="00BB0CCA" w:rsidRDefault="00BB0CCA" w:rsidP="00BB0CCA">
      <w:r>
        <w:t>Agentura k 31.8.2008 musí fyzicky MČ</w:t>
      </w:r>
    </w:p>
    <w:p w:rsidR="00BB0CCA" w:rsidRDefault="00BB0CCA" w:rsidP="00BB0CCA">
      <w:pPr>
        <w:tabs>
          <w:tab w:val="left" w:pos="5355"/>
        </w:tabs>
      </w:pPr>
      <w:r>
        <w:t>uhradit</w:t>
      </w:r>
      <w:r>
        <w:tab/>
        <w:t xml:space="preserve">       4.807.715,-  Kč</w:t>
      </w:r>
    </w:p>
    <w:p w:rsidR="00BB0CCA" w:rsidRDefault="00BB0CCA" w:rsidP="00BB0CCA"/>
    <w:p w:rsidR="00BB0CCA" w:rsidRDefault="00BB0CCA" w:rsidP="006863B2">
      <w:pPr>
        <w:jc w:val="both"/>
      </w:pPr>
      <w:r>
        <w:t>Přes veškeré úsilí pracovní komise, která se zabývá touto causou, nepředložila Agentura vyúčtování vybraných plateb za postoupené pohledávky za rok za 4. čtvrtletí roku 2008.</w:t>
      </w:r>
    </w:p>
    <w:p w:rsidR="00BB0CCA" w:rsidRDefault="00BB0CCA" w:rsidP="006863B2">
      <w:pPr>
        <w:jc w:val="both"/>
      </w:pPr>
      <w:r>
        <w:t>Pracovní komise na pokyn starosty MČ Praha 5 jedná od května t.r. do současné doby s AK Jansta, Kostka spol. s. r. o.. Na posledním jednání dne 22. října 2009 zástupce AK Mgr. Sedlatý učinil prohlášení, že žaloba na zaplacení či náhradu škody proti Agentuře Praha 5 bude u soudu podána nejpozději do konce měsíce listopadu letošního roku.</w:t>
      </w:r>
    </w:p>
    <w:p w:rsidR="00C8019F" w:rsidRPr="00C8019F" w:rsidRDefault="00C8019F" w:rsidP="00C8019F">
      <w:pPr>
        <w:jc w:val="both"/>
      </w:pPr>
    </w:p>
    <w:p w:rsidR="000B7B3A" w:rsidRPr="00C8019F" w:rsidRDefault="000B7B3A" w:rsidP="007041EB">
      <w:pPr>
        <w:pStyle w:val="Zkladntext"/>
        <w:jc w:val="both"/>
      </w:pPr>
    </w:p>
    <w:p w:rsidR="00DE4983" w:rsidRPr="00C8019F" w:rsidRDefault="00DE4983" w:rsidP="00DE4983">
      <w:pPr>
        <w:jc w:val="both"/>
      </w:pPr>
      <w:r w:rsidRPr="00C8019F">
        <w:t xml:space="preserve">S úctou  </w:t>
      </w:r>
      <w:r w:rsidRPr="00C8019F">
        <w:tab/>
      </w:r>
      <w:r w:rsidRPr="00C8019F">
        <w:tab/>
      </w:r>
      <w:r w:rsidRPr="00C8019F">
        <w:tab/>
      </w:r>
      <w:r w:rsidRPr="00C8019F">
        <w:tab/>
      </w:r>
      <w:r w:rsidRPr="00C8019F">
        <w:tab/>
      </w:r>
      <w:r w:rsidRPr="00C8019F">
        <w:tab/>
      </w:r>
    </w:p>
    <w:p w:rsidR="0098133D" w:rsidRPr="00C8019F" w:rsidRDefault="0098133D" w:rsidP="00DE4983">
      <w:pPr>
        <w:jc w:val="both"/>
      </w:pPr>
    </w:p>
    <w:p w:rsidR="00DE4983" w:rsidRPr="00C8019F" w:rsidRDefault="00DE4983" w:rsidP="00DE4983">
      <w:pPr>
        <w:jc w:val="both"/>
      </w:pPr>
    </w:p>
    <w:p w:rsidR="00416CBF" w:rsidRPr="00B8248F" w:rsidRDefault="00BA569A" w:rsidP="00DE4983">
      <w:pPr>
        <w:jc w:val="both"/>
      </w:pPr>
      <w:r w:rsidRPr="00C8019F">
        <w:tab/>
      </w:r>
      <w:r w:rsidRPr="00C8019F">
        <w:tab/>
      </w:r>
      <w:r w:rsidRPr="00C8019F">
        <w:tab/>
      </w:r>
      <w:r w:rsidRPr="00C8019F">
        <w:tab/>
      </w:r>
      <w:r w:rsidRPr="00C8019F">
        <w:tab/>
      </w:r>
      <w:r w:rsidR="00DE4983" w:rsidRPr="00C8019F">
        <w:t>JUDr. Milan Jančík, MBA</w:t>
      </w:r>
      <w:r w:rsidR="00DE4983" w:rsidRPr="00C8019F">
        <w:tab/>
      </w:r>
      <w:r w:rsidR="00DE4983" w:rsidRPr="00C8019F">
        <w:tab/>
      </w:r>
    </w:p>
    <w:sectPr w:rsidR="00416CBF" w:rsidRPr="00B8248F" w:rsidSect="00416CBF">
      <w:headerReference w:type="first" r:id="rId7"/>
      <w:pgSz w:w="11906" w:h="16838" w:code="9"/>
      <w:pgMar w:top="1418" w:right="1418" w:bottom="899" w:left="1418" w:header="85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C2" w:rsidRDefault="00E315C2">
      <w:r>
        <w:separator/>
      </w:r>
    </w:p>
  </w:endnote>
  <w:endnote w:type="continuationSeparator" w:id="0">
    <w:p w:rsidR="00E315C2" w:rsidRDefault="00E3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C2" w:rsidRDefault="00E315C2">
      <w:r>
        <w:separator/>
      </w:r>
    </w:p>
  </w:footnote>
  <w:footnote w:type="continuationSeparator" w:id="0">
    <w:p w:rsidR="00E315C2" w:rsidRDefault="00E31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2" w:rsidRDefault="006863B2">
    <w:r>
      <w:rPr>
        <w:noProof/>
        <w:sz w:val="20"/>
      </w:rPr>
      <w:t xml:space="preserve">                                       </w:t>
    </w:r>
  </w:p>
  <w:p w:rsidR="006863B2" w:rsidRDefault="003F38CB"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63B2" w:rsidRDefault="006863B2"/>
  <w:p w:rsidR="006863B2" w:rsidRDefault="006863B2"/>
  <w:p w:rsidR="006863B2" w:rsidRDefault="006863B2"/>
  <w:p w:rsidR="006863B2" w:rsidRDefault="006863B2">
    <w:r>
      <w:t xml:space="preserve">  </w:t>
    </w:r>
  </w:p>
  <w:p w:rsidR="006863B2" w:rsidRDefault="006863B2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6863B2">
      <w:tblPrEx>
        <w:tblCellMar>
          <w:top w:w="0" w:type="dxa"/>
          <w:bottom w:w="0" w:type="dxa"/>
        </w:tblCellMar>
      </w:tblPrEx>
      <w:tc>
        <w:tcPr>
          <w:tcW w:w="4822" w:type="dxa"/>
        </w:tcPr>
        <w:p w:rsidR="006863B2" w:rsidRPr="007041EB" w:rsidRDefault="006863B2">
          <w:pPr>
            <w:spacing w:line="360" w:lineRule="auto"/>
          </w:pPr>
          <w:r w:rsidRPr="007041EB">
            <w:t>Vážený pan</w:t>
          </w:r>
        </w:p>
      </w:tc>
    </w:tr>
    <w:tr w:rsidR="006863B2">
      <w:tblPrEx>
        <w:tblCellMar>
          <w:top w:w="0" w:type="dxa"/>
          <w:bottom w:w="0" w:type="dxa"/>
        </w:tblCellMar>
      </w:tblPrEx>
      <w:tc>
        <w:tcPr>
          <w:tcW w:w="4822" w:type="dxa"/>
        </w:tcPr>
        <w:p w:rsidR="006863B2" w:rsidRPr="007041EB" w:rsidRDefault="006863B2">
          <w:pPr>
            <w:spacing w:line="360" w:lineRule="auto"/>
          </w:pPr>
          <w:r w:rsidRPr="007041EB">
            <w:t>RNDr. Milan Macek, CSc.</w:t>
          </w:r>
        </w:p>
      </w:tc>
    </w:tr>
    <w:tr w:rsidR="006863B2">
      <w:tblPrEx>
        <w:tblCellMar>
          <w:top w:w="0" w:type="dxa"/>
          <w:bottom w:w="0" w:type="dxa"/>
        </w:tblCellMar>
      </w:tblPrEx>
      <w:tc>
        <w:tcPr>
          <w:tcW w:w="4822" w:type="dxa"/>
        </w:tcPr>
        <w:p w:rsidR="006863B2" w:rsidRPr="007041EB" w:rsidRDefault="006863B2">
          <w:pPr>
            <w:spacing w:line="360" w:lineRule="auto"/>
          </w:pPr>
          <w:r w:rsidRPr="007041EB">
            <w:t>zastupitel městské části Praha 5</w:t>
          </w:r>
        </w:p>
      </w:tc>
    </w:tr>
    <w:tr w:rsidR="006863B2">
      <w:tblPrEx>
        <w:tblCellMar>
          <w:top w:w="0" w:type="dxa"/>
          <w:bottom w:w="0" w:type="dxa"/>
        </w:tblCellMar>
      </w:tblPrEx>
      <w:tc>
        <w:tcPr>
          <w:tcW w:w="4822" w:type="dxa"/>
        </w:tcPr>
        <w:p w:rsidR="006863B2" w:rsidRPr="007041EB" w:rsidRDefault="006863B2">
          <w:pPr>
            <w:spacing w:line="360" w:lineRule="auto"/>
          </w:pPr>
          <w:r w:rsidRPr="007041EB">
            <w:t>- zde</w:t>
          </w:r>
        </w:p>
      </w:tc>
    </w:tr>
    <w:tr w:rsidR="006863B2">
      <w:tblPrEx>
        <w:tblCellMar>
          <w:top w:w="0" w:type="dxa"/>
          <w:bottom w:w="0" w:type="dxa"/>
        </w:tblCellMar>
      </w:tblPrEx>
      <w:tc>
        <w:tcPr>
          <w:tcW w:w="4822" w:type="dxa"/>
        </w:tcPr>
        <w:p w:rsidR="006863B2" w:rsidRPr="007041EB" w:rsidRDefault="006863B2">
          <w:pPr>
            <w:spacing w:line="360" w:lineRule="auto"/>
          </w:pPr>
        </w:p>
      </w:tc>
    </w:tr>
  </w:tbl>
  <w:p w:rsidR="006863B2" w:rsidRDefault="006863B2">
    <w:pPr>
      <w:rPr>
        <w:caps/>
        <w:sz w:val="20"/>
      </w:rPr>
    </w:pPr>
    <w:r>
      <w:rPr>
        <w:caps/>
        <w:sz w:val="20"/>
      </w:rPr>
      <w:t xml:space="preserve">  JUDr. </w:t>
    </w:r>
    <w:smartTag w:uri="urn:schemas-microsoft-com:office:smarttags" w:element="PersonName">
      <w:smartTagPr>
        <w:attr w:name="ProductID" w:val="MILAN JANČÍK"/>
      </w:smartTagPr>
      <w:r>
        <w:rPr>
          <w:caps/>
          <w:sz w:val="20"/>
        </w:rPr>
        <w:t>MIlan jančík</w:t>
      </w:r>
    </w:smartTag>
    <w:r>
      <w:rPr>
        <w:caps/>
        <w:sz w:val="20"/>
      </w:rPr>
      <w:t>, MBa</w:t>
    </w:r>
  </w:p>
  <w:p w:rsidR="006863B2" w:rsidRDefault="006863B2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6863B2" w:rsidRDefault="006863B2">
    <w:pPr>
      <w:rPr>
        <w:caps/>
      </w:rPr>
    </w:pPr>
  </w:p>
  <w:p w:rsidR="006863B2" w:rsidRDefault="006863B2">
    <w:pPr>
      <w:rPr>
        <w:caps/>
      </w:rPr>
    </w:pPr>
    <w:r>
      <w:rPr>
        <w:caps/>
      </w:rPr>
      <w:t xml:space="preserve"> </w:t>
    </w:r>
  </w:p>
  <w:p w:rsidR="006863B2" w:rsidRDefault="006863B2">
    <w:pPr>
      <w:rPr>
        <w:caps/>
      </w:rPr>
    </w:pPr>
    <w:r>
      <w:rPr>
        <w:caps/>
      </w:rPr>
      <w:t xml:space="preserve">   </w:t>
    </w:r>
  </w:p>
  <w:p w:rsidR="006863B2" w:rsidRDefault="006863B2">
    <w:pPr>
      <w:rPr>
        <w:caps/>
      </w:rPr>
    </w:pPr>
  </w:p>
  <w:p w:rsidR="006863B2" w:rsidRDefault="006863B2">
    <w:pPr>
      <w:rPr>
        <w:caps/>
        <w:sz w:val="10"/>
      </w:rPr>
    </w:pPr>
  </w:p>
  <w:p w:rsidR="006863B2" w:rsidRDefault="006863B2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6863B2" w:rsidRDefault="006863B2">
    <w:pPr>
      <w:pStyle w:val="Zhlav"/>
      <w:tabs>
        <w:tab w:val="clear" w:pos="9072"/>
        <w:tab w:val="right" w:pos="9180"/>
      </w:tabs>
      <w:rPr>
        <w:sz w:val="20"/>
      </w:rPr>
    </w:pPr>
  </w:p>
  <w:p w:rsidR="006863B2" w:rsidRPr="007041EB" w:rsidRDefault="006863B2">
    <w:pPr>
      <w:pStyle w:val="Zhlav"/>
      <w:tabs>
        <w:tab w:val="clear" w:pos="9072"/>
        <w:tab w:val="right" w:pos="9180"/>
      </w:tabs>
    </w:pPr>
    <w:r>
      <w:rPr>
        <w:sz w:val="20"/>
      </w:rPr>
      <w:tab/>
    </w:r>
    <w:r w:rsidRPr="007041EB">
      <w:t xml:space="preserve">                                                                                                           V Pra</w:t>
    </w:r>
    <w:r>
      <w:t>ze dne 27.10.</w:t>
    </w:r>
    <w:r w:rsidRPr="007041EB">
      <w:t>2009</w:t>
    </w:r>
    <w:r w:rsidRPr="007041EB">
      <w:tab/>
    </w:r>
  </w:p>
  <w:p w:rsidR="006863B2" w:rsidRDefault="006863B2">
    <w:pPr>
      <w:pStyle w:val="Zhlav"/>
      <w:tabs>
        <w:tab w:val="clear" w:pos="9072"/>
        <w:tab w:val="right" w:pos="9180"/>
      </w:tabs>
      <w:rPr>
        <w:sz w:val="20"/>
      </w:rPr>
    </w:pPr>
  </w:p>
  <w:p w:rsidR="006863B2" w:rsidRPr="005626BF" w:rsidRDefault="006863B2">
    <w:pPr>
      <w:pStyle w:val="Zhlav"/>
      <w:tabs>
        <w:tab w:val="clear" w:pos="9072"/>
        <w:tab w:val="right" w:pos="9180"/>
      </w:tabs>
      <w:rPr>
        <w:b/>
        <w:u w:val="single"/>
      </w:rPr>
    </w:pPr>
    <w:r w:rsidRPr="005626BF">
      <w:rPr>
        <w:b/>
        <w:sz w:val="22"/>
        <w:szCs w:val="22"/>
        <w:u w:val="single"/>
      </w:rPr>
      <w:t xml:space="preserve">Věc: </w:t>
    </w:r>
    <w:r>
      <w:rPr>
        <w:b/>
        <w:sz w:val="22"/>
        <w:szCs w:val="22"/>
        <w:u w:val="single"/>
      </w:rPr>
      <w:t xml:space="preserve">odpovědi  na interpelaci ohledně  hospodaření Agentury Praha 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4546F"/>
    <w:rsid w:val="000647B6"/>
    <w:rsid w:val="00070131"/>
    <w:rsid w:val="0007683A"/>
    <w:rsid w:val="00093DB8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F0A62"/>
    <w:rsid w:val="001F50A1"/>
    <w:rsid w:val="00203BDA"/>
    <w:rsid w:val="00210947"/>
    <w:rsid w:val="00223ADC"/>
    <w:rsid w:val="00231EFE"/>
    <w:rsid w:val="002346FD"/>
    <w:rsid w:val="00243214"/>
    <w:rsid w:val="00246882"/>
    <w:rsid w:val="002621F5"/>
    <w:rsid w:val="00263F26"/>
    <w:rsid w:val="00272B84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2725"/>
    <w:rsid w:val="002D5E17"/>
    <w:rsid w:val="002D64C3"/>
    <w:rsid w:val="002E171C"/>
    <w:rsid w:val="002E2617"/>
    <w:rsid w:val="00302439"/>
    <w:rsid w:val="00342495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E66DD"/>
    <w:rsid w:val="003F16D1"/>
    <w:rsid w:val="003F38CB"/>
    <w:rsid w:val="003F78DB"/>
    <w:rsid w:val="00405617"/>
    <w:rsid w:val="00405CC9"/>
    <w:rsid w:val="00414F95"/>
    <w:rsid w:val="00416CBF"/>
    <w:rsid w:val="0043597A"/>
    <w:rsid w:val="00457EC3"/>
    <w:rsid w:val="004753DF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4889"/>
    <w:rsid w:val="00530B6E"/>
    <w:rsid w:val="00531885"/>
    <w:rsid w:val="00532A14"/>
    <w:rsid w:val="00547AAB"/>
    <w:rsid w:val="00561347"/>
    <w:rsid w:val="005626BF"/>
    <w:rsid w:val="00571A66"/>
    <w:rsid w:val="00576711"/>
    <w:rsid w:val="00576FB1"/>
    <w:rsid w:val="00594D23"/>
    <w:rsid w:val="005975A0"/>
    <w:rsid w:val="005B75AA"/>
    <w:rsid w:val="005D4C86"/>
    <w:rsid w:val="005F4822"/>
    <w:rsid w:val="005F5477"/>
    <w:rsid w:val="005F568A"/>
    <w:rsid w:val="00613CBD"/>
    <w:rsid w:val="00617647"/>
    <w:rsid w:val="00620063"/>
    <w:rsid w:val="006306DE"/>
    <w:rsid w:val="00660FD2"/>
    <w:rsid w:val="00683CB6"/>
    <w:rsid w:val="006863B2"/>
    <w:rsid w:val="00694204"/>
    <w:rsid w:val="006C4D9E"/>
    <w:rsid w:val="006D1414"/>
    <w:rsid w:val="006D509C"/>
    <w:rsid w:val="006F18A0"/>
    <w:rsid w:val="006F34F4"/>
    <w:rsid w:val="007041EB"/>
    <w:rsid w:val="0071243F"/>
    <w:rsid w:val="00725D58"/>
    <w:rsid w:val="00754627"/>
    <w:rsid w:val="00760797"/>
    <w:rsid w:val="00761DBE"/>
    <w:rsid w:val="00763DBC"/>
    <w:rsid w:val="00777AA6"/>
    <w:rsid w:val="007974F0"/>
    <w:rsid w:val="007B1D55"/>
    <w:rsid w:val="007B76AF"/>
    <w:rsid w:val="007C0D8F"/>
    <w:rsid w:val="007C5B41"/>
    <w:rsid w:val="007D724E"/>
    <w:rsid w:val="007E66C9"/>
    <w:rsid w:val="007F0F75"/>
    <w:rsid w:val="007F4438"/>
    <w:rsid w:val="007F5918"/>
    <w:rsid w:val="007F6E0F"/>
    <w:rsid w:val="008015BD"/>
    <w:rsid w:val="00801DF6"/>
    <w:rsid w:val="008202B6"/>
    <w:rsid w:val="008213F2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905CD8"/>
    <w:rsid w:val="0091453F"/>
    <w:rsid w:val="00964E06"/>
    <w:rsid w:val="00967F7D"/>
    <w:rsid w:val="00972C47"/>
    <w:rsid w:val="0097648C"/>
    <w:rsid w:val="0098133D"/>
    <w:rsid w:val="009A19F4"/>
    <w:rsid w:val="009B263A"/>
    <w:rsid w:val="009B2922"/>
    <w:rsid w:val="009C7076"/>
    <w:rsid w:val="009F16EB"/>
    <w:rsid w:val="00A1065C"/>
    <w:rsid w:val="00A23B6C"/>
    <w:rsid w:val="00A52640"/>
    <w:rsid w:val="00A70BAE"/>
    <w:rsid w:val="00A8075B"/>
    <w:rsid w:val="00A91874"/>
    <w:rsid w:val="00AA6A26"/>
    <w:rsid w:val="00AD57B8"/>
    <w:rsid w:val="00AE137A"/>
    <w:rsid w:val="00AF110B"/>
    <w:rsid w:val="00B15DB5"/>
    <w:rsid w:val="00B43062"/>
    <w:rsid w:val="00B45133"/>
    <w:rsid w:val="00B479DD"/>
    <w:rsid w:val="00B54871"/>
    <w:rsid w:val="00B60914"/>
    <w:rsid w:val="00B63ACC"/>
    <w:rsid w:val="00B72EA3"/>
    <w:rsid w:val="00B752E5"/>
    <w:rsid w:val="00B7731A"/>
    <w:rsid w:val="00B777B7"/>
    <w:rsid w:val="00B8248F"/>
    <w:rsid w:val="00B839FA"/>
    <w:rsid w:val="00B9214B"/>
    <w:rsid w:val="00BA25F9"/>
    <w:rsid w:val="00BA48F1"/>
    <w:rsid w:val="00BA5089"/>
    <w:rsid w:val="00BA569A"/>
    <w:rsid w:val="00BB0CC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13F1"/>
    <w:rsid w:val="00C34738"/>
    <w:rsid w:val="00C416AE"/>
    <w:rsid w:val="00C503C2"/>
    <w:rsid w:val="00C8019F"/>
    <w:rsid w:val="00C8082C"/>
    <w:rsid w:val="00C82B54"/>
    <w:rsid w:val="00CA703A"/>
    <w:rsid w:val="00CA79FD"/>
    <w:rsid w:val="00CC01EE"/>
    <w:rsid w:val="00CF05CA"/>
    <w:rsid w:val="00CF1705"/>
    <w:rsid w:val="00D07BFE"/>
    <w:rsid w:val="00D24EA7"/>
    <w:rsid w:val="00D34546"/>
    <w:rsid w:val="00D42DED"/>
    <w:rsid w:val="00D475C9"/>
    <w:rsid w:val="00D50334"/>
    <w:rsid w:val="00D67C6A"/>
    <w:rsid w:val="00D972C6"/>
    <w:rsid w:val="00DA3939"/>
    <w:rsid w:val="00DD2E17"/>
    <w:rsid w:val="00DD670D"/>
    <w:rsid w:val="00DE004D"/>
    <w:rsid w:val="00DE4983"/>
    <w:rsid w:val="00DF056B"/>
    <w:rsid w:val="00E03B73"/>
    <w:rsid w:val="00E07681"/>
    <w:rsid w:val="00E200FB"/>
    <w:rsid w:val="00E21ACA"/>
    <w:rsid w:val="00E315C2"/>
    <w:rsid w:val="00E51FEB"/>
    <w:rsid w:val="00E55423"/>
    <w:rsid w:val="00E6559C"/>
    <w:rsid w:val="00E87BB1"/>
    <w:rsid w:val="00EA7E15"/>
    <w:rsid w:val="00EB3315"/>
    <w:rsid w:val="00EC57A8"/>
    <w:rsid w:val="00EE344A"/>
    <w:rsid w:val="00EF623E"/>
    <w:rsid w:val="00EF6F16"/>
    <w:rsid w:val="00EF6F9A"/>
    <w:rsid w:val="00F033C2"/>
    <w:rsid w:val="00F05269"/>
    <w:rsid w:val="00F0592F"/>
    <w:rsid w:val="00F17F21"/>
    <w:rsid w:val="00F400FF"/>
    <w:rsid w:val="00F40B9B"/>
    <w:rsid w:val="00F44686"/>
    <w:rsid w:val="00F516AF"/>
    <w:rsid w:val="00F63F53"/>
    <w:rsid w:val="00F80C36"/>
    <w:rsid w:val="00F923A4"/>
    <w:rsid w:val="00FC2FDA"/>
    <w:rsid w:val="00FD666D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16CB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eastAsia="Calibri" w:hAnsi="Franklin Gothic Book"/>
      <w:lang w:eastAsia="en-US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2009-11-09T10:02:00Z</cp:lastPrinted>
  <dcterms:created xsi:type="dcterms:W3CDTF">2009-11-11T14:04:00Z</dcterms:created>
  <dcterms:modified xsi:type="dcterms:W3CDTF">2009-11-11T14:04:00Z</dcterms:modified>
</cp:coreProperties>
</file>